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19C" w:rsidRPr="0057605A" w:rsidRDefault="0057605A" w:rsidP="0057605A">
      <w:pPr>
        <w:pStyle w:val="Default"/>
        <w:pageBreakBefore/>
        <w:jc w:val="center"/>
        <w:rPr>
          <w:rFonts w:asciiTheme="minorHAnsi" w:hAnsiTheme="minorHAnsi" w:cs="Arial"/>
          <w:i/>
          <w:color w:val="auto"/>
          <w:sz w:val="18"/>
          <w:szCs w:val="18"/>
        </w:rPr>
      </w:pPr>
      <w:r>
        <w:rPr>
          <w:rFonts w:asciiTheme="minorHAnsi" w:hAnsiTheme="minorHAnsi" w:cs="Arial"/>
          <w:b/>
          <w:bCs/>
          <w:color w:val="auto"/>
        </w:rPr>
        <w:t xml:space="preserve">                                                                                                    </w:t>
      </w:r>
      <w:r w:rsidR="00AF019C" w:rsidRPr="0057605A">
        <w:rPr>
          <w:rFonts w:asciiTheme="minorHAnsi" w:hAnsiTheme="minorHAnsi" w:cs="Arial"/>
          <w:b/>
          <w:bCs/>
          <w:color w:val="auto"/>
        </w:rPr>
        <w:t>LAWS OF MALAYSIA</w:t>
      </w:r>
      <w:r>
        <w:rPr>
          <w:rFonts w:asciiTheme="minorHAnsi" w:hAnsiTheme="minorHAnsi" w:cs="Arial"/>
          <w:b/>
          <w:bCs/>
          <w:color w:val="auto"/>
        </w:rPr>
        <w:t xml:space="preserve">                                                                             </w:t>
      </w:r>
      <w:bookmarkStart w:id="0" w:name="_GoBack"/>
      <w:bookmarkEnd w:id="0"/>
    </w:p>
    <w:p w:rsidR="00D86A2F" w:rsidRPr="0057605A" w:rsidRDefault="00AF019C" w:rsidP="0057605A">
      <w:pPr>
        <w:pStyle w:val="Default"/>
        <w:jc w:val="center"/>
        <w:rPr>
          <w:rFonts w:asciiTheme="minorHAnsi" w:hAnsiTheme="minorHAnsi" w:cs="Arial"/>
          <w:b/>
        </w:rPr>
      </w:pPr>
      <w:r w:rsidRPr="0057605A">
        <w:rPr>
          <w:rFonts w:asciiTheme="minorHAnsi" w:hAnsiTheme="minorHAnsi" w:cs="Arial"/>
          <w:b/>
          <w:bCs/>
          <w:color w:val="auto"/>
        </w:rPr>
        <w:t xml:space="preserve">PROPOSED AMENDMENT TO </w:t>
      </w:r>
      <w:r w:rsidRPr="0057605A">
        <w:rPr>
          <w:rFonts w:asciiTheme="minorHAnsi" w:hAnsiTheme="minorHAnsi" w:cs="Arial"/>
          <w:b/>
        </w:rPr>
        <w:t>EMPLOYMENT ACT 1955 [ACT 265]</w:t>
      </w:r>
    </w:p>
    <w:p w:rsidR="00D86A2F" w:rsidRPr="0057605A" w:rsidRDefault="00D86A2F" w:rsidP="00AF019C">
      <w:pPr>
        <w:pStyle w:val="Default"/>
        <w:jc w:val="center"/>
        <w:rPr>
          <w:rFonts w:asciiTheme="minorHAnsi" w:hAnsiTheme="minorHAnsi" w:cs="Arial"/>
          <w:b/>
        </w:rPr>
      </w:pPr>
      <w:r w:rsidRPr="0057605A">
        <w:rPr>
          <w:rFonts w:asciiTheme="minorHAnsi" w:hAnsiTheme="minorHAnsi" w:cs="Arial"/>
          <w:b/>
          <w:color w:val="4F81BD" w:themeColor="accent1"/>
        </w:rPr>
        <w:t>(FEEDBACK FROM)</w:t>
      </w:r>
    </w:p>
    <w:p w:rsidR="00D86A2F" w:rsidRPr="0057605A" w:rsidRDefault="00D86A2F" w:rsidP="00AF019C">
      <w:pPr>
        <w:pStyle w:val="Default"/>
        <w:jc w:val="center"/>
        <w:rPr>
          <w:rFonts w:asciiTheme="minorHAnsi" w:hAnsiTheme="minorHAnsi" w:cs="Arial"/>
          <w:b/>
          <w:color w:val="4F81BD" w:themeColor="accent1"/>
        </w:rPr>
      </w:pPr>
      <w:r w:rsidRPr="0057605A">
        <w:rPr>
          <w:rFonts w:asciiTheme="minorHAnsi" w:hAnsiTheme="minorHAnsi" w:cs="Arial"/>
          <w:b/>
          <w:color w:val="4F81BD" w:themeColor="accent1"/>
        </w:rPr>
        <w:t>THE NATIONAL COUNCIL OF WOMEN’S ORGANISATIONS, MALAYSIA (NCWO)</w:t>
      </w:r>
    </w:p>
    <w:p w:rsidR="001A045F" w:rsidRPr="0057605A" w:rsidRDefault="00D86A2F" w:rsidP="0057605A">
      <w:pPr>
        <w:pStyle w:val="Default"/>
        <w:jc w:val="center"/>
        <w:rPr>
          <w:rFonts w:asciiTheme="minorHAnsi" w:hAnsiTheme="minorHAnsi"/>
          <w:color w:val="4F81BD" w:themeColor="accent1"/>
          <w:sz w:val="23"/>
          <w:szCs w:val="23"/>
        </w:rPr>
      </w:pPr>
      <w:r w:rsidRPr="0057605A">
        <w:rPr>
          <w:rFonts w:asciiTheme="minorHAnsi" w:hAnsiTheme="minorHAnsi" w:cs="Arial"/>
          <w:b/>
          <w:color w:val="4F81BD" w:themeColor="accent1"/>
        </w:rPr>
        <w:t>26 October 2018</w:t>
      </w:r>
    </w:p>
    <w:tbl>
      <w:tblPr>
        <w:tblpPr w:leftFromText="180" w:rightFromText="180" w:vertAnchor="text" w:tblpX="-41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7"/>
        <w:gridCol w:w="4263"/>
        <w:gridCol w:w="4348"/>
        <w:gridCol w:w="4348"/>
      </w:tblGrid>
      <w:tr w:rsidR="00E00C33" w:rsidRPr="00612A6B" w:rsidTr="00E00C33">
        <w:trPr>
          <w:tblHeader/>
        </w:trPr>
        <w:tc>
          <w:tcPr>
            <w:tcW w:w="455" w:type="pct"/>
            <w:vAlign w:val="center"/>
          </w:tcPr>
          <w:p w:rsidR="00E00C33" w:rsidRPr="00612A6B" w:rsidRDefault="00E00C33" w:rsidP="00242D54">
            <w:pPr>
              <w:jc w:val="center"/>
              <w:rPr>
                <w:rFonts w:ascii="Arial" w:hAnsi="Arial" w:cs="Arial"/>
                <w:b/>
              </w:rPr>
            </w:pPr>
          </w:p>
          <w:p w:rsidR="00E00C33" w:rsidRPr="00612A6B" w:rsidRDefault="00E00C33" w:rsidP="00242D54">
            <w:pPr>
              <w:jc w:val="center"/>
              <w:rPr>
                <w:rFonts w:ascii="Arial" w:hAnsi="Arial" w:cs="Arial"/>
                <w:b/>
              </w:rPr>
            </w:pPr>
            <w:r w:rsidRPr="00612A6B">
              <w:rPr>
                <w:rFonts w:ascii="Arial" w:hAnsi="Arial" w:cs="Arial"/>
                <w:b/>
              </w:rPr>
              <w:t>SECTION</w:t>
            </w:r>
          </w:p>
          <w:p w:rsidR="00E00C33" w:rsidRPr="00612A6B" w:rsidRDefault="00E00C33" w:rsidP="00242D54">
            <w:pPr>
              <w:jc w:val="center"/>
              <w:rPr>
                <w:rFonts w:ascii="Arial" w:hAnsi="Arial" w:cs="Arial"/>
                <w:b/>
              </w:rPr>
            </w:pPr>
          </w:p>
        </w:tc>
        <w:tc>
          <w:tcPr>
            <w:tcW w:w="1495" w:type="pct"/>
            <w:vAlign w:val="center"/>
          </w:tcPr>
          <w:p w:rsidR="00E00C33" w:rsidRPr="00612A6B" w:rsidRDefault="00E00C33" w:rsidP="00242D54">
            <w:pPr>
              <w:jc w:val="center"/>
              <w:rPr>
                <w:rFonts w:ascii="Arial" w:hAnsi="Arial" w:cs="Arial"/>
                <w:b/>
              </w:rPr>
            </w:pPr>
            <w:r w:rsidRPr="00612A6B">
              <w:rPr>
                <w:rFonts w:ascii="Arial" w:hAnsi="Arial" w:cs="Arial"/>
                <w:b/>
              </w:rPr>
              <w:t>ORIGINAL PROVISION</w:t>
            </w:r>
          </w:p>
        </w:tc>
        <w:tc>
          <w:tcPr>
            <w:tcW w:w="1525" w:type="pct"/>
            <w:vAlign w:val="center"/>
          </w:tcPr>
          <w:p w:rsidR="00E00C33" w:rsidRPr="00612A6B" w:rsidRDefault="00E00C33" w:rsidP="00242D54">
            <w:pPr>
              <w:jc w:val="center"/>
              <w:rPr>
                <w:rFonts w:ascii="Arial" w:hAnsi="Arial" w:cs="Arial"/>
                <w:b/>
              </w:rPr>
            </w:pPr>
            <w:r w:rsidRPr="00612A6B">
              <w:rPr>
                <w:rFonts w:ascii="Arial" w:hAnsi="Arial" w:cs="Arial"/>
                <w:b/>
              </w:rPr>
              <w:t>PROPOSED AMENDMENT</w:t>
            </w:r>
          </w:p>
        </w:tc>
        <w:tc>
          <w:tcPr>
            <w:tcW w:w="1525" w:type="pct"/>
          </w:tcPr>
          <w:p w:rsidR="00E00C33" w:rsidRDefault="00E00C33" w:rsidP="00242D54">
            <w:pPr>
              <w:jc w:val="center"/>
              <w:rPr>
                <w:rFonts w:ascii="Arial" w:hAnsi="Arial" w:cs="Arial"/>
                <w:b/>
              </w:rPr>
            </w:pPr>
          </w:p>
          <w:p w:rsidR="00E00C33" w:rsidRPr="00612A6B" w:rsidRDefault="00E00C33" w:rsidP="00242D54">
            <w:pPr>
              <w:jc w:val="center"/>
              <w:rPr>
                <w:rFonts w:ascii="Arial" w:hAnsi="Arial" w:cs="Arial"/>
                <w:b/>
              </w:rPr>
            </w:pPr>
            <w:r>
              <w:rPr>
                <w:rFonts w:ascii="Arial" w:hAnsi="Arial" w:cs="Arial"/>
                <w:b/>
              </w:rPr>
              <w:t>COMMENT</w:t>
            </w:r>
          </w:p>
        </w:tc>
      </w:tr>
      <w:tr w:rsidR="00E00C33" w:rsidRPr="00612A6B" w:rsidTr="00E00C33">
        <w:tc>
          <w:tcPr>
            <w:tcW w:w="455" w:type="pct"/>
          </w:tcPr>
          <w:p w:rsidR="00E00C33" w:rsidRPr="00612A6B" w:rsidRDefault="00E00C33" w:rsidP="00242D54">
            <w:pPr>
              <w:jc w:val="both"/>
              <w:rPr>
                <w:rFonts w:ascii="Arial" w:hAnsi="Arial" w:cs="Arial"/>
              </w:rPr>
            </w:pPr>
          </w:p>
        </w:tc>
        <w:tc>
          <w:tcPr>
            <w:tcW w:w="1495" w:type="pct"/>
            <w:tcBorders>
              <w:bottom w:val="single" w:sz="4" w:space="0" w:color="auto"/>
            </w:tcBorders>
          </w:tcPr>
          <w:p w:rsidR="00E00C33" w:rsidRPr="00612A6B" w:rsidRDefault="00E00C33" w:rsidP="00242D54">
            <w:pPr>
              <w:jc w:val="center"/>
              <w:rPr>
                <w:rFonts w:ascii="Arial" w:hAnsi="Arial" w:cs="Arial"/>
                <w:b/>
              </w:rPr>
            </w:pPr>
            <w:r w:rsidRPr="00612A6B">
              <w:rPr>
                <w:rFonts w:ascii="Arial" w:hAnsi="Arial" w:cs="Arial"/>
                <w:b/>
              </w:rPr>
              <w:t xml:space="preserve">PART I </w:t>
            </w:r>
          </w:p>
          <w:p w:rsidR="00E00C33" w:rsidRPr="00612A6B" w:rsidRDefault="00E00C33" w:rsidP="00242D54">
            <w:pPr>
              <w:jc w:val="center"/>
              <w:rPr>
                <w:rFonts w:ascii="Arial" w:hAnsi="Arial" w:cs="Arial"/>
                <w:u w:val="single"/>
              </w:rPr>
            </w:pPr>
            <w:r w:rsidRPr="00612A6B">
              <w:rPr>
                <w:rFonts w:ascii="Arial" w:hAnsi="Arial" w:cs="Arial"/>
                <w:b/>
              </w:rPr>
              <w:t xml:space="preserve"> PRELIMINARY</w:t>
            </w:r>
          </w:p>
        </w:tc>
        <w:tc>
          <w:tcPr>
            <w:tcW w:w="1525" w:type="pct"/>
          </w:tcPr>
          <w:p w:rsidR="00E00C33" w:rsidRPr="00612A6B" w:rsidRDefault="00E00C33" w:rsidP="00242D54">
            <w:pPr>
              <w:jc w:val="center"/>
              <w:rPr>
                <w:rFonts w:ascii="Arial" w:hAnsi="Arial" w:cs="Arial"/>
                <w:b/>
              </w:rPr>
            </w:pPr>
            <w:r w:rsidRPr="00612A6B">
              <w:rPr>
                <w:rFonts w:ascii="Arial" w:hAnsi="Arial" w:cs="Arial"/>
                <w:b/>
              </w:rPr>
              <w:t xml:space="preserve">PART I </w:t>
            </w:r>
          </w:p>
          <w:p w:rsidR="00E00C33" w:rsidRPr="00612A6B" w:rsidRDefault="00E00C33" w:rsidP="00242D54">
            <w:pPr>
              <w:jc w:val="center"/>
              <w:rPr>
                <w:rFonts w:ascii="Arial" w:hAnsi="Arial" w:cs="Arial"/>
                <w:b/>
              </w:rPr>
            </w:pPr>
            <w:r w:rsidRPr="00612A6B">
              <w:rPr>
                <w:rFonts w:ascii="Arial" w:hAnsi="Arial" w:cs="Arial"/>
                <w:b/>
              </w:rPr>
              <w:t>PRELIMINARY</w:t>
            </w:r>
          </w:p>
          <w:p w:rsidR="00E00C33" w:rsidRPr="00612A6B" w:rsidRDefault="00E00C33" w:rsidP="00242D54">
            <w:pPr>
              <w:jc w:val="center"/>
              <w:rPr>
                <w:rFonts w:ascii="Arial" w:hAnsi="Arial" w:cs="Arial"/>
                <w:u w:val="single"/>
              </w:rPr>
            </w:pPr>
          </w:p>
        </w:tc>
        <w:tc>
          <w:tcPr>
            <w:tcW w:w="1525" w:type="pct"/>
          </w:tcPr>
          <w:p w:rsidR="00E00C33" w:rsidRPr="00612A6B" w:rsidRDefault="00E00C33" w:rsidP="00242D54">
            <w:pPr>
              <w:jc w:val="center"/>
              <w:rPr>
                <w:rFonts w:ascii="Arial" w:hAnsi="Arial" w:cs="Arial"/>
                <w:b/>
              </w:rPr>
            </w:pPr>
          </w:p>
        </w:tc>
      </w:tr>
      <w:tr w:rsidR="00E00C33" w:rsidRPr="00612A6B" w:rsidTr="00E00C33">
        <w:trPr>
          <w:trHeight w:val="6111"/>
        </w:trPr>
        <w:tc>
          <w:tcPr>
            <w:tcW w:w="455" w:type="pct"/>
            <w:tcBorders>
              <w:right w:val="single" w:sz="4" w:space="0" w:color="auto"/>
            </w:tcBorders>
          </w:tcPr>
          <w:p w:rsidR="00E00C33" w:rsidRPr="00612A6B" w:rsidRDefault="00E00C33" w:rsidP="00242D54">
            <w:pPr>
              <w:jc w:val="center"/>
              <w:rPr>
                <w:rFonts w:ascii="Arial" w:hAnsi="Arial" w:cs="Arial"/>
              </w:rPr>
            </w:pPr>
            <w:r w:rsidRPr="00612A6B">
              <w:rPr>
                <w:rFonts w:ascii="Arial" w:hAnsi="Arial" w:cs="Arial"/>
              </w:rPr>
              <w:lastRenderedPageBreak/>
              <w:t>2(1)</w:t>
            </w:r>
          </w:p>
        </w:tc>
        <w:tc>
          <w:tcPr>
            <w:tcW w:w="1495" w:type="pct"/>
            <w:tcBorders>
              <w:top w:val="single" w:sz="4" w:space="0" w:color="auto"/>
              <w:left w:val="single" w:sz="4" w:space="0" w:color="auto"/>
              <w:bottom w:val="single" w:sz="4" w:space="0" w:color="auto"/>
              <w:right w:val="single" w:sz="4" w:space="0" w:color="auto"/>
            </w:tcBorders>
          </w:tcPr>
          <w:p w:rsidR="00E00C33" w:rsidRPr="00612A6B" w:rsidRDefault="00E00C33" w:rsidP="00242D54">
            <w:pPr>
              <w:widowControl w:val="0"/>
              <w:autoSpaceDE w:val="0"/>
              <w:autoSpaceDN w:val="0"/>
              <w:adjustRightInd w:val="0"/>
              <w:ind w:right="252" w:hanging="18"/>
              <w:jc w:val="both"/>
              <w:rPr>
                <w:rFonts w:ascii="Arial" w:hAnsi="Arial" w:cs="Arial"/>
                <w:spacing w:val="-3"/>
                <w:u w:val="single"/>
              </w:rPr>
            </w:pPr>
            <w:r w:rsidRPr="00612A6B">
              <w:rPr>
                <w:rFonts w:ascii="Arial" w:hAnsi="Arial" w:cs="Arial"/>
                <w:spacing w:val="-3"/>
              </w:rPr>
              <w:t>“contractor for labour” means a person who contracts with a principal, contractor or sub-contractor to supply the labour required for the execution of the whole or any part of any work which a contractor or sub-contractor has contracted to carry out for a principal or contractor, as the case may be;</w:t>
            </w:r>
          </w:p>
          <w:p w:rsidR="00E00C33" w:rsidRPr="00612A6B" w:rsidRDefault="00E00C33" w:rsidP="00242D54">
            <w:pPr>
              <w:widowControl w:val="0"/>
              <w:autoSpaceDE w:val="0"/>
              <w:autoSpaceDN w:val="0"/>
              <w:adjustRightInd w:val="0"/>
              <w:ind w:right="252" w:hanging="18"/>
              <w:jc w:val="both"/>
              <w:rPr>
                <w:rFonts w:ascii="Arial" w:hAnsi="Arial" w:cs="Arial"/>
                <w:spacing w:val="-3"/>
                <w:u w:val="single"/>
              </w:rPr>
            </w:pPr>
          </w:p>
        </w:tc>
        <w:tc>
          <w:tcPr>
            <w:tcW w:w="1525" w:type="pct"/>
            <w:tcBorders>
              <w:left w:val="single" w:sz="4" w:space="0" w:color="auto"/>
            </w:tcBorders>
          </w:tcPr>
          <w:p w:rsidR="00E00C33" w:rsidRPr="00612A6B" w:rsidRDefault="00E00C33" w:rsidP="00242D54">
            <w:pPr>
              <w:widowControl w:val="0"/>
              <w:autoSpaceDE w:val="0"/>
              <w:autoSpaceDN w:val="0"/>
              <w:adjustRightInd w:val="0"/>
              <w:ind w:right="252" w:hanging="18"/>
              <w:jc w:val="both"/>
              <w:rPr>
                <w:rFonts w:ascii="Arial" w:hAnsi="Arial" w:cs="Arial"/>
                <w:spacing w:val="-3"/>
              </w:rPr>
            </w:pPr>
            <w:r w:rsidRPr="00612A6B">
              <w:rPr>
                <w:rFonts w:ascii="Arial" w:hAnsi="Arial" w:cs="Arial"/>
                <w:spacing w:val="-3"/>
              </w:rPr>
              <w:t>“contractor for labour” means-</w:t>
            </w:r>
          </w:p>
          <w:p w:rsidR="00E00C33" w:rsidRPr="00612A6B" w:rsidRDefault="00E00C33" w:rsidP="00242D54">
            <w:pPr>
              <w:widowControl w:val="0"/>
              <w:autoSpaceDE w:val="0"/>
              <w:autoSpaceDN w:val="0"/>
              <w:adjustRightInd w:val="0"/>
              <w:ind w:right="252" w:hanging="18"/>
              <w:jc w:val="both"/>
              <w:rPr>
                <w:rFonts w:ascii="Arial" w:hAnsi="Arial" w:cs="Arial"/>
                <w:spacing w:val="-3"/>
              </w:rPr>
            </w:pPr>
          </w:p>
          <w:p w:rsidR="00E00C33" w:rsidRPr="00E1480A" w:rsidRDefault="00E00C33" w:rsidP="008E20AB">
            <w:pPr>
              <w:pStyle w:val="ListParagraph"/>
              <w:widowControl w:val="0"/>
              <w:numPr>
                <w:ilvl w:val="0"/>
                <w:numId w:val="5"/>
              </w:numPr>
              <w:autoSpaceDE w:val="0"/>
              <w:autoSpaceDN w:val="0"/>
              <w:adjustRightInd w:val="0"/>
              <w:ind w:right="28"/>
              <w:jc w:val="both"/>
              <w:rPr>
                <w:rFonts w:ascii="Arial" w:hAnsi="Arial" w:cs="Arial"/>
                <w:b/>
                <w:spacing w:val="-3"/>
                <w:u w:val="single"/>
              </w:rPr>
            </w:pPr>
            <w:r w:rsidRPr="00E1480A">
              <w:rPr>
                <w:rFonts w:ascii="Arial" w:hAnsi="Arial" w:cs="Arial"/>
                <w:b/>
                <w:spacing w:val="-3"/>
                <w:u w:val="single"/>
              </w:rPr>
              <w:t xml:space="preserve">a person who contracts with a principal, to supply the labour required for the execution of the whole or any part of any work; or </w:t>
            </w:r>
          </w:p>
          <w:p w:rsidR="00E00C33" w:rsidRPr="00E1480A" w:rsidRDefault="00E00C33" w:rsidP="003D6850">
            <w:pPr>
              <w:pStyle w:val="ListParagraph"/>
              <w:widowControl w:val="0"/>
              <w:autoSpaceDE w:val="0"/>
              <w:autoSpaceDN w:val="0"/>
              <w:adjustRightInd w:val="0"/>
              <w:ind w:left="342" w:right="28"/>
              <w:jc w:val="both"/>
              <w:rPr>
                <w:rFonts w:ascii="Arial" w:hAnsi="Arial" w:cs="Arial"/>
                <w:b/>
                <w:spacing w:val="-3"/>
                <w:u w:val="single"/>
              </w:rPr>
            </w:pPr>
          </w:p>
          <w:p w:rsidR="00E00C33" w:rsidRPr="00612A6B" w:rsidRDefault="00E00C33" w:rsidP="008E20AB">
            <w:pPr>
              <w:pStyle w:val="ListParagraph"/>
              <w:widowControl w:val="0"/>
              <w:numPr>
                <w:ilvl w:val="0"/>
                <w:numId w:val="5"/>
              </w:numPr>
              <w:autoSpaceDE w:val="0"/>
              <w:autoSpaceDN w:val="0"/>
              <w:adjustRightInd w:val="0"/>
              <w:ind w:right="28"/>
              <w:jc w:val="both"/>
              <w:rPr>
                <w:rFonts w:ascii="Arial" w:hAnsi="Arial" w:cs="Arial"/>
                <w:b/>
                <w:spacing w:val="-3"/>
                <w:u w:val="single"/>
              </w:rPr>
            </w:pPr>
            <w:r w:rsidRPr="00E1480A">
              <w:rPr>
                <w:rFonts w:ascii="Arial" w:hAnsi="Arial" w:cs="Arial"/>
                <w:b/>
                <w:spacing w:val="-3"/>
                <w:u w:val="single"/>
              </w:rPr>
              <w:t xml:space="preserve">a person who contracts with a contractor or sub-contractor to supply the labour required for the execution of the whole or any part of any work which a contractor or sub-contractor has contracted to carry out for a principal or contractor, as the case may be; or </w:t>
            </w:r>
          </w:p>
          <w:p w:rsidR="00E00C33" w:rsidRPr="00E1480A" w:rsidRDefault="00E00C33" w:rsidP="003D6850">
            <w:pPr>
              <w:pStyle w:val="ListParagraph"/>
              <w:widowControl w:val="0"/>
              <w:autoSpaceDE w:val="0"/>
              <w:autoSpaceDN w:val="0"/>
              <w:adjustRightInd w:val="0"/>
              <w:ind w:left="342" w:right="28"/>
              <w:jc w:val="both"/>
              <w:rPr>
                <w:rFonts w:ascii="Arial" w:hAnsi="Arial" w:cs="Arial"/>
                <w:b/>
                <w:spacing w:val="-3"/>
                <w:u w:val="single"/>
              </w:rPr>
            </w:pPr>
          </w:p>
          <w:p w:rsidR="00E00C33" w:rsidRPr="00E1480A" w:rsidRDefault="00E00C33" w:rsidP="008E20AB">
            <w:pPr>
              <w:pStyle w:val="ListParagraph"/>
              <w:widowControl w:val="0"/>
              <w:numPr>
                <w:ilvl w:val="0"/>
                <w:numId w:val="5"/>
              </w:numPr>
              <w:autoSpaceDE w:val="0"/>
              <w:autoSpaceDN w:val="0"/>
              <w:adjustRightInd w:val="0"/>
              <w:ind w:right="28"/>
              <w:jc w:val="both"/>
              <w:rPr>
                <w:rFonts w:ascii="Arial" w:hAnsi="Arial" w:cs="Arial"/>
                <w:b/>
                <w:spacing w:val="-3"/>
                <w:u w:val="single"/>
              </w:rPr>
            </w:pPr>
            <w:r w:rsidRPr="00E1480A">
              <w:rPr>
                <w:rFonts w:ascii="Arial" w:hAnsi="Arial" w:cs="Arial"/>
                <w:b/>
                <w:spacing w:val="-3"/>
                <w:u w:val="single"/>
              </w:rPr>
              <w:t>a person who contracts to supply labour required for the purpose of paragraph (a) and (b).</w:t>
            </w:r>
          </w:p>
          <w:p w:rsidR="00E00C33" w:rsidRPr="00612A6B" w:rsidRDefault="00E00C33" w:rsidP="00242D54">
            <w:pPr>
              <w:widowControl w:val="0"/>
              <w:autoSpaceDE w:val="0"/>
              <w:autoSpaceDN w:val="0"/>
              <w:adjustRightInd w:val="0"/>
              <w:jc w:val="both"/>
              <w:rPr>
                <w:rFonts w:ascii="Arial" w:hAnsi="Arial" w:cs="Arial"/>
                <w:strike/>
                <w:w w:val="104"/>
              </w:rPr>
            </w:pPr>
          </w:p>
        </w:tc>
        <w:tc>
          <w:tcPr>
            <w:tcW w:w="1525" w:type="pct"/>
            <w:tcBorders>
              <w:left w:val="single" w:sz="4" w:space="0" w:color="auto"/>
            </w:tcBorders>
          </w:tcPr>
          <w:p w:rsidR="00AB45E3" w:rsidRDefault="00AB45E3" w:rsidP="00242D54">
            <w:pPr>
              <w:widowControl w:val="0"/>
              <w:autoSpaceDE w:val="0"/>
              <w:autoSpaceDN w:val="0"/>
              <w:adjustRightInd w:val="0"/>
              <w:ind w:right="252" w:hanging="18"/>
              <w:jc w:val="both"/>
              <w:rPr>
                <w:rFonts w:ascii="Arial" w:hAnsi="Arial" w:cs="Arial"/>
                <w:spacing w:val="-3"/>
              </w:rPr>
            </w:pPr>
            <w:r>
              <w:rPr>
                <w:rFonts w:ascii="Arial" w:hAnsi="Arial" w:cs="Arial"/>
                <w:spacing w:val="-3"/>
              </w:rPr>
              <w:t>We have the following serious concerns with having “contractor for labour” which discriminates legitimate workers and puts them at a great disadvantage  :</w:t>
            </w:r>
          </w:p>
          <w:p w:rsidR="00AB45E3" w:rsidRDefault="00AB45E3" w:rsidP="00242D54">
            <w:pPr>
              <w:widowControl w:val="0"/>
              <w:autoSpaceDE w:val="0"/>
              <w:autoSpaceDN w:val="0"/>
              <w:adjustRightInd w:val="0"/>
              <w:ind w:right="252" w:hanging="18"/>
              <w:jc w:val="both"/>
              <w:rPr>
                <w:rFonts w:ascii="Arial" w:hAnsi="Arial" w:cs="Arial"/>
                <w:spacing w:val="-3"/>
              </w:rPr>
            </w:pPr>
          </w:p>
          <w:p w:rsidR="00AB45E3" w:rsidRDefault="00477D7F" w:rsidP="00AB45E3">
            <w:pPr>
              <w:widowControl w:val="0"/>
              <w:numPr>
                <w:ilvl w:val="0"/>
                <w:numId w:val="36"/>
              </w:numPr>
              <w:autoSpaceDE w:val="0"/>
              <w:autoSpaceDN w:val="0"/>
              <w:adjustRightInd w:val="0"/>
              <w:ind w:right="252"/>
              <w:jc w:val="both"/>
              <w:rPr>
                <w:rFonts w:ascii="Arial" w:hAnsi="Arial" w:cs="Arial"/>
                <w:spacing w:val="-3"/>
              </w:rPr>
            </w:pPr>
            <w:r>
              <w:rPr>
                <w:rFonts w:ascii="Arial" w:hAnsi="Arial" w:cs="Arial"/>
                <w:spacing w:val="-3"/>
              </w:rPr>
              <w:t>An employee must be directly employed by the principal/owner of the workplace to ensure worker rights and trade union rights are protected.</w:t>
            </w:r>
          </w:p>
          <w:p w:rsidR="00AB45E3" w:rsidRDefault="00477D7F" w:rsidP="00AB45E3">
            <w:pPr>
              <w:widowControl w:val="0"/>
              <w:numPr>
                <w:ilvl w:val="0"/>
                <w:numId w:val="36"/>
              </w:numPr>
              <w:autoSpaceDE w:val="0"/>
              <w:autoSpaceDN w:val="0"/>
              <w:adjustRightInd w:val="0"/>
              <w:ind w:right="252"/>
              <w:jc w:val="both"/>
              <w:rPr>
                <w:rFonts w:ascii="Arial" w:hAnsi="Arial" w:cs="Arial"/>
                <w:spacing w:val="-3"/>
              </w:rPr>
            </w:pPr>
            <w:r w:rsidRPr="00AB45E3">
              <w:rPr>
                <w:rFonts w:ascii="Arial" w:hAnsi="Arial" w:cs="Arial"/>
                <w:spacing w:val="-3"/>
              </w:rPr>
              <w:t xml:space="preserve">All workers at a workplace must be employees, only then will the workplace owner/employer have all employer obligations to that employee. </w:t>
            </w:r>
          </w:p>
          <w:p w:rsidR="00AB45E3" w:rsidRDefault="00AB45E3" w:rsidP="00AB45E3">
            <w:pPr>
              <w:widowControl w:val="0"/>
              <w:numPr>
                <w:ilvl w:val="0"/>
                <w:numId w:val="36"/>
              </w:numPr>
              <w:autoSpaceDE w:val="0"/>
              <w:autoSpaceDN w:val="0"/>
              <w:adjustRightInd w:val="0"/>
              <w:ind w:right="252"/>
              <w:jc w:val="both"/>
              <w:rPr>
                <w:rFonts w:ascii="Arial" w:hAnsi="Arial" w:cs="Arial"/>
                <w:spacing w:val="-3"/>
              </w:rPr>
            </w:pPr>
            <w:r w:rsidRPr="00AB45E3">
              <w:rPr>
                <w:rFonts w:ascii="Arial" w:hAnsi="Arial" w:cs="Arial"/>
                <w:spacing w:val="-3"/>
              </w:rPr>
              <w:t>O</w:t>
            </w:r>
            <w:r w:rsidR="00477D7F" w:rsidRPr="00AB45E3">
              <w:rPr>
                <w:rFonts w:ascii="Arial" w:hAnsi="Arial" w:cs="Arial"/>
                <w:spacing w:val="-3"/>
              </w:rPr>
              <w:t xml:space="preserve">nly employees of the workplace have a right to join trade unions at the workplace, and </w:t>
            </w:r>
            <w:r>
              <w:rPr>
                <w:rFonts w:ascii="Arial" w:hAnsi="Arial" w:cs="Arial"/>
                <w:spacing w:val="-3"/>
                <w:u w:val="single"/>
              </w:rPr>
              <w:t>benefit</w:t>
            </w:r>
            <w:r w:rsidR="00477D7F" w:rsidRPr="00AB45E3">
              <w:rPr>
                <w:rFonts w:ascii="Arial" w:hAnsi="Arial" w:cs="Arial"/>
                <w:spacing w:val="-3"/>
              </w:rPr>
              <w:t xml:space="preserve"> from the advantages in a Collective Bargaining Agreement, which is an Agreement between a union of</w:t>
            </w:r>
            <w:r>
              <w:rPr>
                <w:rFonts w:ascii="Arial" w:hAnsi="Arial" w:cs="Arial"/>
                <w:spacing w:val="-3"/>
              </w:rPr>
              <w:t xml:space="preserve"> </w:t>
            </w:r>
            <w:r w:rsidR="00477D7F" w:rsidRPr="00AB45E3">
              <w:rPr>
                <w:rFonts w:ascii="Arial" w:hAnsi="Arial" w:cs="Arial"/>
                <w:spacing w:val="-3"/>
              </w:rPr>
              <w:t>(or representing) all employees of the workplace and the owner/principal of the workplace. Workers supplied by the ‘co</w:t>
            </w:r>
            <w:r>
              <w:rPr>
                <w:rFonts w:ascii="Arial" w:hAnsi="Arial" w:cs="Arial"/>
                <w:spacing w:val="-3"/>
              </w:rPr>
              <w:t xml:space="preserve">ntractor for labour’ now are </w:t>
            </w:r>
            <w:r>
              <w:rPr>
                <w:rFonts w:ascii="Arial" w:hAnsi="Arial" w:cs="Arial"/>
                <w:spacing w:val="-3"/>
                <w:u w:val="single"/>
              </w:rPr>
              <w:t>not</w:t>
            </w:r>
            <w:r w:rsidR="00477D7F" w:rsidRPr="00AB45E3">
              <w:rPr>
                <w:rFonts w:ascii="Arial" w:hAnsi="Arial" w:cs="Arial"/>
                <w:spacing w:val="-3"/>
              </w:rPr>
              <w:t xml:space="preserve"> employees of the principal/owner of the owner/principal of the workplace, hence have no right to enjoy benefits of Collective Bargaining Agreement.</w:t>
            </w:r>
          </w:p>
          <w:p w:rsidR="001E76A0" w:rsidRDefault="00AB45E3" w:rsidP="001E76A0">
            <w:pPr>
              <w:widowControl w:val="0"/>
              <w:numPr>
                <w:ilvl w:val="0"/>
                <w:numId w:val="36"/>
              </w:numPr>
              <w:autoSpaceDE w:val="0"/>
              <w:autoSpaceDN w:val="0"/>
              <w:adjustRightInd w:val="0"/>
              <w:ind w:right="252"/>
              <w:jc w:val="both"/>
              <w:rPr>
                <w:rFonts w:ascii="Arial" w:hAnsi="Arial" w:cs="Arial"/>
                <w:spacing w:val="-3"/>
              </w:rPr>
            </w:pPr>
            <w:r>
              <w:rPr>
                <w:rFonts w:ascii="Arial" w:hAnsi="Arial" w:cs="Arial"/>
                <w:spacing w:val="-3"/>
              </w:rPr>
              <w:t>W</w:t>
            </w:r>
            <w:r w:rsidR="002A6A73" w:rsidRPr="00AB45E3">
              <w:rPr>
                <w:rFonts w:ascii="Arial" w:hAnsi="Arial" w:cs="Arial"/>
                <w:spacing w:val="-3"/>
              </w:rPr>
              <w:t>orkers supplied by ‘contractor for labour’ are not EMPLOYEES of the principal/owner of the workplace. Hence, they do not enjoy same rights – wages and all other rights that employees get. The workers supplied could easily lose their ‘job’ at the factory – a simple phone call to the ‘contractor for labour’ will result in a new worker supplied...so no show cause lette</w:t>
            </w:r>
            <w:r w:rsidR="001E76A0">
              <w:rPr>
                <w:rFonts w:ascii="Arial" w:hAnsi="Arial" w:cs="Arial"/>
                <w:spacing w:val="-3"/>
              </w:rPr>
              <w:t>r, no Domestic Inquiry</w:t>
            </w:r>
            <w:r w:rsidR="002A6A73" w:rsidRPr="00AB45E3">
              <w:rPr>
                <w:rFonts w:ascii="Arial" w:hAnsi="Arial" w:cs="Arial"/>
                <w:spacing w:val="-3"/>
              </w:rPr>
              <w:t>. When the ‘dismissed’ worker goes back to the contractor for labour, who really does not have any job or work of their own – so, retrenchment? Or being sen</w:t>
            </w:r>
            <w:r w:rsidR="001E76A0">
              <w:rPr>
                <w:rFonts w:ascii="Arial" w:hAnsi="Arial" w:cs="Arial"/>
                <w:spacing w:val="-3"/>
              </w:rPr>
              <w:t>t</w:t>
            </w:r>
            <w:r w:rsidR="002A6A73" w:rsidRPr="00AB45E3">
              <w:rPr>
                <w:rFonts w:ascii="Arial" w:hAnsi="Arial" w:cs="Arial"/>
                <w:spacing w:val="-3"/>
              </w:rPr>
              <w:t xml:space="preserve"> to another workplace- with lower wages m</w:t>
            </w:r>
            <w:r w:rsidR="001E76A0">
              <w:rPr>
                <w:rFonts w:ascii="Arial" w:hAnsi="Arial" w:cs="Arial"/>
                <w:spacing w:val="-3"/>
              </w:rPr>
              <w:t>aybe even in a diferent sector?</w:t>
            </w:r>
          </w:p>
          <w:p w:rsidR="001E76A0" w:rsidRDefault="002A6A73" w:rsidP="001E76A0">
            <w:pPr>
              <w:widowControl w:val="0"/>
              <w:numPr>
                <w:ilvl w:val="0"/>
                <w:numId w:val="36"/>
              </w:numPr>
              <w:autoSpaceDE w:val="0"/>
              <w:autoSpaceDN w:val="0"/>
              <w:adjustRightInd w:val="0"/>
              <w:ind w:right="252"/>
              <w:jc w:val="both"/>
              <w:rPr>
                <w:rFonts w:ascii="Arial" w:hAnsi="Arial" w:cs="Arial"/>
                <w:spacing w:val="-3"/>
              </w:rPr>
            </w:pPr>
            <w:r w:rsidRPr="001E76A0">
              <w:rPr>
                <w:rFonts w:ascii="Arial" w:hAnsi="Arial" w:cs="Arial"/>
                <w:spacing w:val="-3"/>
              </w:rPr>
              <w:t xml:space="preserve">Contractor For Labour system also weakens unions at the workplace – Employers no need to listen to union demands as they can always simply resort to supplied workers by contractor for labour. </w:t>
            </w:r>
            <w:r w:rsidR="001E76A0">
              <w:rPr>
                <w:rFonts w:ascii="Arial" w:hAnsi="Arial" w:cs="Arial"/>
                <w:spacing w:val="-3"/>
              </w:rPr>
              <w:t>I</w:t>
            </w:r>
            <w:r w:rsidRPr="001E76A0">
              <w:rPr>
                <w:rFonts w:ascii="Arial" w:hAnsi="Arial" w:cs="Arial"/>
                <w:spacing w:val="-3"/>
              </w:rPr>
              <w:t>n some companies, the number of workplace employees are declining as employers choose more and more to use workers supplied – in some, it is said the workforce has less than 50% actual employees</w:t>
            </w:r>
            <w:r w:rsidR="001E76A0">
              <w:rPr>
                <w:rFonts w:ascii="Arial" w:hAnsi="Arial" w:cs="Arial"/>
                <w:spacing w:val="-3"/>
              </w:rPr>
              <w:t xml:space="preserve"> </w:t>
            </w:r>
            <w:r w:rsidRPr="001E76A0">
              <w:rPr>
                <w:rFonts w:ascii="Arial" w:hAnsi="Arial" w:cs="Arial"/>
                <w:spacing w:val="-3"/>
              </w:rPr>
              <w:t>(who can be union mem</w:t>
            </w:r>
            <w:r w:rsidR="001E76A0">
              <w:rPr>
                <w:rFonts w:ascii="Arial" w:hAnsi="Arial" w:cs="Arial"/>
                <w:spacing w:val="-3"/>
              </w:rPr>
              <w:t>bers enjoying benefits of CBA).</w:t>
            </w:r>
          </w:p>
          <w:p w:rsidR="001E76A0" w:rsidRDefault="002A6A73" w:rsidP="001E76A0">
            <w:pPr>
              <w:widowControl w:val="0"/>
              <w:numPr>
                <w:ilvl w:val="0"/>
                <w:numId w:val="36"/>
              </w:numPr>
              <w:autoSpaceDE w:val="0"/>
              <w:autoSpaceDN w:val="0"/>
              <w:adjustRightInd w:val="0"/>
              <w:ind w:right="252"/>
              <w:jc w:val="both"/>
              <w:rPr>
                <w:rFonts w:ascii="Arial" w:hAnsi="Arial" w:cs="Arial"/>
                <w:spacing w:val="-3"/>
              </w:rPr>
            </w:pPr>
            <w:r w:rsidRPr="001E76A0">
              <w:rPr>
                <w:rFonts w:ascii="Arial" w:hAnsi="Arial" w:cs="Arial"/>
                <w:spacing w:val="-3"/>
              </w:rPr>
              <w:t>Workers supplied by ‘con</w:t>
            </w:r>
            <w:r w:rsidR="001E76A0">
              <w:rPr>
                <w:rFonts w:ascii="Arial" w:hAnsi="Arial" w:cs="Arial"/>
                <w:spacing w:val="-3"/>
              </w:rPr>
              <w:t xml:space="preserve">tractor for labour’ cannot </w:t>
            </w:r>
            <w:r w:rsidRPr="001E76A0">
              <w:rPr>
                <w:rFonts w:ascii="Arial" w:hAnsi="Arial" w:cs="Arial"/>
                <w:spacing w:val="-3"/>
              </w:rPr>
              <w:t>join In-House Trade Unions, which are for employees of the principal/owner of workplace. They may join National/Regional Unions...but then they would not still be able to enjoy benefits of Collective Bargaining Agreem</w:t>
            </w:r>
            <w:r w:rsidR="001E76A0">
              <w:rPr>
                <w:rFonts w:ascii="Arial" w:hAnsi="Arial" w:cs="Arial"/>
                <w:spacing w:val="-3"/>
              </w:rPr>
              <w:t>e</w:t>
            </w:r>
            <w:r w:rsidRPr="001E76A0">
              <w:rPr>
                <w:rFonts w:ascii="Arial" w:hAnsi="Arial" w:cs="Arial"/>
                <w:spacing w:val="-3"/>
              </w:rPr>
              <w:t>nt.</w:t>
            </w:r>
          </w:p>
          <w:p w:rsidR="001E76A0" w:rsidRDefault="00521ABB" w:rsidP="001E76A0">
            <w:pPr>
              <w:widowControl w:val="0"/>
              <w:numPr>
                <w:ilvl w:val="0"/>
                <w:numId w:val="36"/>
              </w:numPr>
              <w:autoSpaceDE w:val="0"/>
              <w:autoSpaceDN w:val="0"/>
              <w:adjustRightInd w:val="0"/>
              <w:ind w:right="252"/>
              <w:jc w:val="both"/>
              <w:rPr>
                <w:rFonts w:ascii="Arial" w:hAnsi="Arial" w:cs="Arial"/>
                <w:spacing w:val="-3"/>
              </w:rPr>
            </w:pPr>
            <w:r w:rsidRPr="001E76A0">
              <w:rPr>
                <w:rFonts w:ascii="Arial" w:hAnsi="Arial" w:cs="Arial"/>
                <w:spacing w:val="-3"/>
              </w:rPr>
              <w:t xml:space="preserve">Contractor For Labour enters agreement with principal/owner of workplace that need workers – and the agreement is to supply a certain number of workers...and for payment of the hours of work. The owner/principal pays the Contractor For Labour, who then pay their ‘employees’ – so for the </w:t>
            </w:r>
            <w:r w:rsidR="001E76A0">
              <w:rPr>
                <w:rFonts w:ascii="Arial" w:hAnsi="Arial" w:cs="Arial"/>
                <w:spacing w:val="-3"/>
              </w:rPr>
              <w:t>direct work</w:t>
            </w:r>
            <w:r w:rsidRPr="001E76A0">
              <w:rPr>
                <w:rFonts w:ascii="Arial" w:hAnsi="Arial" w:cs="Arial"/>
                <w:spacing w:val="-3"/>
              </w:rPr>
              <w:t xml:space="preserve"> of supplied workers, the Contractor for Labour continously profits</w:t>
            </w:r>
            <w:r w:rsidR="001E76A0">
              <w:rPr>
                <w:rFonts w:ascii="Arial" w:hAnsi="Arial" w:cs="Arial"/>
                <w:spacing w:val="-3"/>
              </w:rPr>
              <w:t xml:space="preserve">.  In many cases </w:t>
            </w:r>
            <w:r w:rsidRPr="001E76A0">
              <w:rPr>
                <w:rFonts w:ascii="Arial" w:hAnsi="Arial" w:cs="Arial"/>
                <w:spacing w:val="-3"/>
              </w:rPr>
              <w:t>after taking their profits</w:t>
            </w:r>
            <w:r w:rsidR="001E76A0">
              <w:rPr>
                <w:rFonts w:ascii="Arial" w:hAnsi="Arial" w:cs="Arial"/>
                <w:spacing w:val="-3"/>
              </w:rPr>
              <w:t>, wages are paid to the workers.</w:t>
            </w:r>
          </w:p>
          <w:p w:rsidR="00521ABB" w:rsidRPr="001E76A0" w:rsidRDefault="001E76A0" w:rsidP="001E76A0">
            <w:pPr>
              <w:widowControl w:val="0"/>
              <w:numPr>
                <w:ilvl w:val="0"/>
                <w:numId w:val="36"/>
              </w:numPr>
              <w:autoSpaceDE w:val="0"/>
              <w:autoSpaceDN w:val="0"/>
              <w:adjustRightInd w:val="0"/>
              <w:ind w:right="252"/>
              <w:jc w:val="both"/>
              <w:rPr>
                <w:rFonts w:ascii="Arial" w:hAnsi="Arial" w:cs="Arial"/>
                <w:spacing w:val="-3"/>
              </w:rPr>
            </w:pPr>
            <w:r>
              <w:rPr>
                <w:rFonts w:ascii="Arial" w:hAnsi="Arial" w:cs="Arial"/>
                <w:spacing w:val="-3"/>
              </w:rPr>
              <w:t xml:space="preserve">A comparison is the </w:t>
            </w:r>
            <w:r w:rsidR="00521ABB" w:rsidRPr="001E76A0">
              <w:rPr>
                <w:rFonts w:ascii="Arial" w:hAnsi="Arial" w:cs="Arial"/>
                <w:spacing w:val="-3"/>
              </w:rPr>
              <w:t>Employment Agency – they help employers find workers, who then are employees of the principal/owner of workplace – for their service, they are paid a one off fee. Contractor for Labour</w:t>
            </w:r>
            <w:r>
              <w:rPr>
                <w:rFonts w:ascii="Arial" w:hAnsi="Arial" w:cs="Arial"/>
                <w:spacing w:val="-3"/>
              </w:rPr>
              <w:t xml:space="preserve"> on the other hand</w:t>
            </w:r>
            <w:r w:rsidR="00521ABB" w:rsidRPr="001E76A0">
              <w:rPr>
                <w:rFonts w:ascii="Arial" w:hAnsi="Arial" w:cs="Arial"/>
                <w:spacing w:val="-3"/>
              </w:rPr>
              <w:t xml:space="preserve"> continues to earn profits from their workers...the more they work...the more Overtime...the more the profits of the Contractor For Labour.</w:t>
            </w:r>
          </w:p>
          <w:p w:rsidR="00477D7F" w:rsidRPr="00612A6B" w:rsidRDefault="00477D7F" w:rsidP="00242D54">
            <w:pPr>
              <w:widowControl w:val="0"/>
              <w:autoSpaceDE w:val="0"/>
              <w:autoSpaceDN w:val="0"/>
              <w:adjustRightInd w:val="0"/>
              <w:ind w:right="252" w:hanging="18"/>
              <w:jc w:val="both"/>
              <w:rPr>
                <w:rFonts w:ascii="Arial" w:hAnsi="Arial" w:cs="Arial"/>
                <w:spacing w:val="-3"/>
              </w:rPr>
            </w:pPr>
          </w:p>
        </w:tc>
      </w:tr>
      <w:tr w:rsidR="00E00C33" w:rsidRPr="00612A6B" w:rsidTr="00E00C33">
        <w:trPr>
          <w:trHeight w:val="1385"/>
        </w:trPr>
        <w:tc>
          <w:tcPr>
            <w:tcW w:w="455" w:type="pct"/>
            <w:tcBorders>
              <w:right w:val="single" w:sz="4" w:space="0" w:color="auto"/>
            </w:tcBorders>
          </w:tcPr>
          <w:p w:rsidR="00E00C33" w:rsidRPr="00612A6B" w:rsidRDefault="00E00C33" w:rsidP="00242D54">
            <w:pPr>
              <w:jc w:val="center"/>
              <w:rPr>
                <w:rFonts w:ascii="Arial" w:hAnsi="Arial" w:cs="Arial"/>
              </w:rPr>
            </w:pPr>
          </w:p>
          <w:p w:rsidR="00E00C33" w:rsidRPr="00612A6B" w:rsidRDefault="00E00C33" w:rsidP="00242D54">
            <w:pPr>
              <w:jc w:val="center"/>
              <w:rPr>
                <w:rFonts w:ascii="Arial" w:hAnsi="Arial" w:cs="Arial"/>
              </w:rPr>
            </w:pPr>
            <w:r w:rsidRPr="00612A6B">
              <w:rPr>
                <w:rFonts w:ascii="Arial" w:hAnsi="Arial" w:cs="Arial"/>
              </w:rPr>
              <w:t>2(1)</w:t>
            </w:r>
          </w:p>
        </w:tc>
        <w:tc>
          <w:tcPr>
            <w:tcW w:w="1495" w:type="pct"/>
            <w:tcBorders>
              <w:top w:val="single" w:sz="4" w:space="0" w:color="auto"/>
              <w:left w:val="single" w:sz="4" w:space="0" w:color="auto"/>
              <w:bottom w:val="single" w:sz="4" w:space="0" w:color="auto"/>
              <w:right w:val="single" w:sz="4" w:space="0" w:color="auto"/>
            </w:tcBorders>
          </w:tcPr>
          <w:p w:rsidR="00E00C33" w:rsidRPr="00612A6B" w:rsidRDefault="00E00C33" w:rsidP="00242D54">
            <w:pPr>
              <w:widowControl w:val="0"/>
              <w:autoSpaceDE w:val="0"/>
              <w:autoSpaceDN w:val="0"/>
              <w:adjustRightInd w:val="0"/>
              <w:ind w:right="252" w:hanging="18"/>
              <w:jc w:val="both"/>
              <w:rPr>
                <w:rFonts w:ascii="Arial" w:hAnsi="Arial" w:cs="Arial"/>
                <w:spacing w:val="-3"/>
              </w:rPr>
            </w:pPr>
          </w:p>
          <w:p w:rsidR="00E00C33" w:rsidRPr="00612A6B" w:rsidRDefault="00E00C33" w:rsidP="00242D54">
            <w:pPr>
              <w:widowControl w:val="0"/>
              <w:autoSpaceDE w:val="0"/>
              <w:autoSpaceDN w:val="0"/>
              <w:adjustRightInd w:val="0"/>
              <w:ind w:right="252" w:hanging="18"/>
              <w:jc w:val="both"/>
              <w:rPr>
                <w:rFonts w:ascii="Arial" w:hAnsi="Arial" w:cs="Arial"/>
                <w:spacing w:val="-3"/>
              </w:rPr>
            </w:pPr>
            <w:r w:rsidRPr="00612A6B">
              <w:rPr>
                <w:rFonts w:ascii="Arial" w:hAnsi="Arial" w:cs="Arial"/>
                <w:spacing w:val="-3"/>
              </w:rPr>
              <w:t>“domestic servant” means a person employed in connection with the work of a private dwelling-house and not in connection with any trade, business, or profession carried on by the employer in such  dwelling-house and includes a cook, house-servant, butler, child’s nurse, valet, footman, gardener, washerman or  washerwoman, watchman, groom and driver or cleaner of any vehicle licensed for private use;</w:t>
            </w:r>
          </w:p>
          <w:p w:rsidR="00E00C33" w:rsidRPr="00612A6B" w:rsidRDefault="00E00C33" w:rsidP="00242D54">
            <w:pPr>
              <w:widowControl w:val="0"/>
              <w:autoSpaceDE w:val="0"/>
              <w:autoSpaceDN w:val="0"/>
              <w:adjustRightInd w:val="0"/>
              <w:ind w:right="252" w:hanging="18"/>
              <w:jc w:val="both"/>
              <w:rPr>
                <w:rFonts w:ascii="Arial" w:hAnsi="Arial" w:cs="Arial"/>
                <w:spacing w:val="-3"/>
              </w:rPr>
            </w:pPr>
          </w:p>
        </w:tc>
        <w:tc>
          <w:tcPr>
            <w:tcW w:w="1525" w:type="pct"/>
            <w:tcBorders>
              <w:left w:val="single" w:sz="4" w:space="0" w:color="auto"/>
            </w:tcBorders>
          </w:tcPr>
          <w:p w:rsidR="00E00C33" w:rsidRPr="00612A6B" w:rsidRDefault="00E00C33" w:rsidP="00242D54">
            <w:pPr>
              <w:widowControl w:val="0"/>
              <w:autoSpaceDE w:val="0"/>
              <w:autoSpaceDN w:val="0"/>
              <w:adjustRightInd w:val="0"/>
              <w:ind w:right="252" w:hanging="18"/>
              <w:jc w:val="both"/>
              <w:rPr>
                <w:rFonts w:ascii="Arial" w:hAnsi="Arial" w:cs="Arial"/>
                <w:spacing w:val="-3"/>
              </w:rPr>
            </w:pPr>
          </w:p>
          <w:p w:rsidR="00E00C33" w:rsidRPr="00612A6B" w:rsidRDefault="00E00C33" w:rsidP="003D6850">
            <w:pPr>
              <w:widowControl w:val="0"/>
              <w:autoSpaceDE w:val="0"/>
              <w:autoSpaceDN w:val="0"/>
              <w:adjustRightInd w:val="0"/>
              <w:ind w:right="28" w:hanging="18"/>
              <w:jc w:val="both"/>
              <w:rPr>
                <w:rFonts w:ascii="Arial" w:hAnsi="Arial" w:cs="Arial"/>
                <w:spacing w:val="-3"/>
              </w:rPr>
            </w:pPr>
            <w:r w:rsidRPr="00612A6B">
              <w:rPr>
                <w:rFonts w:ascii="Arial" w:hAnsi="Arial" w:cs="Arial"/>
                <w:spacing w:val="-3"/>
              </w:rPr>
              <w:t xml:space="preserve">“domestic </w:t>
            </w:r>
            <w:r w:rsidRPr="00612A6B">
              <w:rPr>
                <w:rFonts w:ascii="Arial" w:hAnsi="Arial" w:cs="Arial"/>
                <w:strike/>
                <w:spacing w:val="-3"/>
              </w:rPr>
              <w:t>servant</w:t>
            </w:r>
            <w:r w:rsidRPr="00612A6B">
              <w:rPr>
                <w:rFonts w:ascii="Arial" w:hAnsi="Arial" w:cs="Arial"/>
                <w:spacing w:val="-3"/>
              </w:rPr>
              <w:t xml:space="preserve"> </w:t>
            </w:r>
            <w:r w:rsidRPr="00612A6B">
              <w:rPr>
                <w:rFonts w:ascii="Arial" w:hAnsi="Arial" w:cs="Arial"/>
                <w:b/>
                <w:spacing w:val="-3"/>
                <w:u w:val="single"/>
              </w:rPr>
              <w:t>employee</w:t>
            </w:r>
            <w:r w:rsidRPr="00612A6B">
              <w:rPr>
                <w:rFonts w:ascii="Arial" w:hAnsi="Arial" w:cs="Arial"/>
                <w:spacing w:val="-3"/>
              </w:rPr>
              <w:t>” means a person employed in connection with the work of a private dwelling-house and not in connection with any trade, business, or profession carried on by the employer in such  dwelling-house and includes a cook, house-servant, butler, child’s nurse, valet, footman, gardener, washerman or  washerwoman, watchman, groom and driver or cleaner of any vehicle licensed for private use;</w:t>
            </w:r>
          </w:p>
          <w:p w:rsidR="00E00C33" w:rsidRPr="00612A6B" w:rsidRDefault="00E00C33" w:rsidP="00242D54">
            <w:pPr>
              <w:widowControl w:val="0"/>
              <w:autoSpaceDE w:val="0"/>
              <w:autoSpaceDN w:val="0"/>
              <w:adjustRightInd w:val="0"/>
              <w:ind w:right="252" w:hanging="18"/>
              <w:jc w:val="both"/>
              <w:rPr>
                <w:rFonts w:ascii="Arial" w:hAnsi="Arial" w:cs="Arial"/>
                <w:spacing w:val="-3"/>
              </w:rPr>
            </w:pPr>
          </w:p>
        </w:tc>
        <w:tc>
          <w:tcPr>
            <w:tcW w:w="1525" w:type="pct"/>
            <w:tcBorders>
              <w:left w:val="single" w:sz="4" w:space="0" w:color="auto"/>
            </w:tcBorders>
          </w:tcPr>
          <w:p w:rsidR="00E00C33" w:rsidRPr="00612A6B" w:rsidRDefault="00E824B7" w:rsidP="00E824B7">
            <w:pPr>
              <w:widowControl w:val="0"/>
              <w:autoSpaceDE w:val="0"/>
              <w:autoSpaceDN w:val="0"/>
              <w:adjustRightInd w:val="0"/>
              <w:ind w:right="252"/>
              <w:jc w:val="both"/>
              <w:rPr>
                <w:rFonts w:ascii="Arial" w:hAnsi="Arial" w:cs="Arial"/>
                <w:spacing w:val="-3"/>
              </w:rPr>
            </w:pPr>
            <w:r w:rsidRPr="001E76A0">
              <w:rPr>
                <w:rFonts w:ascii="Arial" w:hAnsi="Arial" w:cs="Arial"/>
                <w:spacing w:val="-3"/>
              </w:rPr>
              <w:t>Agreaable with the amendment as it reasserts the dignity that needs to be accorded to domestic work. In the same light to also amend “house-servant” to “housekeeper”.</w:t>
            </w:r>
            <w:r>
              <w:rPr>
                <w:rFonts w:ascii="Arial" w:hAnsi="Arial" w:cs="Arial"/>
                <w:spacing w:val="-3"/>
              </w:rPr>
              <w:t xml:space="preserve">  </w:t>
            </w:r>
          </w:p>
        </w:tc>
      </w:tr>
      <w:tr w:rsidR="00E00C33" w:rsidRPr="00612A6B" w:rsidTr="00E00C33">
        <w:trPr>
          <w:trHeight w:val="1160"/>
        </w:trPr>
        <w:tc>
          <w:tcPr>
            <w:tcW w:w="455" w:type="pct"/>
            <w:tcBorders>
              <w:right w:val="single" w:sz="4" w:space="0" w:color="auto"/>
            </w:tcBorders>
          </w:tcPr>
          <w:p w:rsidR="00E00C33" w:rsidRPr="00612A6B" w:rsidRDefault="00E00C33" w:rsidP="00242D54">
            <w:pPr>
              <w:jc w:val="center"/>
              <w:rPr>
                <w:rFonts w:ascii="Arial" w:hAnsi="Arial" w:cs="Arial"/>
              </w:rPr>
            </w:pPr>
          </w:p>
        </w:tc>
        <w:tc>
          <w:tcPr>
            <w:tcW w:w="1495" w:type="pct"/>
            <w:tcBorders>
              <w:top w:val="single" w:sz="4" w:space="0" w:color="auto"/>
              <w:left w:val="single" w:sz="4" w:space="0" w:color="auto"/>
              <w:bottom w:val="single" w:sz="4" w:space="0" w:color="auto"/>
              <w:right w:val="single" w:sz="4" w:space="0" w:color="auto"/>
            </w:tcBorders>
          </w:tcPr>
          <w:p w:rsidR="00E00C33" w:rsidRPr="00612A6B" w:rsidRDefault="00E00C33" w:rsidP="00242D54">
            <w:pPr>
              <w:widowControl w:val="0"/>
              <w:autoSpaceDE w:val="0"/>
              <w:autoSpaceDN w:val="0"/>
              <w:adjustRightInd w:val="0"/>
              <w:ind w:right="252" w:hanging="18"/>
              <w:jc w:val="both"/>
              <w:rPr>
                <w:rFonts w:ascii="Arial" w:hAnsi="Arial" w:cs="Arial"/>
                <w:spacing w:val="-3"/>
                <w:lang w:val="en-US"/>
              </w:rPr>
            </w:pPr>
          </w:p>
          <w:p w:rsidR="00E00C33" w:rsidRPr="00612A6B" w:rsidRDefault="00E00C33" w:rsidP="000E5CAE">
            <w:pPr>
              <w:widowControl w:val="0"/>
              <w:autoSpaceDE w:val="0"/>
              <w:autoSpaceDN w:val="0"/>
              <w:adjustRightInd w:val="0"/>
              <w:ind w:right="252" w:hanging="18"/>
              <w:rPr>
                <w:rFonts w:ascii="Arial" w:hAnsi="Arial" w:cs="Arial"/>
                <w:b/>
                <w:spacing w:val="-3"/>
                <w:lang w:val="en-US"/>
              </w:rPr>
            </w:pPr>
            <w:r w:rsidRPr="00612A6B">
              <w:rPr>
                <w:rFonts w:ascii="Arial" w:hAnsi="Arial" w:cs="Arial"/>
                <w:b/>
                <w:spacing w:val="-3"/>
                <w:lang w:val="en-US"/>
              </w:rPr>
              <w:t>Nil</w:t>
            </w:r>
          </w:p>
        </w:tc>
        <w:tc>
          <w:tcPr>
            <w:tcW w:w="1525" w:type="pct"/>
            <w:tcBorders>
              <w:left w:val="single" w:sz="4" w:space="0" w:color="auto"/>
            </w:tcBorders>
          </w:tcPr>
          <w:p w:rsidR="00E00C33" w:rsidRPr="00612A6B" w:rsidRDefault="00E00C33" w:rsidP="003D6850">
            <w:pPr>
              <w:jc w:val="both"/>
              <w:rPr>
                <w:rFonts w:ascii="Arial" w:hAnsi="Arial" w:cs="Arial"/>
                <w:b/>
                <w:u w:val="single"/>
              </w:rPr>
            </w:pPr>
            <w:r w:rsidRPr="00612A6B">
              <w:rPr>
                <w:rFonts w:ascii="Arial" w:hAnsi="Arial" w:cs="Arial"/>
                <w:b/>
                <w:u w:val="single"/>
              </w:rPr>
              <w:t xml:space="preserve">“forced labour” means the condition of any person who provides labour or services </w:t>
            </w:r>
            <w:r>
              <w:rPr>
                <w:rFonts w:ascii="Arial" w:hAnsi="Arial" w:cs="Arial"/>
                <w:b/>
                <w:u w:val="single"/>
              </w:rPr>
              <w:t>by</w:t>
            </w:r>
            <w:r w:rsidRPr="00612A6B">
              <w:rPr>
                <w:rFonts w:ascii="Arial" w:hAnsi="Arial" w:cs="Arial"/>
                <w:b/>
                <w:u w:val="single"/>
              </w:rPr>
              <w:t xml:space="preserve"> the use of threat or deception, a reasonable person in the position of the victim would not consider himself to be free: </w:t>
            </w:r>
          </w:p>
          <w:p w:rsidR="00E00C33" w:rsidRPr="00612A6B" w:rsidRDefault="00E00C33" w:rsidP="003D6850">
            <w:pPr>
              <w:jc w:val="both"/>
              <w:rPr>
                <w:rFonts w:ascii="Arial" w:hAnsi="Arial" w:cs="Arial"/>
                <w:b/>
                <w:u w:val="single"/>
              </w:rPr>
            </w:pPr>
          </w:p>
          <w:p w:rsidR="00E00C33" w:rsidRPr="00612A6B" w:rsidRDefault="00E00C33" w:rsidP="008E20AB">
            <w:pPr>
              <w:numPr>
                <w:ilvl w:val="0"/>
                <w:numId w:val="25"/>
              </w:numPr>
              <w:rPr>
                <w:rFonts w:ascii="Arial" w:hAnsi="Arial" w:cs="Arial"/>
                <w:b/>
                <w:u w:val="single"/>
              </w:rPr>
            </w:pPr>
            <w:r w:rsidRPr="00612A6B">
              <w:rPr>
                <w:rFonts w:ascii="Arial" w:hAnsi="Arial" w:cs="Arial"/>
                <w:b/>
                <w:u w:val="single"/>
              </w:rPr>
              <w:t xml:space="preserve">to cease providing the labour or services; or </w:t>
            </w:r>
          </w:p>
          <w:p w:rsidR="00E00C33" w:rsidRPr="00612A6B" w:rsidRDefault="00E00C33" w:rsidP="003D388C">
            <w:pPr>
              <w:ind w:left="720"/>
              <w:rPr>
                <w:rFonts w:ascii="Arial" w:hAnsi="Arial" w:cs="Arial"/>
                <w:b/>
                <w:u w:val="single"/>
              </w:rPr>
            </w:pPr>
          </w:p>
          <w:p w:rsidR="00E00C33" w:rsidRPr="00612A6B" w:rsidRDefault="00E00C33" w:rsidP="008E20AB">
            <w:pPr>
              <w:numPr>
                <w:ilvl w:val="0"/>
                <w:numId w:val="25"/>
              </w:numPr>
              <w:jc w:val="both"/>
              <w:rPr>
                <w:spacing w:val="-3"/>
                <w:lang w:val="en-US"/>
              </w:rPr>
            </w:pPr>
            <w:r w:rsidRPr="00612A6B">
              <w:rPr>
                <w:rFonts w:ascii="Arial" w:hAnsi="Arial" w:cs="Arial"/>
                <w:b/>
                <w:u w:val="single"/>
              </w:rPr>
              <w:t>to leave the place or area where the victim provides the labour or services.</w:t>
            </w:r>
          </w:p>
          <w:p w:rsidR="00E00C33" w:rsidRPr="00612A6B" w:rsidRDefault="00E00C33" w:rsidP="00C30255">
            <w:pPr>
              <w:ind w:left="720"/>
              <w:jc w:val="both"/>
              <w:rPr>
                <w:spacing w:val="-3"/>
                <w:lang w:val="en-US"/>
              </w:rPr>
            </w:pPr>
          </w:p>
        </w:tc>
        <w:tc>
          <w:tcPr>
            <w:tcW w:w="1525" w:type="pct"/>
            <w:tcBorders>
              <w:left w:val="single" w:sz="4" w:space="0" w:color="auto"/>
            </w:tcBorders>
          </w:tcPr>
          <w:p w:rsidR="00E00C33" w:rsidRPr="00612A6B" w:rsidRDefault="00521ABB" w:rsidP="003D6850">
            <w:pPr>
              <w:jc w:val="both"/>
              <w:rPr>
                <w:rFonts w:ascii="Arial" w:hAnsi="Arial" w:cs="Arial"/>
                <w:b/>
                <w:u w:val="single"/>
              </w:rPr>
            </w:pPr>
            <w:r>
              <w:rPr>
                <w:rFonts w:ascii="Arial" w:hAnsi="Arial" w:cs="Arial"/>
                <w:b/>
                <w:u w:val="single"/>
              </w:rPr>
              <w:t>OK</w:t>
            </w:r>
          </w:p>
        </w:tc>
      </w:tr>
      <w:tr w:rsidR="00E00C33" w:rsidRPr="00612A6B" w:rsidTr="00E00C33">
        <w:trPr>
          <w:trHeight w:val="1160"/>
        </w:trPr>
        <w:tc>
          <w:tcPr>
            <w:tcW w:w="455" w:type="pct"/>
            <w:tcBorders>
              <w:right w:val="single" w:sz="4" w:space="0" w:color="auto"/>
            </w:tcBorders>
          </w:tcPr>
          <w:p w:rsidR="00E00C33" w:rsidRPr="00612A6B" w:rsidRDefault="00E00C33" w:rsidP="00242D54">
            <w:pPr>
              <w:jc w:val="center"/>
              <w:rPr>
                <w:rFonts w:ascii="Arial" w:hAnsi="Arial" w:cs="Arial"/>
              </w:rPr>
            </w:pPr>
            <w:r w:rsidRPr="00612A6B">
              <w:rPr>
                <w:rFonts w:ascii="Arial" w:hAnsi="Arial" w:cs="Arial"/>
              </w:rPr>
              <w:t>2(1)</w:t>
            </w:r>
          </w:p>
        </w:tc>
        <w:tc>
          <w:tcPr>
            <w:tcW w:w="1495" w:type="pct"/>
            <w:tcBorders>
              <w:top w:val="single" w:sz="4" w:space="0" w:color="auto"/>
              <w:left w:val="single" w:sz="4" w:space="0" w:color="auto"/>
              <w:bottom w:val="single" w:sz="4" w:space="0" w:color="auto"/>
              <w:right w:val="single" w:sz="4" w:space="0" w:color="auto"/>
            </w:tcBorders>
          </w:tcPr>
          <w:p w:rsidR="00E00C33" w:rsidRPr="00612A6B" w:rsidRDefault="00E00C33" w:rsidP="00242D54">
            <w:pPr>
              <w:widowControl w:val="0"/>
              <w:autoSpaceDE w:val="0"/>
              <w:autoSpaceDN w:val="0"/>
              <w:adjustRightInd w:val="0"/>
              <w:ind w:right="252" w:hanging="18"/>
              <w:jc w:val="both"/>
              <w:rPr>
                <w:rFonts w:ascii="Arial" w:hAnsi="Arial" w:cs="Arial"/>
                <w:spacing w:val="-3"/>
              </w:rPr>
            </w:pPr>
            <w:r w:rsidRPr="00612A6B">
              <w:rPr>
                <w:rFonts w:ascii="Arial" w:hAnsi="Arial" w:cs="Arial"/>
                <w:spacing w:val="-3"/>
                <w:lang w:val="en-US"/>
              </w:rPr>
              <w:t>“foreign domestic servant” means a domestic servant who is not a citizen or a permanent resident;</w:t>
            </w:r>
          </w:p>
        </w:tc>
        <w:tc>
          <w:tcPr>
            <w:tcW w:w="1525" w:type="pct"/>
            <w:tcBorders>
              <w:left w:val="single" w:sz="4" w:space="0" w:color="auto"/>
            </w:tcBorders>
          </w:tcPr>
          <w:p w:rsidR="00E00C33" w:rsidRPr="00612A6B" w:rsidRDefault="00E00C33" w:rsidP="003D6850">
            <w:pPr>
              <w:widowControl w:val="0"/>
              <w:autoSpaceDE w:val="0"/>
              <w:autoSpaceDN w:val="0"/>
              <w:adjustRightInd w:val="0"/>
              <w:ind w:right="28" w:hanging="18"/>
              <w:jc w:val="both"/>
              <w:rPr>
                <w:rFonts w:ascii="Arial" w:hAnsi="Arial" w:cs="Arial"/>
                <w:spacing w:val="-3"/>
                <w:lang w:val="en-US"/>
              </w:rPr>
            </w:pPr>
            <w:r w:rsidRPr="00612A6B">
              <w:rPr>
                <w:rFonts w:ascii="Arial" w:hAnsi="Arial" w:cs="Arial"/>
                <w:spacing w:val="-3"/>
                <w:lang w:val="en-US"/>
              </w:rPr>
              <w:t xml:space="preserve">“foreign domestic </w:t>
            </w:r>
            <w:r w:rsidRPr="00612A6B">
              <w:rPr>
                <w:rFonts w:ascii="Arial" w:hAnsi="Arial" w:cs="Arial"/>
                <w:strike/>
                <w:spacing w:val="-3"/>
                <w:lang w:val="en-US"/>
              </w:rPr>
              <w:t>servant</w:t>
            </w:r>
            <w:r w:rsidRPr="00612A6B">
              <w:rPr>
                <w:rFonts w:ascii="Arial" w:hAnsi="Arial" w:cs="Arial"/>
                <w:spacing w:val="-3"/>
                <w:lang w:val="en-US"/>
              </w:rPr>
              <w:t xml:space="preserve"> </w:t>
            </w:r>
            <w:r w:rsidRPr="00612A6B">
              <w:rPr>
                <w:rFonts w:ascii="Arial" w:hAnsi="Arial" w:cs="Arial"/>
                <w:b/>
                <w:spacing w:val="-3"/>
                <w:u w:val="single"/>
                <w:lang w:val="en-US"/>
              </w:rPr>
              <w:t>employee</w:t>
            </w:r>
            <w:r w:rsidRPr="00612A6B">
              <w:rPr>
                <w:rFonts w:ascii="Arial" w:hAnsi="Arial" w:cs="Arial"/>
                <w:spacing w:val="-3"/>
                <w:lang w:val="en-US"/>
              </w:rPr>
              <w:t xml:space="preserve">” means a domestic </w:t>
            </w:r>
            <w:r w:rsidRPr="00612A6B">
              <w:rPr>
                <w:rFonts w:ascii="Arial" w:hAnsi="Arial" w:cs="Arial"/>
                <w:strike/>
                <w:spacing w:val="-3"/>
                <w:lang w:val="en-US"/>
              </w:rPr>
              <w:t xml:space="preserve">servant </w:t>
            </w:r>
            <w:r w:rsidRPr="00612A6B">
              <w:rPr>
                <w:rFonts w:ascii="Arial" w:hAnsi="Arial" w:cs="Arial"/>
                <w:b/>
                <w:spacing w:val="-3"/>
                <w:u w:val="single"/>
                <w:lang w:val="en-US"/>
              </w:rPr>
              <w:t>employee</w:t>
            </w:r>
            <w:r w:rsidRPr="00612A6B">
              <w:rPr>
                <w:rFonts w:ascii="Arial" w:hAnsi="Arial" w:cs="Arial"/>
                <w:spacing w:val="-3"/>
                <w:lang w:val="en-US"/>
              </w:rPr>
              <w:t xml:space="preserve"> who is not a citizen or a permanent resident;</w:t>
            </w:r>
          </w:p>
          <w:p w:rsidR="00E00C33" w:rsidRDefault="00E00C33">
            <w:pPr>
              <w:widowControl w:val="0"/>
              <w:autoSpaceDE w:val="0"/>
              <w:autoSpaceDN w:val="0"/>
              <w:adjustRightInd w:val="0"/>
              <w:ind w:right="252" w:hanging="18"/>
              <w:jc w:val="both"/>
              <w:rPr>
                <w:rFonts w:ascii="Arial" w:hAnsi="Arial" w:cs="Arial"/>
                <w:spacing w:val="-3"/>
              </w:rPr>
            </w:pPr>
          </w:p>
          <w:p w:rsidR="00E00C33" w:rsidRPr="00612A6B" w:rsidRDefault="00E00C33">
            <w:pPr>
              <w:widowControl w:val="0"/>
              <w:autoSpaceDE w:val="0"/>
              <w:autoSpaceDN w:val="0"/>
              <w:adjustRightInd w:val="0"/>
              <w:ind w:right="252" w:hanging="18"/>
              <w:jc w:val="both"/>
              <w:rPr>
                <w:rFonts w:ascii="Arial" w:hAnsi="Arial" w:cs="Arial"/>
                <w:spacing w:val="-3"/>
              </w:rPr>
            </w:pPr>
          </w:p>
        </w:tc>
        <w:tc>
          <w:tcPr>
            <w:tcW w:w="1525" w:type="pct"/>
            <w:tcBorders>
              <w:left w:val="single" w:sz="4" w:space="0" w:color="auto"/>
            </w:tcBorders>
          </w:tcPr>
          <w:p w:rsidR="00E00C33" w:rsidRPr="00612A6B" w:rsidRDefault="00E824B7" w:rsidP="003D6850">
            <w:pPr>
              <w:widowControl w:val="0"/>
              <w:autoSpaceDE w:val="0"/>
              <w:autoSpaceDN w:val="0"/>
              <w:adjustRightInd w:val="0"/>
              <w:ind w:right="28" w:hanging="18"/>
              <w:jc w:val="both"/>
              <w:rPr>
                <w:rFonts w:ascii="Arial" w:hAnsi="Arial" w:cs="Arial"/>
                <w:spacing w:val="-3"/>
                <w:lang w:val="en-US"/>
              </w:rPr>
            </w:pPr>
            <w:r>
              <w:rPr>
                <w:rFonts w:ascii="Arial" w:hAnsi="Arial" w:cs="Arial"/>
                <w:spacing w:val="-3"/>
                <w:lang w:val="en-US"/>
              </w:rPr>
              <w:t xml:space="preserve">OK </w:t>
            </w:r>
            <w:r w:rsidRPr="001E76A0">
              <w:rPr>
                <w:rFonts w:ascii="Arial" w:hAnsi="Arial" w:cs="Arial"/>
                <w:spacing w:val="-3"/>
                <w:lang w:val="en-US"/>
              </w:rPr>
              <w:t xml:space="preserve">- </w:t>
            </w:r>
            <w:r w:rsidRPr="001E76A0">
              <w:rPr>
                <w:rFonts w:ascii="Arial" w:hAnsi="Arial" w:cs="Arial"/>
                <w:spacing w:val="-3"/>
              </w:rPr>
              <w:t xml:space="preserve"> Agreaable with the amendment as it reasserts the dignity that needs to be accorded to domestic work.</w:t>
            </w:r>
          </w:p>
        </w:tc>
      </w:tr>
      <w:tr w:rsidR="00E00C33" w:rsidRPr="00612A6B" w:rsidTr="00E00C33">
        <w:tc>
          <w:tcPr>
            <w:tcW w:w="455" w:type="pct"/>
            <w:tcBorders>
              <w:top w:val="nil"/>
              <w:right w:val="single" w:sz="4" w:space="0" w:color="auto"/>
            </w:tcBorders>
          </w:tcPr>
          <w:p w:rsidR="00E00C33" w:rsidRPr="00612A6B" w:rsidRDefault="00E00C33" w:rsidP="00AA1904">
            <w:pPr>
              <w:jc w:val="center"/>
              <w:rPr>
                <w:rFonts w:ascii="Arial" w:hAnsi="Arial" w:cs="Arial"/>
              </w:rPr>
            </w:pPr>
            <w:r>
              <w:rPr>
                <w:rFonts w:ascii="Arial" w:hAnsi="Arial" w:cs="Arial"/>
              </w:rPr>
              <w:t>4</w:t>
            </w:r>
          </w:p>
        </w:tc>
        <w:tc>
          <w:tcPr>
            <w:tcW w:w="1495" w:type="pct"/>
            <w:tcBorders>
              <w:top w:val="single" w:sz="4" w:space="0" w:color="auto"/>
              <w:left w:val="single" w:sz="4" w:space="0" w:color="auto"/>
              <w:bottom w:val="single" w:sz="4" w:space="0" w:color="auto"/>
              <w:right w:val="single" w:sz="4" w:space="0" w:color="auto"/>
            </w:tcBorders>
          </w:tcPr>
          <w:p w:rsidR="00E00C33" w:rsidRDefault="00E00C33" w:rsidP="00AA1904">
            <w:pPr>
              <w:pStyle w:val="Default"/>
              <w:jc w:val="both"/>
              <w:rPr>
                <w:rFonts w:ascii="Arial" w:hAnsi="Arial" w:cs="Arial"/>
                <w:b/>
                <w:bCs/>
              </w:rPr>
            </w:pPr>
            <w:r w:rsidRPr="00AA1904">
              <w:rPr>
                <w:rFonts w:ascii="Arial" w:hAnsi="Arial" w:cs="Arial"/>
                <w:b/>
                <w:bCs/>
              </w:rPr>
              <w:t xml:space="preserve">Appeals </w:t>
            </w:r>
          </w:p>
          <w:p w:rsidR="00E00C33" w:rsidRPr="00AA1904" w:rsidRDefault="00E00C33" w:rsidP="00AA1904">
            <w:pPr>
              <w:pStyle w:val="Default"/>
              <w:jc w:val="both"/>
              <w:rPr>
                <w:rFonts w:ascii="Arial" w:hAnsi="Arial" w:cs="Arial"/>
              </w:rPr>
            </w:pPr>
          </w:p>
          <w:p w:rsidR="00E00C33" w:rsidRDefault="00E00C33" w:rsidP="00AA1904">
            <w:pPr>
              <w:widowControl w:val="0"/>
              <w:tabs>
                <w:tab w:val="left" w:pos="1346"/>
              </w:tabs>
              <w:autoSpaceDE w:val="0"/>
              <w:autoSpaceDN w:val="0"/>
              <w:adjustRightInd w:val="0"/>
              <w:jc w:val="both"/>
              <w:rPr>
                <w:rFonts w:ascii="Arial" w:hAnsi="Arial" w:cs="Arial"/>
              </w:rPr>
            </w:pPr>
            <w:r w:rsidRPr="00AA1904">
              <w:rPr>
                <w:rFonts w:ascii="Arial" w:hAnsi="Arial" w:cs="Arial"/>
              </w:rPr>
              <w:t>Any person affected by any decision or order, other than an order or decision under section 69, 69B, 69C, 73 or subsection 81D(4), given or made by an officer appointed under subsection 3(2), may, if he is dissatisfied with such decision or order, within fourteen days of such decision or order being communicated to him appeal in writing therefrom to the Director General.</w:t>
            </w:r>
          </w:p>
          <w:p w:rsidR="00E00C33" w:rsidRPr="00612A6B" w:rsidRDefault="00E00C33" w:rsidP="00AA1904">
            <w:pPr>
              <w:widowControl w:val="0"/>
              <w:tabs>
                <w:tab w:val="left" w:pos="1346"/>
              </w:tabs>
              <w:autoSpaceDE w:val="0"/>
              <w:autoSpaceDN w:val="0"/>
              <w:adjustRightInd w:val="0"/>
              <w:jc w:val="both"/>
              <w:rPr>
                <w:rFonts w:ascii="Arial" w:hAnsi="Arial" w:cs="Arial"/>
                <w:b/>
                <w:w w:val="105"/>
              </w:rPr>
            </w:pPr>
          </w:p>
        </w:tc>
        <w:tc>
          <w:tcPr>
            <w:tcW w:w="1525" w:type="pct"/>
            <w:tcBorders>
              <w:left w:val="single" w:sz="4" w:space="0" w:color="auto"/>
            </w:tcBorders>
            <w:shd w:val="clear" w:color="auto" w:fill="auto"/>
          </w:tcPr>
          <w:p w:rsidR="00E00C33" w:rsidRDefault="00E00C33" w:rsidP="00AA1904">
            <w:pPr>
              <w:pStyle w:val="Default"/>
              <w:jc w:val="both"/>
              <w:rPr>
                <w:rFonts w:ascii="Arial" w:hAnsi="Arial" w:cs="Arial"/>
                <w:b/>
                <w:bCs/>
              </w:rPr>
            </w:pPr>
            <w:r w:rsidRPr="00AA1904">
              <w:rPr>
                <w:rFonts w:ascii="Arial" w:hAnsi="Arial" w:cs="Arial"/>
                <w:b/>
                <w:bCs/>
              </w:rPr>
              <w:t xml:space="preserve">Appeals </w:t>
            </w:r>
          </w:p>
          <w:p w:rsidR="00E00C33" w:rsidRPr="00AA1904" w:rsidRDefault="00E00C33" w:rsidP="00AA1904">
            <w:pPr>
              <w:pStyle w:val="Default"/>
              <w:jc w:val="both"/>
              <w:rPr>
                <w:rFonts w:ascii="Arial" w:hAnsi="Arial" w:cs="Arial"/>
              </w:rPr>
            </w:pPr>
          </w:p>
          <w:p w:rsidR="00E00C33" w:rsidRDefault="00E00C33" w:rsidP="00AA1904">
            <w:pPr>
              <w:widowControl w:val="0"/>
              <w:tabs>
                <w:tab w:val="left" w:pos="1346"/>
              </w:tabs>
              <w:autoSpaceDE w:val="0"/>
              <w:autoSpaceDN w:val="0"/>
              <w:adjustRightInd w:val="0"/>
              <w:jc w:val="both"/>
              <w:rPr>
                <w:rFonts w:ascii="Arial" w:hAnsi="Arial" w:cs="Arial"/>
              </w:rPr>
            </w:pPr>
            <w:r w:rsidRPr="00AA1904">
              <w:rPr>
                <w:rFonts w:ascii="Arial" w:hAnsi="Arial" w:cs="Arial"/>
              </w:rPr>
              <w:t xml:space="preserve">Any person affected by any decision or order, other than an order or decision under section 69, </w:t>
            </w:r>
            <w:r w:rsidRPr="00AA1904">
              <w:rPr>
                <w:rFonts w:ascii="Arial" w:hAnsi="Arial" w:cs="Arial"/>
                <w:strike/>
              </w:rPr>
              <w:t>69B, 69C,</w:t>
            </w:r>
            <w:r w:rsidRPr="00AA1904">
              <w:rPr>
                <w:rFonts w:ascii="Arial" w:hAnsi="Arial" w:cs="Arial"/>
              </w:rPr>
              <w:t xml:space="preserve"> 73 or subsection 81D(4), given or made by an officer appointed under subsection 3(2), may, if he is dissatisfied with such decision or order, within fourteen days of such decision or order being communicated to him appeal in writing therefrom to the Director General.</w:t>
            </w:r>
          </w:p>
          <w:p w:rsidR="00E00C33" w:rsidRPr="00612A6B" w:rsidRDefault="00E00C33">
            <w:pPr>
              <w:widowControl w:val="0"/>
              <w:tabs>
                <w:tab w:val="left" w:pos="1346"/>
              </w:tabs>
              <w:autoSpaceDE w:val="0"/>
              <w:autoSpaceDN w:val="0"/>
              <w:adjustRightInd w:val="0"/>
              <w:jc w:val="center"/>
              <w:rPr>
                <w:rFonts w:ascii="Arial" w:hAnsi="Arial" w:cs="Arial"/>
                <w:b/>
                <w:w w:val="105"/>
              </w:rPr>
            </w:pPr>
          </w:p>
        </w:tc>
        <w:tc>
          <w:tcPr>
            <w:tcW w:w="1525" w:type="pct"/>
            <w:tcBorders>
              <w:left w:val="single" w:sz="4" w:space="0" w:color="auto"/>
            </w:tcBorders>
          </w:tcPr>
          <w:p w:rsidR="00E00C33" w:rsidRPr="001E76A0" w:rsidRDefault="00200A14" w:rsidP="00521ABB">
            <w:pPr>
              <w:pStyle w:val="Default"/>
              <w:numPr>
                <w:ilvl w:val="0"/>
                <w:numId w:val="31"/>
              </w:numPr>
              <w:jc w:val="both"/>
              <w:rPr>
                <w:rFonts w:ascii="Arial" w:hAnsi="Arial" w:cs="Arial"/>
                <w:bCs/>
              </w:rPr>
            </w:pPr>
            <w:r>
              <w:rPr>
                <w:rFonts w:ascii="Arial" w:hAnsi="Arial" w:cs="Arial"/>
                <w:bCs/>
              </w:rPr>
              <w:t>Propose remove t</w:t>
            </w:r>
            <w:r w:rsidR="00521ABB" w:rsidRPr="001E76A0">
              <w:rPr>
                <w:rFonts w:ascii="Arial" w:hAnsi="Arial" w:cs="Arial"/>
                <w:bCs/>
              </w:rPr>
              <w:t>he require</w:t>
            </w:r>
            <w:r>
              <w:rPr>
                <w:rFonts w:ascii="Arial" w:hAnsi="Arial" w:cs="Arial"/>
                <w:bCs/>
              </w:rPr>
              <w:t>ment of ‘writing’ as workers could also be</w:t>
            </w:r>
            <w:r w:rsidR="00521ABB" w:rsidRPr="001E76A0">
              <w:rPr>
                <w:rFonts w:ascii="Arial" w:hAnsi="Arial" w:cs="Arial"/>
                <w:bCs/>
              </w:rPr>
              <w:t xml:space="preserve"> illiterate or have no</w:t>
            </w:r>
            <w:r w:rsidR="001918C5" w:rsidRPr="001E76A0">
              <w:rPr>
                <w:rFonts w:ascii="Arial" w:hAnsi="Arial" w:cs="Arial"/>
                <w:bCs/>
              </w:rPr>
              <w:t xml:space="preserve"> </w:t>
            </w:r>
            <w:r w:rsidR="00521ABB" w:rsidRPr="001E76A0">
              <w:rPr>
                <w:rFonts w:ascii="Arial" w:hAnsi="Arial" w:cs="Arial"/>
                <w:bCs/>
              </w:rPr>
              <w:t>(or little) knowledge of Malay or English.</w:t>
            </w:r>
          </w:p>
          <w:p w:rsidR="00521ABB" w:rsidRPr="001E76A0" w:rsidRDefault="00200A14" w:rsidP="00521ABB">
            <w:pPr>
              <w:pStyle w:val="Default"/>
              <w:numPr>
                <w:ilvl w:val="0"/>
                <w:numId w:val="31"/>
              </w:numPr>
              <w:jc w:val="both"/>
              <w:rPr>
                <w:rFonts w:ascii="Arial" w:hAnsi="Arial" w:cs="Arial"/>
                <w:bCs/>
              </w:rPr>
            </w:pPr>
            <w:r>
              <w:rPr>
                <w:rFonts w:ascii="Arial" w:hAnsi="Arial" w:cs="Arial"/>
                <w:bCs/>
              </w:rPr>
              <w:t xml:space="preserve">Propose that decisions are </w:t>
            </w:r>
            <w:r w:rsidR="00521ABB" w:rsidRPr="001E76A0">
              <w:rPr>
                <w:rFonts w:ascii="Arial" w:hAnsi="Arial" w:cs="Arial"/>
                <w:bCs/>
              </w:rPr>
              <w:t>be made only after hearing both the Employer and the workers – not just after hearing one party</w:t>
            </w:r>
            <w:r w:rsidR="001918C5" w:rsidRPr="001E76A0">
              <w:rPr>
                <w:rFonts w:ascii="Arial" w:hAnsi="Arial" w:cs="Arial"/>
                <w:bCs/>
              </w:rPr>
              <w:t xml:space="preserve"> </w:t>
            </w:r>
            <w:r w:rsidR="00521ABB" w:rsidRPr="001E76A0">
              <w:rPr>
                <w:rFonts w:ascii="Arial" w:hAnsi="Arial" w:cs="Arial"/>
                <w:bCs/>
              </w:rPr>
              <w:t>(or on the application of o</w:t>
            </w:r>
            <w:r>
              <w:rPr>
                <w:rFonts w:ascii="Arial" w:hAnsi="Arial" w:cs="Arial"/>
                <w:bCs/>
              </w:rPr>
              <w:t xml:space="preserve">ne party) - both parties should </w:t>
            </w:r>
            <w:r w:rsidR="004A149B" w:rsidRPr="001E76A0">
              <w:rPr>
                <w:rFonts w:ascii="Arial" w:hAnsi="Arial" w:cs="Arial"/>
                <w:bCs/>
              </w:rPr>
              <w:t>have the right to be heard before a decision is made..</w:t>
            </w:r>
          </w:p>
          <w:p w:rsidR="004A149B" w:rsidRPr="00AA1904" w:rsidRDefault="004A149B" w:rsidP="004A149B">
            <w:pPr>
              <w:pStyle w:val="Default"/>
              <w:jc w:val="both"/>
              <w:rPr>
                <w:rFonts w:ascii="Arial" w:hAnsi="Arial" w:cs="Arial"/>
                <w:b/>
                <w:bCs/>
              </w:rPr>
            </w:pPr>
          </w:p>
        </w:tc>
      </w:tr>
      <w:tr w:rsidR="00E00C33" w:rsidRPr="00612A6B" w:rsidTr="00E00C33">
        <w:tc>
          <w:tcPr>
            <w:tcW w:w="455" w:type="pct"/>
            <w:tcBorders>
              <w:top w:val="nil"/>
              <w:right w:val="single" w:sz="4" w:space="0" w:color="auto"/>
            </w:tcBorders>
          </w:tcPr>
          <w:p w:rsidR="00E00C33" w:rsidRPr="00612A6B" w:rsidRDefault="00E00C33" w:rsidP="00242D54">
            <w:pPr>
              <w:jc w:val="both"/>
              <w:rPr>
                <w:rFonts w:ascii="Arial" w:hAnsi="Arial" w:cs="Arial"/>
              </w:rPr>
            </w:pPr>
          </w:p>
        </w:tc>
        <w:tc>
          <w:tcPr>
            <w:tcW w:w="1495" w:type="pct"/>
            <w:tcBorders>
              <w:top w:val="single" w:sz="4" w:space="0" w:color="auto"/>
              <w:left w:val="single" w:sz="4" w:space="0" w:color="auto"/>
              <w:bottom w:val="single" w:sz="4" w:space="0" w:color="auto"/>
              <w:right w:val="single" w:sz="4" w:space="0" w:color="auto"/>
            </w:tcBorders>
          </w:tcPr>
          <w:p w:rsidR="00E00C33" w:rsidRPr="00612A6B" w:rsidRDefault="00E00C33" w:rsidP="000E5CAE">
            <w:pPr>
              <w:widowControl w:val="0"/>
              <w:tabs>
                <w:tab w:val="left" w:pos="1346"/>
              </w:tabs>
              <w:autoSpaceDE w:val="0"/>
              <w:autoSpaceDN w:val="0"/>
              <w:adjustRightInd w:val="0"/>
              <w:rPr>
                <w:rFonts w:ascii="Arial" w:hAnsi="Arial" w:cs="Arial"/>
                <w:b/>
                <w:w w:val="105"/>
              </w:rPr>
            </w:pPr>
            <w:r w:rsidRPr="00612A6B">
              <w:rPr>
                <w:rFonts w:ascii="Arial" w:hAnsi="Arial" w:cs="Arial"/>
                <w:b/>
                <w:w w:val="105"/>
              </w:rPr>
              <w:t>Nil</w:t>
            </w:r>
          </w:p>
        </w:tc>
        <w:tc>
          <w:tcPr>
            <w:tcW w:w="1525" w:type="pct"/>
            <w:tcBorders>
              <w:left w:val="single" w:sz="4" w:space="0" w:color="auto"/>
            </w:tcBorders>
            <w:shd w:val="clear" w:color="auto" w:fill="auto"/>
          </w:tcPr>
          <w:p w:rsidR="00E00C33" w:rsidRPr="00612A6B" w:rsidRDefault="00E00C33">
            <w:pPr>
              <w:widowControl w:val="0"/>
              <w:tabs>
                <w:tab w:val="left" w:pos="1346"/>
              </w:tabs>
              <w:autoSpaceDE w:val="0"/>
              <w:autoSpaceDN w:val="0"/>
              <w:adjustRightInd w:val="0"/>
              <w:jc w:val="center"/>
              <w:rPr>
                <w:rFonts w:ascii="Arial" w:hAnsi="Arial" w:cs="Arial"/>
                <w:b/>
                <w:w w:val="105"/>
                <w:sz w:val="20"/>
              </w:rPr>
            </w:pPr>
            <w:r w:rsidRPr="00612A6B">
              <w:rPr>
                <w:rFonts w:ascii="Arial" w:hAnsi="Arial" w:cs="Arial"/>
                <w:b/>
                <w:w w:val="105"/>
              </w:rPr>
              <w:t>PART I</w:t>
            </w:r>
            <w:r w:rsidRPr="00612A6B">
              <w:rPr>
                <w:rFonts w:ascii="Arial" w:hAnsi="Arial" w:cs="Arial"/>
                <w:b/>
                <w:w w:val="105"/>
                <w:sz w:val="20"/>
              </w:rPr>
              <w:t>A</w:t>
            </w:r>
          </w:p>
          <w:p w:rsidR="00E00C33" w:rsidRPr="00612A6B" w:rsidRDefault="00E00C33" w:rsidP="000E5CAE">
            <w:pPr>
              <w:widowControl w:val="0"/>
              <w:tabs>
                <w:tab w:val="left" w:pos="1346"/>
              </w:tabs>
              <w:autoSpaceDE w:val="0"/>
              <w:autoSpaceDN w:val="0"/>
              <w:adjustRightInd w:val="0"/>
              <w:jc w:val="center"/>
              <w:rPr>
                <w:rFonts w:ascii="Arial" w:hAnsi="Arial" w:cs="Arial"/>
                <w:b/>
                <w:w w:val="105"/>
                <w:u w:val="single"/>
              </w:rPr>
            </w:pPr>
            <w:r w:rsidRPr="00612A6B">
              <w:rPr>
                <w:rFonts w:ascii="Arial" w:hAnsi="Arial" w:cs="Arial"/>
                <w:b/>
                <w:w w:val="105"/>
                <w:u w:val="single"/>
              </w:rPr>
              <w:t>PRE-EMPLOYMENT</w:t>
            </w:r>
          </w:p>
          <w:p w:rsidR="00E00C33" w:rsidRPr="00612A6B" w:rsidRDefault="00E00C33" w:rsidP="000E5CAE">
            <w:pPr>
              <w:widowControl w:val="0"/>
              <w:tabs>
                <w:tab w:val="left" w:pos="1346"/>
              </w:tabs>
              <w:autoSpaceDE w:val="0"/>
              <w:autoSpaceDN w:val="0"/>
              <w:adjustRightInd w:val="0"/>
              <w:jc w:val="center"/>
              <w:rPr>
                <w:rFonts w:ascii="Arial" w:hAnsi="Arial" w:cs="Arial"/>
                <w:b/>
                <w:w w:val="105"/>
              </w:rPr>
            </w:pPr>
          </w:p>
        </w:tc>
        <w:tc>
          <w:tcPr>
            <w:tcW w:w="1525" w:type="pct"/>
            <w:tcBorders>
              <w:left w:val="single" w:sz="4" w:space="0" w:color="auto"/>
            </w:tcBorders>
          </w:tcPr>
          <w:p w:rsidR="00E00C33" w:rsidRPr="00612A6B" w:rsidRDefault="00E00C33">
            <w:pPr>
              <w:widowControl w:val="0"/>
              <w:tabs>
                <w:tab w:val="left" w:pos="1346"/>
              </w:tabs>
              <w:autoSpaceDE w:val="0"/>
              <w:autoSpaceDN w:val="0"/>
              <w:adjustRightInd w:val="0"/>
              <w:jc w:val="center"/>
              <w:rPr>
                <w:rFonts w:ascii="Arial" w:hAnsi="Arial" w:cs="Arial"/>
                <w:b/>
                <w:w w:val="105"/>
              </w:rPr>
            </w:pPr>
          </w:p>
        </w:tc>
      </w:tr>
      <w:tr w:rsidR="00E00C33" w:rsidRPr="00612A6B" w:rsidTr="00E00C33">
        <w:tc>
          <w:tcPr>
            <w:tcW w:w="455" w:type="pct"/>
            <w:tcBorders>
              <w:top w:val="nil"/>
              <w:right w:val="single" w:sz="4" w:space="0" w:color="auto"/>
            </w:tcBorders>
          </w:tcPr>
          <w:p w:rsidR="00E00C33" w:rsidRPr="00612A6B" w:rsidRDefault="00E00C33" w:rsidP="00242D54">
            <w:pPr>
              <w:jc w:val="both"/>
              <w:rPr>
                <w:rFonts w:ascii="Arial" w:hAnsi="Arial" w:cs="Arial"/>
              </w:rPr>
            </w:pPr>
          </w:p>
        </w:tc>
        <w:tc>
          <w:tcPr>
            <w:tcW w:w="1495" w:type="pct"/>
            <w:tcBorders>
              <w:top w:val="single" w:sz="4" w:space="0" w:color="auto"/>
              <w:left w:val="single" w:sz="4" w:space="0" w:color="auto"/>
              <w:bottom w:val="single" w:sz="4" w:space="0" w:color="auto"/>
              <w:right w:val="single" w:sz="4" w:space="0" w:color="auto"/>
            </w:tcBorders>
          </w:tcPr>
          <w:p w:rsidR="00E00C33" w:rsidRPr="00612A6B" w:rsidRDefault="00E00C33" w:rsidP="00C232B4">
            <w:pPr>
              <w:widowControl w:val="0"/>
              <w:tabs>
                <w:tab w:val="left" w:pos="1346"/>
              </w:tabs>
              <w:autoSpaceDE w:val="0"/>
              <w:autoSpaceDN w:val="0"/>
              <w:adjustRightInd w:val="0"/>
              <w:rPr>
                <w:rFonts w:ascii="Arial" w:hAnsi="Arial" w:cs="Arial"/>
                <w:b/>
                <w:w w:val="105"/>
              </w:rPr>
            </w:pPr>
            <w:r>
              <w:rPr>
                <w:rFonts w:ascii="Arial" w:hAnsi="Arial" w:cs="Arial"/>
                <w:b/>
                <w:w w:val="105"/>
              </w:rPr>
              <w:t>Nil</w:t>
            </w:r>
          </w:p>
        </w:tc>
        <w:tc>
          <w:tcPr>
            <w:tcW w:w="1525" w:type="pct"/>
            <w:tcBorders>
              <w:left w:val="single" w:sz="4" w:space="0" w:color="auto"/>
            </w:tcBorders>
            <w:shd w:val="clear" w:color="auto" w:fill="auto"/>
          </w:tcPr>
          <w:p w:rsidR="00E00C33" w:rsidRPr="00612A6B" w:rsidRDefault="00E00C33" w:rsidP="0095290B">
            <w:pPr>
              <w:jc w:val="both"/>
              <w:rPr>
                <w:rFonts w:ascii="Arial" w:hAnsi="Arial" w:cs="Arial"/>
                <w:b/>
                <w:u w:val="single"/>
              </w:rPr>
            </w:pPr>
            <w:r w:rsidRPr="00612A6B">
              <w:rPr>
                <w:rFonts w:ascii="Arial" w:hAnsi="Arial" w:cs="Arial"/>
                <w:b/>
                <w:u w:val="single"/>
              </w:rPr>
              <w:t xml:space="preserve">Notification of vacancy and placement,  and advertising vacancies </w:t>
            </w:r>
          </w:p>
          <w:p w:rsidR="00E00C33" w:rsidRPr="00612A6B" w:rsidRDefault="00E00C33" w:rsidP="0095290B">
            <w:pPr>
              <w:jc w:val="both"/>
              <w:rPr>
                <w:rFonts w:ascii="Arial" w:hAnsi="Arial" w:cs="Arial"/>
                <w:b/>
                <w:sz w:val="28"/>
                <w:szCs w:val="28"/>
                <w:u w:val="single"/>
              </w:rPr>
            </w:pPr>
          </w:p>
          <w:p w:rsidR="00E00C33" w:rsidRDefault="00E00C33" w:rsidP="0095290B">
            <w:pPr>
              <w:jc w:val="both"/>
              <w:rPr>
                <w:rFonts w:ascii="Arial" w:hAnsi="Arial" w:cs="Arial"/>
                <w:color w:val="943634"/>
              </w:rPr>
            </w:pPr>
            <w:r w:rsidRPr="00612A6B">
              <w:rPr>
                <w:rFonts w:ascii="Arial" w:hAnsi="Arial" w:cs="Arial"/>
                <w:b/>
                <w:u w:val="single"/>
              </w:rPr>
              <w:t>(1)</w:t>
            </w:r>
            <w:r w:rsidRPr="00612A6B">
              <w:rPr>
                <w:rFonts w:ascii="Arial" w:hAnsi="Arial" w:cs="Arial"/>
                <w:b/>
                <w:sz w:val="28"/>
                <w:szCs w:val="28"/>
              </w:rPr>
              <w:t xml:space="preserve"> </w:t>
            </w:r>
            <w:r w:rsidRPr="00E1480A">
              <w:rPr>
                <w:rFonts w:ascii="Arial" w:hAnsi="Arial" w:cs="Arial"/>
                <w:b/>
                <w:u w:val="single"/>
              </w:rPr>
              <w:t>The Director General may at any time require any employer to furnish him any vacancy in the manner and within the period as determined.</w:t>
            </w:r>
            <w:r>
              <w:rPr>
                <w:rFonts w:ascii="Arial" w:hAnsi="Arial" w:cs="Arial"/>
                <w:color w:val="943634"/>
              </w:rPr>
              <w:t xml:space="preserve"> </w:t>
            </w:r>
          </w:p>
          <w:p w:rsidR="00E00C33" w:rsidRPr="00612A6B" w:rsidRDefault="00E00C33" w:rsidP="0095290B">
            <w:pPr>
              <w:jc w:val="both"/>
              <w:rPr>
                <w:rFonts w:ascii="Arial" w:hAnsi="Arial" w:cs="Arial"/>
                <w:b/>
                <w:u w:val="single"/>
              </w:rPr>
            </w:pPr>
          </w:p>
          <w:p w:rsidR="00E00C33" w:rsidRPr="00612A6B" w:rsidRDefault="00E00C33" w:rsidP="0095290B">
            <w:pPr>
              <w:jc w:val="both"/>
              <w:rPr>
                <w:rFonts w:ascii="Arial" w:hAnsi="Arial" w:cs="Arial"/>
                <w:b/>
                <w:u w:val="single"/>
              </w:rPr>
            </w:pPr>
            <w:r w:rsidRPr="00612A6B">
              <w:rPr>
                <w:rFonts w:ascii="Arial" w:hAnsi="Arial" w:cs="Arial"/>
                <w:b/>
                <w:u w:val="single"/>
              </w:rPr>
              <w:t>(2)</w:t>
            </w:r>
            <w:r w:rsidRPr="00612A6B">
              <w:rPr>
                <w:rFonts w:ascii="Arial" w:hAnsi="Arial" w:cs="Arial"/>
                <w:b/>
              </w:rPr>
              <w:t xml:space="preserve"> </w:t>
            </w:r>
            <w:r w:rsidRPr="00612A6B">
              <w:rPr>
                <w:rFonts w:ascii="Arial" w:hAnsi="Arial" w:cs="Arial"/>
                <w:b/>
                <w:u w:val="single"/>
              </w:rPr>
              <w:t xml:space="preserve">Any employer who fails to comply with subsection (1) </w:t>
            </w:r>
            <w:r>
              <w:rPr>
                <w:rFonts w:ascii="Arial" w:hAnsi="Arial" w:cs="Arial"/>
                <w:b/>
                <w:u w:val="single"/>
              </w:rPr>
              <w:t>commits an offence.</w:t>
            </w:r>
          </w:p>
          <w:p w:rsidR="00E00C33" w:rsidRDefault="00E00C33" w:rsidP="0095290B">
            <w:pPr>
              <w:jc w:val="both"/>
              <w:rPr>
                <w:rFonts w:ascii="Arial" w:hAnsi="Arial" w:cs="Arial"/>
                <w:b/>
                <w:sz w:val="28"/>
                <w:szCs w:val="28"/>
              </w:rPr>
            </w:pPr>
          </w:p>
          <w:p w:rsidR="00E00C33" w:rsidRPr="00612A6B" w:rsidRDefault="00E00C33" w:rsidP="0095290B">
            <w:pPr>
              <w:jc w:val="both"/>
              <w:rPr>
                <w:rFonts w:ascii="Arial" w:hAnsi="Arial" w:cs="Arial"/>
                <w:b/>
                <w:sz w:val="28"/>
                <w:szCs w:val="28"/>
              </w:rPr>
            </w:pPr>
          </w:p>
        </w:tc>
        <w:tc>
          <w:tcPr>
            <w:tcW w:w="1525" w:type="pct"/>
            <w:tcBorders>
              <w:left w:val="single" w:sz="4" w:space="0" w:color="auto"/>
            </w:tcBorders>
          </w:tcPr>
          <w:p w:rsidR="00E00C33" w:rsidRPr="00612A6B" w:rsidRDefault="00E00C33" w:rsidP="0095290B">
            <w:pPr>
              <w:jc w:val="both"/>
              <w:rPr>
                <w:rFonts w:ascii="Arial" w:hAnsi="Arial" w:cs="Arial"/>
                <w:b/>
                <w:u w:val="single"/>
              </w:rPr>
            </w:pPr>
          </w:p>
        </w:tc>
      </w:tr>
      <w:tr w:rsidR="00E00C33" w:rsidRPr="00612A6B" w:rsidTr="00E00C33">
        <w:tc>
          <w:tcPr>
            <w:tcW w:w="455" w:type="pct"/>
            <w:tcBorders>
              <w:top w:val="nil"/>
              <w:right w:val="single" w:sz="4" w:space="0" w:color="auto"/>
            </w:tcBorders>
          </w:tcPr>
          <w:p w:rsidR="00E00C33" w:rsidRPr="00612A6B" w:rsidRDefault="00E00C33" w:rsidP="00242D54">
            <w:pPr>
              <w:jc w:val="both"/>
              <w:rPr>
                <w:rFonts w:ascii="Arial" w:hAnsi="Arial" w:cs="Arial"/>
              </w:rPr>
            </w:pPr>
          </w:p>
        </w:tc>
        <w:tc>
          <w:tcPr>
            <w:tcW w:w="1495" w:type="pct"/>
            <w:tcBorders>
              <w:top w:val="single" w:sz="4" w:space="0" w:color="auto"/>
              <w:left w:val="single" w:sz="4" w:space="0" w:color="auto"/>
              <w:bottom w:val="single" w:sz="4" w:space="0" w:color="auto"/>
              <w:right w:val="single" w:sz="4" w:space="0" w:color="auto"/>
            </w:tcBorders>
          </w:tcPr>
          <w:p w:rsidR="00E00C33" w:rsidRPr="00612A6B" w:rsidRDefault="00E00C33" w:rsidP="000E5CAE">
            <w:pPr>
              <w:widowControl w:val="0"/>
              <w:tabs>
                <w:tab w:val="left" w:pos="1346"/>
              </w:tabs>
              <w:autoSpaceDE w:val="0"/>
              <w:autoSpaceDN w:val="0"/>
              <w:adjustRightInd w:val="0"/>
              <w:rPr>
                <w:rFonts w:ascii="Arial" w:hAnsi="Arial" w:cs="Arial"/>
                <w:b/>
                <w:w w:val="105"/>
              </w:rPr>
            </w:pPr>
            <w:r w:rsidRPr="00612A6B">
              <w:rPr>
                <w:rFonts w:ascii="Arial" w:hAnsi="Arial" w:cs="Arial"/>
                <w:b/>
                <w:w w:val="105"/>
              </w:rPr>
              <w:t>Nil</w:t>
            </w:r>
          </w:p>
        </w:tc>
        <w:tc>
          <w:tcPr>
            <w:tcW w:w="1525" w:type="pct"/>
            <w:tcBorders>
              <w:left w:val="single" w:sz="4" w:space="0" w:color="auto"/>
            </w:tcBorders>
            <w:shd w:val="clear" w:color="auto" w:fill="auto"/>
          </w:tcPr>
          <w:p w:rsidR="00E00C33" w:rsidRPr="00612A6B" w:rsidRDefault="00E00C33" w:rsidP="000420DA">
            <w:pPr>
              <w:jc w:val="both"/>
              <w:rPr>
                <w:rFonts w:ascii="Arial" w:hAnsi="Arial" w:cs="Arial"/>
                <w:b/>
                <w:u w:val="single"/>
              </w:rPr>
            </w:pPr>
            <w:r w:rsidRPr="00612A6B">
              <w:rPr>
                <w:rFonts w:ascii="Arial" w:hAnsi="Arial" w:cs="Arial"/>
                <w:b/>
                <w:u w:val="single"/>
              </w:rPr>
              <w:t>Registration of Job Seekers</w:t>
            </w:r>
          </w:p>
          <w:p w:rsidR="00E00C33" w:rsidRPr="00612A6B" w:rsidRDefault="00E00C33" w:rsidP="000420DA">
            <w:pPr>
              <w:jc w:val="both"/>
              <w:rPr>
                <w:rFonts w:ascii="Arial" w:hAnsi="Arial" w:cs="Arial"/>
                <w:b/>
                <w:u w:val="single"/>
              </w:rPr>
            </w:pPr>
          </w:p>
          <w:p w:rsidR="00E00C33" w:rsidRPr="00612A6B" w:rsidRDefault="00E00C33" w:rsidP="005F3E0D">
            <w:pPr>
              <w:jc w:val="both"/>
              <w:rPr>
                <w:rFonts w:ascii="Arial" w:hAnsi="Arial" w:cs="Arial"/>
                <w:b/>
                <w:u w:val="single"/>
              </w:rPr>
            </w:pPr>
            <w:r w:rsidRPr="00612A6B">
              <w:rPr>
                <w:rFonts w:ascii="Arial" w:hAnsi="Arial" w:cs="Arial"/>
                <w:b/>
                <w:u w:val="single"/>
              </w:rPr>
              <w:t>(1)</w:t>
            </w:r>
            <w:r w:rsidRPr="00612A6B">
              <w:rPr>
                <w:rFonts w:ascii="Arial" w:hAnsi="Arial" w:cs="Arial"/>
                <w:b/>
              </w:rPr>
              <w:t xml:space="preserve"> </w:t>
            </w:r>
            <w:r w:rsidRPr="00612A6B">
              <w:rPr>
                <w:rFonts w:ascii="Arial" w:hAnsi="Arial" w:cs="Arial"/>
                <w:b/>
              </w:rPr>
              <w:tab/>
            </w:r>
            <w:r w:rsidRPr="00612A6B">
              <w:rPr>
                <w:rFonts w:ascii="Arial" w:hAnsi="Arial" w:cs="Arial"/>
                <w:b/>
                <w:u w:val="single"/>
              </w:rPr>
              <w:t>Any person who wishes to seek a job may register as determined by the Director General.</w:t>
            </w:r>
          </w:p>
          <w:p w:rsidR="00E00C33" w:rsidRPr="00612A6B" w:rsidRDefault="00E00C33" w:rsidP="005F3E0D">
            <w:pPr>
              <w:jc w:val="both"/>
              <w:rPr>
                <w:rFonts w:ascii="Arial" w:hAnsi="Arial" w:cs="Arial"/>
                <w:b/>
                <w:u w:val="single"/>
              </w:rPr>
            </w:pPr>
          </w:p>
          <w:p w:rsidR="00E00C33" w:rsidRPr="00612A6B" w:rsidRDefault="00E00C33" w:rsidP="005F3E0D">
            <w:pPr>
              <w:jc w:val="both"/>
              <w:rPr>
                <w:rFonts w:ascii="Arial" w:hAnsi="Arial" w:cs="Arial"/>
                <w:b/>
                <w:u w:val="single"/>
              </w:rPr>
            </w:pPr>
            <w:r w:rsidRPr="00612A6B">
              <w:rPr>
                <w:rFonts w:ascii="Arial" w:hAnsi="Arial" w:cs="Arial"/>
                <w:b/>
                <w:u w:val="single"/>
              </w:rPr>
              <w:t>(2)</w:t>
            </w:r>
            <w:r w:rsidRPr="00612A6B">
              <w:rPr>
                <w:rFonts w:ascii="Arial" w:hAnsi="Arial" w:cs="Arial"/>
                <w:b/>
              </w:rPr>
              <w:tab/>
            </w:r>
            <w:r w:rsidRPr="00612A6B">
              <w:rPr>
                <w:rFonts w:ascii="Arial" w:hAnsi="Arial" w:cs="Arial"/>
                <w:b/>
                <w:u w:val="single"/>
              </w:rPr>
              <w:t>For the purpose of subsection (1), the Director General may-</w:t>
            </w:r>
          </w:p>
          <w:p w:rsidR="00E00C33" w:rsidRPr="00612A6B" w:rsidRDefault="00E00C33" w:rsidP="005F3E0D">
            <w:pPr>
              <w:jc w:val="both"/>
              <w:rPr>
                <w:rFonts w:ascii="Arial" w:hAnsi="Arial" w:cs="Arial"/>
                <w:b/>
                <w:u w:val="single"/>
              </w:rPr>
            </w:pPr>
          </w:p>
          <w:p w:rsidR="00E00C33" w:rsidRPr="00612A6B" w:rsidRDefault="00E00C33" w:rsidP="008E20AB">
            <w:pPr>
              <w:numPr>
                <w:ilvl w:val="0"/>
                <w:numId w:val="26"/>
              </w:numPr>
              <w:jc w:val="both"/>
              <w:rPr>
                <w:rFonts w:ascii="Arial" w:hAnsi="Arial" w:cs="Arial"/>
                <w:b/>
                <w:u w:val="single"/>
              </w:rPr>
            </w:pPr>
            <w:r w:rsidRPr="00612A6B">
              <w:rPr>
                <w:rFonts w:ascii="Arial" w:hAnsi="Arial" w:cs="Arial"/>
                <w:b/>
                <w:u w:val="single"/>
              </w:rPr>
              <w:t>within thirty days arrange for an interview with the job seeker;</w:t>
            </w:r>
          </w:p>
          <w:p w:rsidR="00E00C33" w:rsidRPr="00612A6B" w:rsidRDefault="00E00C33" w:rsidP="000338AF">
            <w:pPr>
              <w:ind w:left="720"/>
              <w:jc w:val="both"/>
              <w:rPr>
                <w:rFonts w:ascii="Arial" w:hAnsi="Arial" w:cs="Arial"/>
                <w:b/>
                <w:u w:val="single"/>
              </w:rPr>
            </w:pPr>
          </w:p>
          <w:p w:rsidR="00E00C33" w:rsidRPr="00612A6B" w:rsidRDefault="00E00C33" w:rsidP="008E20AB">
            <w:pPr>
              <w:numPr>
                <w:ilvl w:val="0"/>
                <w:numId w:val="26"/>
              </w:numPr>
              <w:jc w:val="both"/>
              <w:rPr>
                <w:rFonts w:ascii="Arial" w:hAnsi="Arial" w:cs="Arial"/>
                <w:b/>
                <w:u w:val="single"/>
              </w:rPr>
            </w:pPr>
            <w:r w:rsidRPr="00612A6B">
              <w:rPr>
                <w:rFonts w:ascii="Arial" w:hAnsi="Arial" w:cs="Arial"/>
                <w:b/>
                <w:u w:val="single"/>
              </w:rPr>
              <w:t>evaluate the jobseeker on his qualification and any training requirement that is needed to secure a job;</w:t>
            </w:r>
          </w:p>
          <w:p w:rsidR="00E00C33" w:rsidRPr="00612A6B" w:rsidRDefault="00E00C33" w:rsidP="000338AF">
            <w:pPr>
              <w:ind w:left="720"/>
              <w:jc w:val="both"/>
              <w:rPr>
                <w:rFonts w:ascii="Arial" w:hAnsi="Arial" w:cs="Arial"/>
                <w:b/>
                <w:u w:val="single"/>
              </w:rPr>
            </w:pPr>
          </w:p>
          <w:p w:rsidR="00E00C33" w:rsidRPr="00612A6B" w:rsidRDefault="00E00C33" w:rsidP="008E20AB">
            <w:pPr>
              <w:numPr>
                <w:ilvl w:val="0"/>
                <w:numId w:val="26"/>
              </w:numPr>
              <w:jc w:val="both"/>
              <w:rPr>
                <w:rFonts w:ascii="Arial" w:hAnsi="Arial" w:cs="Arial"/>
                <w:b/>
                <w:u w:val="single"/>
              </w:rPr>
            </w:pPr>
            <w:r w:rsidRPr="00612A6B">
              <w:rPr>
                <w:rFonts w:ascii="Arial" w:hAnsi="Arial" w:cs="Arial"/>
                <w:b/>
                <w:u w:val="single"/>
              </w:rPr>
              <w:t>facilitate to enhance the job seeker’s skills; and</w:t>
            </w:r>
          </w:p>
          <w:p w:rsidR="00E00C33" w:rsidRPr="00612A6B" w:rsidRDefault="00E00C33" w:rsidP="000338AF">
            <w:pPr>
              <w:ind w:left="720"/>
              <w:jc w:val="both"/>
              <w:rPr>
                <w:rFonts w:ascii="Arial" w:hAnsi="Arial" w:cs="Arial"/>
                <w:b/>
                <w:u w:val="single"/>
              </w:rPr>
            </w:pPr>
          </w:p>
          <w:p w:rsidR="00E00C33" w:rsidRPr="00612A6B" w:rsidRDefault="00E00C33" w:rsidP="008E20AB">
            <w:pPr>
              <w:numPr>
                <w:ilvl w:val="0"/>
                <w:numId w:val="26"/>
              </w:numPr>
              <w:jc w:val="both"/>
              <w:rPr>
                <w:rFonts w:ascii="Arial" w:hAnsi="Arial" w:cs="Arial"/>
                <w:b/>
                <w:u w:val="single"/>
              </w:rPr>
            </w:pPr>
            <w:r w:rsidRPr="00612A6B">
              <w:rPr>
                <w:rFonts w:ascii="Arial" w:hAnsi="Arial" w:cs="Arial"/>
                <w:b/>
                <w:u w:val="single"/>
              </w:rPr>
              <w:t>arrange for an interview with prospective employers.</w:t>
            </w:r>
          </w:p>
          <w:p w:rsidR="00E00C33" w:rsidRPr="00612A6B" w:rsidRDefault="00E00C33" w:rsidP="00AA37F2">
            <w:pPr>
              <w:ind w:left="720"/>
              <w:jc w:val="both"/>
              <w:rPr>
                <w:rFonts w:ascii="Arial" w:hAnsi="Arial" w:cs="Arial"/>
                <w:b/>
                <w:sz w:val="28"/>
                <w:szCs w:val="28"/>
                <w:u w:val="single"/>
              </w:rPr>
            </w:pPr>
          </w:p>
          <w:p w:rsidR="00E00C33" w:rsidRPr="00612A6B" w:rsidRDefault="00E00C33" w:rsidP="00AA37F2">
            <w:pPr>
              <w:ind w:left="31"/>
              <w:jc w:val="both"/>
              <w:rPr>
                <w:rFonts w:ascii="Arial" w:hAnsi="Arial" w:cs="Arial"/>
                <w:b/>
                <w:u w:val="single"/>
              </w:rPr>
            </w:pPr>
            <w:r w:rsidRPr="00612A6B">
              <w:rPr>
                <w:rFonts w:ascii="Arial" w:hAnsi="Arial" w:cs="Arial"/>
                <w:b/>
                <w:u w:val="single"/>
              </w:rPr>
              <w:t>For the purpose of this Part, “job seeker” means any person who is seeking for employment.</w:t>
            </w:r>
          </w:p>
          <w:p w:rsidR="00E00C33" w:rsidRPr="00612A6B" w:rsidRDefault="00E00C33" w:rsidP="00AA37F2">
            <w:pPr>
              <w:ind w:left="31"/>
              <w:jc w:val="both"/>
              <w:rPr>
                <w:rFonts w:ascii="Arial" w:hAnsi="Arial" w:cs="Arial"/>
              </w:rPr>
            </w:pPr>
          </w:p>
        </w:tc>
        <w:tc>
          <w:tcPr>
            <w:tcW w:w="1525" w:type="pct"/>
            <w:tcBorders>
              <w:left w:val="single" w:sz="4" w:space="0" w:color="auto"/>
            </w:tcBorders>
          </w:tcPr>
          <w:p w:rsidR="00E00C33" w:rsidRPr="00612A6B" w:rsidRDefault="00E00C33" w:rsidP="000420DA">
            <w:pPr>
              <w:jc w:val="both"/>
              <w:rPr>
                <w:rFonts w:ascii="Arial" w:hAnsi="Arial" w:cs="Arial"/>
                <w:b/>
                <w:u w:val="single"/>
              </w:rPr>
            </w:pPr>
          </w:p>
        </w:tc>
      </w:tr>
      <w:tr w:rsidR="00E00C33" w:rsidRPr="00612A6B" w:rsidTr="00E00C33">
        <w:tc>
          <w:tcPr>
            <w:tcW w:w="455" w:type="pct"/>
            <w:tcBorders>
              <w:top w:val="nil"/>
              <w:right w:val="single" w:sz="4" w:space="0" w:color="auto"/>
            </w:tcBorders>
          </w:tcPr>
          <w:p w:rsidR="00E00C33" w:rsidRPr="00612A6B" w:rsidRDefault="00E00C33" w:rsidP="00242D54">
            <w:pPr>
              <w:jc w:val="both"/>
              <w:rPr>
                <w:rFonts w:ascii="Arial" w:hAnsi="Arial" w:cs="Arial"/>
              </w:rPr>
            </w:pPr>
          </w:p>
        </w:tc>
        <w:tc>
          <w:tcPr>
            <w:tcW w:w="1495" w:type="pct"/>
            <w:tcBorders>
              <w:top w:val="single" w:sz="4" w:space="0" w:color="auto"/>
              <w:left w:val="single" w:sz="4" w:space="0" w:color="auto"/>
              <w:bottom w:val="single" w:sz="4" w:space="0" w:color="auto"/>
              <w:right w:val="single" w:sz="4" w:space="0" w:color="auto"/>
            </w:tcBorders>
          </w:tcPr>
          <w:p w:rsidR="00E00C33" w:rsidRPr="00612A6B" w:rsidRDefault="00E00C33" w:rsidP="000E5CAE">
            <w:pPr>
              <w:widowControl w:val="0"/>
              <w:tabs>
                <w:tab w:val="left" w:pos="1346"/>
              </w:tabs>
              <w:autoSpaceDE w:val="0"/>
              <w:autoSpaceDN w:val="0"/>
              <w:adjustRightInd w:val="0"/>
              <w:rPr>
                <w:rFonts w:ascii="Arial" w:hAnsi="Arial" w:cs="Arial"/>
                <w:b/>
                <w:w w:val="105"/>
              </w:rPr>
            </w:pPr>
            <w:r w:rsidRPr="00612A6B">
              <w:rPr>
                <w:rFonts w:ascii="Arial" w:hAnsi="Arial" w:cs="Arial"/>
                <w:b/>
                <w:w w:val="105"/>
              </w:rPr>
              <w:t>Nil</w:t>
            </w:r>
          </w:p>
        </w:tc>
        <w:tc>
          <w:tcPr>
            <w:tcW w:w="1525" w:type="pct"/>
            <w:tcBorders>
              <w:left w:val="single" w:sz="4" w:space="0" w:color="auto"/>
            </w:tcBorders>
            <w:shd w:val="clear" w:color="auto" w:fill="auto"/>
          </w:tcPr>
          <w:p w:rsidR="00E00C33" w:rsidRPr="00612A6B" w:rsidRDefault="00E00C33" w:rsidP="00911AEC">
            <w:pPr>
              <w:jc w:val="both"/>
              <w:rPr>
                <w:rFonts w:ascii="Arial" w:eastAsia="Calibri" w:hAnsi="Arial" w:cs="Arial"/>
                <w:b/>
                <w:noProof w:val="0"/>
                <w:u w:val="single"/>
              </w:rPr>
            </w:pPr>
            <w:r w:rsidRPr="00612A6B">
              <w:rPr>
                <w:rFonts w:ascii="Arial" w:eastAsia="Calibri" w:hAnsi="Arial" w:cs="Arial"/>
                <w:b/>
                <w:noProof w:val="0"/>
                <w:u w:val="single"/>
              </w:rPr>
              <w:t>Organising job fair or carnival</w:t>
            </w:r>
          </w:p>
          <w:p w:rsidR="00E00C33" w:rsidRPr="00612A6B" w:rsidRDefault="00E00C33" w:rsidP="00911AEC">
            <w:pPr>
              <w:jc w:val="both"/>
              <w:rPr>
                <w:rFonts w:ascii="Arial" w:eastAsia="Calibri" w:hAnsi="Arial" w:cs="Arial"/>
                <w:b/>
                <w:noProof w:val="0"/>
              </w:rPr>
            </w:pPr>
          </w:p>
          <w:p w:rsidR="00E00C33" w:rsidRDefault="00E00C33" w:rsidP="00911AEC">
            <w:pPr>
              <w:jc w:val="both"/>
              <w:rPr>
                <w:rFonts w:ascii="Arial" w:eastAsia="Calibri" w:hAnsi="Arial" w:cs="Arial"/>
                <w:b/>
                <w:noProof w:val="0"/>
                <w:u w:val="single"/>
              </w:rPr>
            </w:pPr>
            <w:r w:rsidRPr="00E249FE">
              <w:rPr>
                <w:rFonts w:ascii="Arial" w:eastAsia="Calibri" w:hAnsi="Arial" w:cs="Arial"/>
                <w:b/>
                <w:noProof w:val="0"/>
                <w:u w:val="single"/>
              </w:rPr>
              <w:t>(1)</w:t>
            </w:r>
            <w:r w:rsidRPr="00E249FE">
              <w:rPr>
                <w:rFonts w:ascii="Arial" w:eastAsia="Calibri" w:hAnsi="Arial" w:cs="Arial"/>
                <w:noProof w:val="0"/>
              </w:rPr>
              <w:t xml:space="preserve"> </w:t>
            </w:r>
            <w:r w:rsidRPr="00E249FE">
              <w:rPr>
                <w:rFonts w:ascii="Arial" w:eastAsia="Calibri" w:hAnsi="Arial" w:cs="Arial"/>
                <w:b/>
                <w:noProof w:val="0"/>
                <w:u w:val="single"/>
              </w:rPr>
              <w:t>No person shall organise a job fair or carnival</w:t>
            </w:r>
            <w:r w:rsidRPr="00612A6B">
              <w:rPr>
                <w:rFonts w:ascii="Arial" w:eastAsia="Calibri" w:hAnsi="Arial" w:cs="Arial"/>
                <w:b/>
                <w:noProof w:val="0"/>
                <w:u w:val="single"/>
              </w:rPr>
              <w:t xml:space="preserve"> unless he has obtained an approval as determined by the Director General.</w:t>
            </w:r>
          </w:p>
          <w:p w:rsidR="00E00C33" w:rsidRDefault="00E00C33" w:rsidP="00911AEC">
            <w:pPr>
              <w:jc w:val="both"/>
              <w:rPr>
                <w:rFonts w:ascii="Arial" w:eastAsia="Calibri" w:hAnsi="Arial" w:cs="Arial"/>
                <w:b/>
                <w:noProof w:val="0"/>
                <w:u w:val="single"/>
              </w:rPr>
            </w:pPr>
          </w:p>
          <w:p w:rsidR="00E00C33" w:rsidRPr="00612A6B" w:rsidRDefault="00E00C33" w:rsidP="00911AEC">
            <w:pPr>
              <w:jc w:val="both"/>
              <w:rPr>
                <w:rFonts w:ascii="Arial" w:eastAsia="Calibri" w:hAnsi="Arial" w:cs="Arial"/>
                <w:b/>
                <w:noProof w:val="0"/>
                <w:u w:val="single"/>
              </w:rPr>
            </w:pPr>
            <w:r>
              <w:rPr>
                <w:rFonts w:ascii="Arial" w:eastAsia="Calibri" w:hAnsi="Arial" w:cs="Arial"/>
                <w:b/>
                <w:noProof w:val="0"/>
                <w:u w:val="single"/>
              </w:rPr>
              <w:t xml:space="preserve">For the purpose of this section, “job fair or carnival” means where any person organises a programme to recruit job seeker for more than one employer. </w:t>
            </w:r>
          </w:p>
          <w:p w:rsidR="00E00C33" w:rsidRPr="00612A6B" w:rsidRDefault="00E00C33" w:rsidP="00911AEC">
            <w:pPr>
              <w:jc w:val="both"/>
              <w:rPr>
                <w:rFonts w:ascii="Arial" w:eastAsia="Calibri" w:hAnsi="Arial" w:cs="Arial"/>
                <w:b/>
                <w:noProof w:val="0"/>
                <w:u w:val="single"/>
              </w:rPr>
            </w:pPr>
          </w:p>
          <w:p w:rsidR="00E00C33" w:rsidRPr="00612A6B" w:rsidRDefault="00E00C33" w:rsidP="00911AEC">
            <w:pPr>
              <w:jc w:val="both"/>
              <w:rPr>
                <w:rFonts w:ascii="Arial" w:eastAsia="Calibri" w:hAnsi="Arial" w:cs="Arial"/>
                <w:b/>
                <w:noProof w:val="0"/>
                <w:u w:val="single"/>
              </w:rPr>
            </w:pPr>
            <w:r w:rsidRPr="00612A6B">
              <w:rPr>
                <w:rFonts w:ascii="Arial" w:eastAsia="Calibri" w:hAnsi="Arial" w:cs="Arial"/>
                <w:b/>
                <w:noProof w:val="0"/>
                <w:u w:val="single"/>
              </w:rPr>
              <w:t>(2)</w:t>
            </w:r>
            <w:r w:rsidRPr="00612A6B">
              <w:rPr>
                <w:rFonts w:ascii="Arial" w:eastAsia="Calibri" w:hAnsi="Arial" w:cs="Arial"/>
                <w:b/>
                <w:noProof w:val="0"/>
              </w:rPr>
              <w:t xml:space="preserve"> </w:t>
            </w:r>
            <w:r w:rsidRPr="00612A6B">
              <w:rPr>
                <w:rFonts w:ascii="Arial" w:eastAsia="Calibri" w:hAnsi="Arial" w:cs="Arial"/>
                <w:b/>
                <w:noProof w:val="0"/>
                <w:u w:val="single"/>
              </w:rPr>
              <w:t>Notwithstanding subsection (1), an employer may organise a  job fair or carnival for filling his vacancies in his establishment.</w:t>
            </w:r>
          </w:p>
          <w:p w:rsidR="00E00C33" w:rsidRPr="00612A6B" w:rsidRDefault="00E00C33" w:rsidP="00911AEC">
            <w:pPr>
              <w:jc w:val="both"/>
              <w:rPr>
                <w:rFonts w:ascii="Arial" w:eastAsia="Calibri" w:hAnsi="Arial" w:cs="Arial"/>
                <w:b/>
                <w:noProof w:val="0"/>
                <w:u w:val="single"/>
              </w:rPr>
            </w:pPr>
          </w:p>
          <w:p w:rsidR="00E00C33" w:rsidRPr="00612A6B" w:rsidRDefault="00E00C33" w:rsidP="00E03E19">
            <w:pPr>
              <w:jc w:val="both"/>
              <w:rPr>
                <w:rFonts w:ascii="Arial" w:hAnsi="Arial" w:cs="Arial"/>
                <w:b/>
                <w:u w:val="single"/>
              </w:rPr>
            </w:pPr>
            <w:r w:rsidRPr="00612A6B">
              <w:rPr>
                <w:rFonts w:ascii="Arial" w:hAnsi="Arial" w:cs="Arial"/>
                <w:b/>
                <w:u w:val="single"/>
              </w:rPr>
              <w:t>(3)</w:t>
            </w:r>
            <w:r w:rsidRPr="00612A6B">
              <w:rPr>
                <w:rFonts w:ascii="Arial" w:hAnsi="Arial" w:cs="Arial"/>
                <w:b/>
              </w:rPr>
              <w:t xml:space="preserve"> </w:t>
            </w:r>
            <w:r w:rsidRPr="00612A6B">
              <w:rPr>
                <w:rFonts w:ascii="Arial" w:hAnsi="Arial" w:cs="Arial"/>
                <w:b/>
                <w:u w:val="single"/>
              </w:rPr>
              <w:t>Any person who fails to comply with subsection (1) commits an offence and shall, on conviction, be liable to a fine not exceeding ten thousand ringgit.</w:t>
            </w:r>
          </w:p>
          <w:p w:rsidR="00E00C33" w:rsidRPr="00612A6B" w:rsidRDefault="00E00C33" w:rsidP="00E03E19">
            <w:pPr>
              <w:jc w:val="both"/>
              <w:rPr>
                <w:rFonts w:ascii="Arial" w:hAnsi="Arial" w:cs="Arial"/>
                <w:b/>
                <w:sz w:val="28"/>
                <w:szCs w:val="28"/>
              </w:rPr>
            </w:pPr>
          </w:p>
        </w:tc>
        <w:tc>
          <w:tcPr>
            <w:tcW w:w="1525" w:type="pct"/>
            <w:tcBorders>
              <w:left w:val="single" w:sz="4" w:space="0" w:color="auto"/>
            </w:tcBorders>
          </w:tcPr>
          <w:p w:rsidR="00E00C33" w:rsidRPr="00612A6B" w:rsidRDefault="00E00C33" w:rsidP="00911AEC">
            <w:pPr>
              <w:jc w:val="both"/>
              <w:rPr>
                <w:rFonts w:ascii="Arial" w:eastAsia="Calibri" w:hAnsi="Arial" w:cs="Arial"/>
                <w:b/>
                <w:noProof w:val="0"/>
                <w:u w:val="single"/>
              </w:rPr>
            </w:pPr>
          </w:p>
        </w:tc>
      </w:tr>
      <w:tr w:rsidR="00E00C33" w:rsidRPr="00612A6B" w:rsidTr="00E00C33">
        <w:tc>
          <w:tcPr>
            <w:tcW w:w="455" w:type="pct"/>
            <w:tcBorders>
              <w:top w:val="nil"/>
              <w:right w:val="single" w:sz="4" w:space="0" w:color="auto"/>
            </w:tcBorders>
          </w:tcPr>
          <w:p w:rsidR="00E00C33" w:rsidRPr="00612A6B" w:rsidRDefault="00E00C33" w:rsidP="00242D54">
            <w:pPr>
              <w:jc w:val="both"/>
              <w:rPr>
                <w:rFonts w:ascii="Arial" w:hAnsi="Arial" w:cs="Arial"/>
              </w:rPr>
            </w:pPr>
          </w:p>
        </w:tc>
        <w:tc>
          <w:tcPr>
            <w:tcW w:w="1495" w:type="pct"/>
            <w:tcBorders>
              <w:top w:val="single" w:sz="4" w:space="0" w:color="auto"/>
              <w:left w:val="single" w:sz="4" w:space="0" w:color="auto"/>
              <w:bottom w:val="single" w:sz="4" w:space="0" w:color="auto"/>
              <w:right w:val="single" w:sz="4" w:space="0" w:color="auto"/>
            </w:tcBorders>
          </w:tcPr>
          <w:p w:rsidR="00E00C33" w:rsidRPr="00612A6B" w:rsidRDefault="00E00C33" w:rsidP="000E5CAE">
            <w:pPr>
              <w:widowControl w:val="0"/>
              <w:tabs>
                <w:tab w:val="left" w:pos="1346"/>
              </w:tabs>
              <w:autoSpaceDE w:val="0"/>
              <w:autoSpaceDN w:val="0"/>
              <w:adjustRightInd w:val="0"/>
              <w:rPr>
                <w:rFonts w:ascii="Arial" w:hAnsi="Arial" w:cs="Arial"/>
                <w:b/>
                <w:w w:val="105"/>
              </w:rPr>
            </w:pPr>
            <w:r w:rsidRPr="00612A6B">
              <w:rPr>
                <w:rFonts w:ascii="Arial" w:hAnsi="Arial" w:cs="Arial"/>
                <w:b/>
                <w:w w:val="105"/>
              </w:rPr>
              <w:t>Nil</w:t>
            </w:r>
          </w:p>
        </w:tc>
        <w:tc>
          <w:tcPr>
            <w:tcW w:w="1525" w:type="pct"/>
            <w:tcBorders>
              <w:left w:val="single" w:sz="4" w:space="0" w:color="auto"/>
            </w:tcBorders>
            <w:shd w:val="clear" w:color="auto" w:fill="auto"/>
          </w:tcPr>
          <w:p w:rsidR="00E00C33" w:rsidRPr="00612A6B" w:rsidRDefault="00E00C33" w:rsidP="00AE050E">
            <w:pPr>
              <w:pStyle w:val="Default"/>
              <w:jc w:val="both"/>
              <w:rPr>
                <w:rFonts w:ascii="Arial" w:hAnsi="Arial" w:cs="Arial"/>
                <w:b/>
                <w:bCs/>
                <w:color w:val="auto"/>
                <w:u w:val="single"/>
              </w:rPr>
            </w:pPr>
            <w:r w:rsidRPr="00612A6B">
              <w:rPr>
                <w:rFonts w:ascii="Arial" w:hAnsi="Arial" w:cs="Arial"/>
                <w:b/>
                <w:bCs/>
                <w:color w:val="auto"/>
                <w:u w:val="single"/>
              </w:rPr>
              <w:t xml:space="preserve">Discrimination in pre-employment </w:t>
            </w:r>
          </w:p>
          <w:p w:rsidR="00E00C33" w:rsidRPr="00612A6B" w:rsidRDefault="00E00C33" w:rsidP="00AE050E">
            <w:pPr>
              <w:pStyle w:val="Default"/>
              <w:jc w:val="both"/>
              <w:rPr>
                <w:rFonts w:ascii="Arial" w:hAnsi="Arial" w:cs="Arial"/>
                <w:b/>
                <w:color w:val="auto"/>
                <w:u w:val="single"/>
              </w:rPr>
            </w:pPr>
          </w:p>
          <w:p w:rsidR="00E00C33" w:rsidRPr="00612A6B" w:rsidRDefault="00E00C33" w:rsidP="00AE050E">
            <w:pPr>
              <w:pStyle w:val="Default"/>
              <w:jc w:val="both"/>
              <w:rPr>
                <w:rFonts w:ascii="Arial" w:hAnsi="Arial" w:cs="Arial"/>
                <w:b/>
                <w:color w:val="auto"/>
                <w:u w:val="single"/>
              </w:rPr>
            </w:pPr>
            <w:r w:rsidRPr="00612A6B">
              <w:rPr>
                <w:rFonts w:ascii="Arial" w:hAnsi="Arial" w:cs="Arial"/>
                <w:b/>
                <w:color w:val="auto"/>
                <w:u w:val="single"/>
              </w:rPr>
              <w:t>(1)</w:t>
            </w:r>
            <w:r w:rsidRPr="00612A6B">
              <w:rPr>
                <w:rFonts w:ascii="Arial" w:hAnsi="Arial" w:cs="Arial"/>
                <w:b/>
                <w:color w:val="auto"/>
              </w:rPr>
              <w:t xml:space="preserve"> </w:t>
            </w:r>
            <w:r w:rsidRPr="00612A6B">
              <w:rPr>
                <w:rFonts w:ascii="Arial" w:hAnsi="Arial" w:cs="Arial"/>
                <w:b/>
                <w:color w:val="auto"/>
                <w:u w:val="single"/>
              </w:rPr>
              <w:t>An employer shall not discriminate against a job seeker on the grounds of gender, religion, race, disability, language, marital status and pregnancy:</w:t>
            </w:r>
          </w:p>
          <w:p w:rsidR="00E00C33" w:rsidRPr="00612A6B" w:rsidRDefault="00E00C33" w:rsidP="00AE050E">
            <w:pPr>
              <w:pStyle w:val="Default"/>
              <w:jc w:val="both"/>
              <w:rPr>
                <w:rFonts w:ascii="Arial" w:hAnsi="Arial" w:cs="Arial"/>
                <w:b/>
                <w:color w:val="auto"/>
                <w:u w:val="single"/>
              </w:rPr>
            </w:pPr>
          </w:p>
          <w:p w:rsidR="00E00C33" w:rsidRPr="00612A6B" w:rsidRDefault="00E00C33" w:rsidP="008E20AB">
            <w:pPr>
              <w:pStyle w:val="Default"/>
              <w:numPr>
                <w:ilvl w:val="0"/>
                <w:numId w:val="24"/>
              </w:numPr>
              <w:ind w:left="740" w:hanging="380"/>
              <w:jc w:val="both"/>
              <w:rPr>
                <w:rFonts w:ascii="Arial" w:hAnsi="Arial" w:cs="Arial"/>
                <w:b/>
                <w:color w:val="auto"/>
                <w:u w:val="single"/>
              </w:rPr>
            </w:pPr>
            <w:r w:rsidRPr="00612A6B">
              <w:rPr>
                <w:rFonts w:ascii="Arial" w:hAnsi="Arial" w:cs="Arial"/>
                <w:b/>
                <w:color w:val="auto"/>
                <w:u w:val="single"/>
              </w:rPr>
              <w:t xml:space="preserve">in determining who </w:t>
            </w:r>
            <w:r w:rsidRPr="00E1480A">
              <w:rPr>
                <w:rFonts w:ascii="Arial" w:hAnsi="Arial" w:cs="Arial"/>
                <w:b/>
                <w:color w:val="auto"/>
                <w:u w:val="single"/>
              </w:rPr>
              <w:t>should be offered employment including advertisement of the vacancy;</w:t>
            </w:r>
            <w:r w:rsidRPr="00612A6B">
              <w:rPr>
                <w:rFonts w:ascii="Arial" w:hAnsi="Arial" w:cs="Arial"/>
                <w:b/>
                <w:color w:val="auto"/>
                <w:u w:val="single"/>
              </w:rPr>
              <w:t xml:space="preserve"> or </w:t>
            </w:r>
          </w:p>
          <w:p w:rsidR="00E00C33" w:rsidRPr="00612A6B" w:rsidRDefault="00E00C33" w:rsidP="000E5CAE">
            <w:pPr>
              <w:pStyle w:val="Default"/>
              <w:ind w:left="740"/>
              <w:jc w:val="both"/>
              <w:rPr>
                <w:rFonts w:ascii="Arial" w:hAnsi="Arial" w:cs="Arial"/>
                <w:b/>
                <w:color w:val="auto"/>
                <w:u w:val="single"/>
              </w:rPr>
            </w:pPr>
          </w:p>
          <w:p w:rsidR="00E00C33" w:rsidRPr="00612A6B" w:rsidRDefault="00E00C33" w:rsidP="008E20AB">
            <w:pPr>
              <w:pStyle w:val="Default"/>
              <w:numPr>
                <w:ilvl w:val="0"/>
                <w:numId w:val="24"/>
              </w:numPr>
              <w:ind w:left="740" w:hanging="380"/>
              <w:jc w:val="both"/>
              <w:rPr>
                <w:rFonts w:ascii="Arial" w:hAnsi="Arial" w:cs="Arial"/>
                <w:b/>
                <w:color w:val="auto"/>
                <w:u w:val="single"/>
              </w:rPr>
            </w:pPr>
            <w:r w:rsidRPr="00612A6B">
              <w:rPr>
                <w:rFonts w:ascii="Arial" w:hAnsi="Arial" w:cs="Arial"/>
                <w:b/>
                <w:color w:val="auto"/>
                <w:u w:val="single"/>
              </w:rPr>
              <w:t>in the terms or conditions on which employment is offered.</w:t>
            </w:r>
          </w:p>
          <w:p w:rsidR="00E00C33" w:rsidRPr="00612A6B" w:rsidRDefault="00E00C33" w:rsidP="001F5A22">
            <w:pPr>
              <w:pStyle w:val="Default"/>
              <w:jc w:val="both"/>
              <w:rPr>
                <w:rFonts w:ascii="Arial" w:hAnsi="Arial" w:cs="Arial"/>
                <w:b/>
                <w:color w:val="auto"/>
                <w:u w:val="single"/>
              </w:rPr>
            </w:pPr>
          </w:p>
          <w:p w:rsidR="00E00C33" w:rsidRPr="00612A6B" w:rsidRDefault="00E00C33" w:rsidP="001F5A22">
            <w:pPr>
              <w:jc w:val="both"/>
              <w:rPr>
                <w:rFonts w:ascii="Arial" w:hAnsi="Arial" w:cs="Arial"/>
                <w:b/>
                <w:u w:val="single"/>
              </w:rPr>
            </w:pPr>
            <w:r w:rsidRPr="00612A6B">
              <w:rPr>
                <w:rFonts w:ascii="Arial" w:hAnsi="Arial" w:cs="Arial"/>
                <w:b/>
                <w:u w:val="single"/>
              </w:rPr>
              <w:t>Provided that any distinction, exclusion or preference in respect of a particular job based on the inherent requirements thereof shall not be deemed to be discrimination.</w:t>
            </w:r>
          </w:p>
          <w:p w:rsidR="00E00C33" w:rsidRPr="00612A6B" w:rsidRDefault="00E00C33" w:rsidP="001F5A22">
            <w:pPr>
              <w:jc w:val="both"/>
              <w:rPr>
                <w:rFonts w:ascii="Arial" w:hAnsi="Arial" w:cs="Arial"/>
                <w:b/>
                <w:u w:val="single"/>
              </w:rPr>
            </w:pPr>
          </w:p>
          <w:p w:rsidR="00E00C33" w:rsidRPr="00612A6B" w:rsidRDefault="00E00C33" w:rsidP="000E551D">
            <w:pPr>
              <w:jc w:val="both"/>
              <w:rPr>
                <w:rFonts w:ascii="Arial" w:hAnsi="Arial" w:cs="Arial"/>
                <w:b/>
                <w:u w:val="single"/>
              </w:rPr>
            </w:pPr>
            <w:r w:rsidRPr="00612A6B">
              <w:rPr>
                <w:rFonts w:ascii="Arial" w:hAnsi="Arial" w:cs="Arial"/>
                <w:b/>
                <w:u w:val="single"/>
              </w:rPr>
              <w:t>(2)</w:t>
            </w:r>
            <w:r w:rsidRPr="00612A6B">
              <w:rPr>
                <w:rFonts w:ascii="Arial" w:hAnsi="Arial" w:cs="Arial"/>
                <w:b/>
              </w:rPr>
              <w:tab/>
              <w:t xml:space="preserve"> </w:t>
            </w:r>
            <w:r w:rsidRPr="00612A6B">
              <w:rPr>
                <w:rFonts w:ascii="Arial" w:hAnsi="Arial" w:cs="Arial"/>
                <w:b/>
                <w:u w:val="single"/>
              </w:rPr>
              <w:t>The Director General may inquire into any complaint that an employer practices discrimination on the grounds of gender, religion, race, disability, language, marital status and pregnancy and the Director General may issue to the employer such directives as may be necessary or expedient to resolve the matter.</w:t>
            </w:r>
          </w:p>
          <w:p w:rsidR="00E00C33" w:rsidRPr="00612A6B" w:rsidRDefault="00E00C33" w:rsidP="000E551D">
            <w:pPr>
              <w:jc w:val="both"/>
              <w:rPr>
                <w:rFonts w:ascii="Arial" w:hAnsi="Arial" w:cs="Arial"/>
                <w:b/>
                <w:u w:val="single"/>
              </w:rPr>
            </w:pPr>
          </w:p>
          <w:p w:rsidR="00E00C33" w:rsidRPr="00612A6B" w:rsidRDefault="00E00C33" w:rsidP="000E551D">
            <w:pPr>
              <w:jc w:val="both"/>
              <w:rPr>
                <w:rFonts w:ascii="Arial" w:hAnsi="Arial" w:cs="Arial"/>
                <w:b/>
                <w:u w:val="single"/>
              </w:rPr>
            </w:pPr>
            <w:r w:rsidRPr="00612A6B">
              <w:rPr>
                <w:rFonts w:ascii="Arial" w:hAnsi="Arial" w:cs="Arial"/>
                <w:b/>
                <w:u w:val="single"/>
              </w:rPr>
              <w:t>(3)</w:t>
            </w:r>
            <w:r w:rsidRPr="00612A6B">
              <w:rPr>
                <w:rFonts w:ascii="Arial" w:hAnsi="Arial" w:cs="Arial"/>
                <w:b/>
              </w:rPr>
              <w:tab/>
            </w:r>
            <w:r w:rsidRPr="00612A6B">
              <w:rPr>
                <w:rFonts w:ascii="Arial" w:hAnsi="Arial" w:cs="Arial"/>
                <w:b/>
                <w:u w:val="single"/>
              </w:rPr>
              <w:t>An employer who fails to comply with any directive of the Director General issued under subsection (2) commits an offence.</w:t>
            </w:r>
          </w:p>
          <w:p w:rsidR="00E00C33" w:rsidRPr="00612A6B" w:rsidRDefault="00E00C33" w:rsidP="00E249FE">
            <w:pPr>
              <w:jc w:val="both"/>
              <w:rPr>
                <w:rFonts w:ascii="Arial" w:hAnsi="Arial" w:cs="Arial"/>
              </w:rPr>
            </w:pPr>
          </w:p>
        </w:tc>
        <w:tc>
          <w:tcPr>
            <w:tcW w:w="1525" w:type="pct"/>
            <w:tcBorders>
              <w:left w:val="single" w:sz="4" w:space="0" w:color="auto"/>
            </w:tcBorders>
          </w:tcPr>
          <w:p w:rsidR="005B56D6" w:rsidRDefault="005B56D6" w:rsidP="009958AF">
            <w:pPr>
              <w:pStyle w:val="Default"/>
              <w:jc w:val="both"/>
              <w:rPr>
                <w:rFonts w:ascii="Arial" w:hAnsi="Arial" w:cs="Arial"/>
                <w:bCs/>
                <w:color w:val="auto"/>
              </w:rPr>
            </w:pPr>
            <w:r>
              <w:rPr>
                <w:rFonts w:ascii="Arial" w:hAnsi="Arial" w:cs="Arial"/>
                <w:bCs/>
                <w:color w:val="auto"/>
              </w:rPr>
              <w:t xml:space="preserve">To add : Definition of Discrimination itself.  The UK Equality Act 2010 is a good reference. </w:t>
            </w:r>
          </w:p>
          <w:p w:rsidR="005B56D6" w:rsidRDefault="005B56D6" w:rsidP="009958AF">
            <w:pPr>
              <w:pStyle w:val="Default"/>
              <w:jc w:val="both"/>
              <w:rPr>
                <w:rFonts w:ascii="Arial" w:hAnsi="Arial" w:cs="Arial"/>
                <w:bCs/>
                <w:color w:val="auto"/>
              </w:rPr>
            </w:pPr>
          </w:p>
          <w:p w:rsidR="009958AF" w:rsidRPr="005B56D6" w:rsidRDefault="005B56D6" w:rsidP="009958AF">
            <w:pPr>
              <w:pStyle w:val="Default"/>
              <w:jc w:val="both"/>
              <w:rPr>
                <w:rFonts w:ascii="Arial" w:hAnsi="Arial" w:cs="Arial"/>
                <w:bCs/>
                <w:color w:val="auto"/>
              </w:rPr>
            </w:pPr>
            <w:r>
              <w:rPr>
                <w:rFonts w:ascii="Arial" w:hAnsi="Arial" w:cs="Arial"/>
                <w:bCs/>
                <w:color w:val="auto"/>
              </w:rPr>
              <w:t xml:space="preserve">To add : </w:t>
            </w:r>
            <w:r w:rsidR="009958AF" w:rsidRPr="005B56D6">
              <w:rPr>
                <w:rFonts w:ascii="Arial" w:hAnsi="Arial" w:cs="Arial"/>
                <w:color w:val="333333"/>
                <w:shd w:val="clear" w:color="auto" w:fill="FFFFFF"/>
              </w:rPr>
              <w:t>discrimination</w:t>
            </w:r>
            <w:r>
              <w:rPr>
                <w:rFonts w:ascii="Arial" w:hAnsi="Arial" w:cs="Arial"/>
                <w:color w:val="333333"/>
                <w:shd w:val="clear" w:color="auto" w:fill="FFFFFF"/>
              </w:rPr>
              <w:t xml:space="preserve"> </w:t>
            </w:r>
            <w:r w:rsidR="009958AF" w:rsidRPr="005B56D6">
              <w:rPr>
                <w:rFonts w:ascii="Arial" w:hAnsi="Arial" w:cs="Arial"/>
                <w:color w:val="333333"/>
                <w:shd w:val="clear" w:color="auto" w:fill="FFFFFF"/>
              </w:rPr>
              <w:t>which has the effect of nullifying or impairing equality of opportunity or treatment in employment or occupation</w:t>
            </w:r>
          </w:p>
          <w:p w:rsidR="009958AF" w:rsidRDefault="009958AF" w:rsidP="009958AF">
            <w:pPr>
              <w:pStyle w:val="Default"/>
              <w:jc w:val="both"/>
              <w:rPr>
                <w:rFonts w:ascii="Arial" w:hAnsi="Arial" w:cs="Arial"/>
                <w:bCs/>
                <w:color w:val="auto"/>
              </w:rPr>
            </w:pPr>
          </w:p>
          <w:p w:rsidR="00D47898" w:rsidRDefault="009958AF" w:rsidP="004A149B">
            <w:pPr>
              <w:pStyle w:val="Default"/>
              <w:jc w:val="both"/>
              <w:rPr>
                <w:rFonts w:ascii="Arial" w:hAnsi="Arial" w:cs="Arial"/>
                <w:bCs/>
                <w:color w:val="auto"/>
              </w:rPr>
            </w:pPr>
            <w:r>
              <w:rPr>
                <w:rFonts w:ascii="Arial" w:hAnsi="Arial" w:cs="Arial"/>
                <w:bCs/>
                <w:color w:val="auto"/>
              </w:rPr>
              <w:t>To a</w:t>
            </w:r>
            <w:r w:rsidR="00D47898">
              <w:rPr>
                <w:rFonts w:ascii="Arial" w:hAnsi="Arial" w:cs="Arial"/>
                <w:bCs/>
                <w:color w:val="auto"/>
              </w:rPr>
              <w:t>dd : …</w:t>
            </w:r>
            <w:r w:rsidR="00AB45E3">
              <w:rPr>
                <w:rFonts w:ascii="Arial" w:hAnsi="Arial" w:cs="Arial"/>
                <w:bCs/>
                <w:color w:val="auto"/>
              </w:rPr>
              <w:t xml:space="preserve">pregnancy and </w:t>
            </w:r>
            <w:r w:rsidR="00D47898">
              <w:rPr>
                <w:rFonts w:ascii="Arial" w:hAnsi="Arial" w:cs="Arial"/>
                <w:bCs/>
                <w:color w:val="auto"/>
              </w:rPr>
              <w:t>parental status</w:t>
            </w:r>
          </w:p>
          <w:p w:rsidR="001918C5" w:rsidRDefault="001918C5" w:rsidP="004A149B">
            <w:pPr>
              <w:pStyle w:val="Default"/>
              <w:jc w:val="both"/>
              <w:rPr>
                <w:rFonts w:ascii="Arial" w:hAnsi="Arial" w:cs="Arial"/>
                <w:bCs/>
                <w:color w:val="auto"/>
              </w:rPr>
            </w:pPr>
          </w:p>
          <w:p w:rsidR="00D47898" w:rsidRDefault="00D47898" w:rsidP="004A149B">
            <w:pPr>
              <w:pStyle w:val="Default"/>
              <w:jc w:val="both"/>
              <w:rPr>
                <w:rFonts w:ascii="Arial" w:hAnsi="Arial" w:cs="Arial"/>
                <w:bCs/>
                <w:color w:val="auto"/>
              </w:rPr>
            </w:pPr>
            <w:r>
              <w:rPr>
                <w:rFonts w:ascii="Arial" w:hAnsi="Arial" w:cs="Arial"/>
                <w:bCs/>
                <w:color w:val="auto"/>
              </w:rPr>
              <w:t>To add : …vacancy and including questions asked of applicant during the recruiting process.</w:t>
            </w:r>
          </w:p>
          <w:p w:rsidR="00D47898" w:rsidRDefault="00D47898" w:rsidP="004A149B">
            <w:pPr>
              <w:pStyle w:val="Default"/>
              <w:jc w:val="both"/>
              <w:rPr>
                <w:rFonts w:ascii="Arial" w:hAnsi="Arial" w:cs="Arial"/>
                <w:bCs/>
                <w:color w:val="auto"/>
              </w:rPr>
            </w:pPr>
          </w:p>
          <w:p w:rsidR="004A149B" w:rsidRDefault="005B56D6" w:rsidP="004A149B">
            <w:pPr>
              <w:pStyle w:val="Default"/>
              <w:jc w:val="both"/>
              <w:rPr>
                <w:rFonts w:ascii="Arial" w:hAnsi="Arial" w:cs="Arial"/>
                <w:bCs/>
                <w:color w:val="auto"/>
              </w:rPr>
            </w:pPr>
            <w:r>
              <w:rPr>
                <w:rFonts w:ascii="Arial" w:hAnsi="Arial" w:cs="Arial"/>
                <w:bCs/>
                <w:color w:val="auto"/>
              </w:rPr>
              <w:t xml:space="preserve">To add : </w:t>
            </w:r>
            <w:r w:rsidR="004A149B">
              <w:rPr>
                <w:rFonts w:ascii="Arial" w:hAnsi="Arial" w:cs="Arial"/>
                <w:bCs/>
                <w:color w:val="auto"/>
              </w:rPr>
              <w:t>no discrimina</w:t>
            </w:r>
            <w:r>
              <w:rPr>
                <w:rFonts w:ascii="Arial" w:hAnsi="Arial" w:cs="Arial"/>
                <w:bCs/>
                <w:color w:val="auto"/>
              </w:rPr>
              <w:t>tion based on ethnicity.</w:t>
            </w:r>
          </w:p>
          <w:p w:rsidR="005B56D6" w:rsidRDefault="005B56D6" w:rsidP="004A149B">
            <w:pPr>
              <w:pStyle w:val="Default"/>
              <w:jc w:val="both"/>
              <w:rPr>
                <w:rFonts w:ascii="Arial" w:hAnsi="Arial" w:cs="Arial"/>
                <w:bCs/>
                <w:color w:val="auto"/>
              </w:rPr>
            </w:pPr>
          </w:p>
          <w:p w:rsidR="004A149B" w:rsidRDefault="005B56D6" w:rsidP="004A149B">
            <w:pPr>
              <w:pStyle w:val="Default"/>
              <w:jc w:val="both"/>
              <w:rPr>
                <w:rFonts w:ascii="Arial" w:hAnsi="Arial" w:cs="Arial"/>
                <w:bCs/>
                <w:color w:val="auto"/>
              </w:rPr>
            </w:pPr>
            <w:r>
              <w:rPr>
                <w:rFonts w:ascii="Arial" w:hAnsi="Arial" w:cs="Arial"/>
                <w:bCs/>
                <w:color w:val="auto"/>
              </w:rPr>
              <w:t xml:space="preserve">To add : </w:t>
            </w:r>
            <w:r w:rsidR="004A149B">
              <w:rPr>
                <w:rFonts w:ascii="Arial" w:hAnsi="Arial" w:cs="Arial"/>
                <w:bCs/>
                <w:color w:val="auto"/>
              </w:rPr>
              <w:t>no discrimination based on health condition</w:t>
            </w:r>
            <w:r>
              <w:rPr>
                <w:rFonts w:ascii="Arial" w:hAnsi="Arial" w:cs="Arial"/>
                <w:bCs/>
                <w:color w:val="auto"/>
              </w:rPr>
              <w:t xml:space="preserve"> </w:t>
            </w:r>
            <w:r w:rsidR="004A149B">
              <w:rPr>
                <w:rFonts w:ascii="Arial" w:hAnsi="Arial" w:cs="Arial"/>
                <w:bCs/>
                <w:color w:val="auto"/>
              </w:rPr>
              <w:t>(including non communicable diseases while working…like HIV,AIDS, Sexually Transmitted Diseases,…)</w:t>
            </w:r>
          </w:p>
          <w:p w:rsidR="004A149B" w:rsidRDefault="004A149B" w:rsidP="004A149B">
            <w:pPr>
              <w:pStyle w:val="Default"/>
              <w:jc w:val="both"/>
              <w:rPr>
                <w:rFonts w:ascii="Arial" w:hAnsi="Arial" w:cs="Arial"/>
                <w:bCs/>
                <w:color w:val="auto"/>
              </w:rPr>
            </w:pPr>
          </w:p>
          <w:p w:rsidR="004A149B" w:rsidRDefault="004A149B" w:rsidP="004A149B">
            <w:pPr>
              <w:pStyle w:val="Default"/>
              <w:jc w:val="both"/>
              <w:rPr>
                <w:rFonts w:ascii="Arial" w:hAnsi="Arial" w:cs="Arial"/>
                <w:bCs/>
                <w:color w:val="auto"/>
              </w:rPr>
            </w:pPr>
          </w:p>
          <w:p w:rsidR="001918C5" w:rsidRPr="004A149B" w:rsidRDefault="00605E44" w:rsidP="00605E44">
            <w:pPr>
              <w:pStyle w:val="Default"/>
              <w:jc w:val="both"/>
              <w:rPr>
                <w:rFonts w:ascii="Arial" w:hAnsi="Arial" w:cs="Arial"/>
                <w:bCs/>
                <w:color w:val="auto"/>
              </w:rPr>
            </w:pPr>
            <w:r>
              <w:rPr>
                <w:rFonts w:ascii="Arial" w:hAnsi="Arial" w:cs="Arial"/>
                <w:bCs/>
                <w:color w:val="auto"/>
              </w:rPr>
              <w:t xml:space="preserve">To add : employer must take all means of action to eliminate discrimination  and achieve equality in the workplace. This will include setting in place measures to address all forms of discrimination in the workplace ie in the facilities and policies.   </w:t>
            </w:r>
          </w:p>
        </w:tc>
      </w:tr>
      <w:tr w:rsidR="00E00C33" w:rsidRPr="00612A6B" w:rsidTr="00E00C33">
        <w:tc>
          <w:tcPr>
            <w:tcW w:w="455" w:type="pct"/>
            <w:tcBorders>
              <w:top w:val="nil"/>
              <w:right w:val="single" w:sz="4" w:space="0" w:color="auto"/>
            </w:tcBorders>
          </w:tcPr>
          <w:p w:rsidR="00E00C33" w:rsidRPr="00612A6B" w:rsidRDefault="00E00C33" w:rsidP="00242D54">
            <w:pPr>
              <w:jc w:val="both"/>
              <w:rPr>
                <w:rFonts w:ascii="Arial" w:hAnsi="Arial" w:cs="Arial"/>
              </w:rPr>
            </w:pPr>
          </w:p>
        </w:tc>
        <w:tc>
          <w:tcPr>
            <w:tcW w:w="1495" w:type="pct"/>
            <w:tcBorders>
              <w:top w:val="single" w:sz="4" w:space="0" w:color="auto"/>
              <w:left w:val="single" w:sz="4" w:space="0" w:color="auto"/>
              <w:bottom w:val="single" w:sz="4" w:space="0" w:color="auto"/>
              <w:right w:val="single" w:sz="4" w:space="0" w:color="auto"/>
            </w:tcBorders>
          </w:tcPr>
          <w:p w:rsidR="00E00C33" w:rsidRPr="00612A6B" w:rsidRDefault="00E00C33" w:rsidP="00242D54">
            <w:pPr>
              <w:widowControl w:val="0"/>
              <w:tabs>
                <w:tab w:val="left" w:pos="1346"/>
              </w:tabs>
              <w:autoSpaceDE w:val="0"/>
              <w:autoSpaceDN w:val="0"/>
              <w:adjustRightInd w:val="0"/>
              <w:jc w:val="center"/>
              <w:rPr>
                <w:rFonts w:ascii="Arial" w:hAnsi="Arial" w:cs="Arial"/>
                <w:b/>
                <w:w w:val="105"/>
              </w:rPr>
            </w:pPr>
            <w:r w:rsidRPr="00612A6B">
              <w:rPr>
                <w:rFonts w:ascii="Arial" w:hAnsi="Arial" w:cs="Arial"/>
                <w:b/>
                <w:w w:val="105"/>
              </w:rPr>
              <w:t>PART II</w:t>
            </w:r>
          </w:p>
          <w:p w:rsidR="00E00C33" w:rsidRPr="00612A6B" w:rsidRDefault="00E00C33" w:rsidP="00242D54">
            <w:pPr>
              <w:jc w:val="center"/>
              <w:rPr>
                <w:rFonts w:ascii="Arial" w:hAnsi="Arial" w:cs="Arial"/>
                <w:b/>
                <w:bCs/>
                <w:lang w:val="en-US"/>
              </w:rPr>
            </w:pPr>
            <w:r w:rsidRPr="00612A6B">
              <w:rPr>
                <w:rFonts w:ascii="Arial" w:hAnsi="Arial" w:cs="Arial"/>
                <w:b/>
                <w:w w:val="105"/>
              </w:rPr>
              <w:t xml:space="preserve"> CONTRACTS OF SERVICE</w:t>
            </w:r>
          </w:p>
          <w:p w:rsidR="00E00C33" w:rsidRPr="00612A6B" w:rsidRDefault="00E00C33" w:rsidP="00242D54">
            <w:pPr>
              <w:jc w:val="center"/>
              <w:rPr>
                <w:rFonts w:ascii="Arial" w:hAnsi="Arial" w:cs="Arial"/>
              </w:rPr>
            </w:pPr>
          </w:p>
        </w:tc>
        <w:tc>
          <w:tcPr>
            <w:tcW w:w="1525" w:type="pct"/>
            <w:tcBorders>
              <w:left w:val="single" w:sz="4" w:space="0" w:color="auto"/>
            </w:tcBorders>
            <w:shd w:val="clear" w:color="auto" w:fill="auto"/>
          </w:tcPr>
          <w:p w:rsidR="00E00C33" w:rsidRPr="00612A6B" w:rsidRDefault="00E00C33">
            <w:pPr>
              <w:widowControl w:val="0"/>
              <w:tabs>
                <w:tab w:val="left" w:pos="1346"/>
              </w:tabs>
              <w:autoSpaceDE w:val="0"/>
              <w:autoSpaceDN w:val="0"/>
              <w:adjustRightInd w:val="0"/>
              <w:jc w:val="center"/>
              <w:rPr>
                <w:rFonts w:ascii="Arial" w:hAnsi="Arial" w:cs="Arial"/>
                <w:b/>
                <w:w w:val="105"/>
              </w:rPr>
            </w:pPr>
            <w:r w:rsidRPr="00612A6B">
              <w:rPr>
                <w:rFonts w:ascii="Arial" w:hAnsi="Arial" w:cs="Arial"/>
                <w:b/>
                <w:w w:val="105"/>
              </w:rPr>
              <w:t>PART II</w:t>
            </w:r>
          </w:p>
          <w:p w:rsidR="00E00C33" w:rsidRPr="00612A6B" w:rsidRDefault="00E00C33">
            <w:pPr>
              <w:jc w:val="center"/>
              <w:rPr>
                <w:rFonts w:ascii="Arial" w:hAnsi="Arial" w:cs="Arial"/>
              </w:rPr>
            </w:pPr>
            <w:r w:rsidRPr="00612A6B">
              <w:rPr>
                <w:rFonts w:ascii="Arial" w:hAnsi="Arial" w:cs="Arial"/>
                <w:b/>
                <w:w w:val="105"/>
              </w:rPr>
              <w:t>CONTRACTS OF SERVICE</w:t>
            </w:r>
          </w:p>
        </w:tc>
        <w:tc>
          <w:tcPr>
            <w:tcW w:w="1525" w:type="pct"/>
            <w:tcBorders>
              <w:left w:val="single" w:sz="4" w:space="0" w:color="auto"/>
            </w:tcBorders>
          </w:tcPr>
          <w:p w:rsidR="00E00C33" w:rsidRPr="00612A6B" w:rsidRDefault="00E00C33">
            <w:pPr>
              <w:widowControl w:val="0"/>
              <w:tabs>
                <w:tab w:val="left" w:pos="1346"/>
              </w:tabs>
              <w:autoSpaceDE w:val="0"/>
              <w:autoSpaceDN w:val="0"/>
              <w:adjustRightInd w:val="0"/>
              <w:jc w:val="center"/>
              <w:rPr>
                <w:rFonts w:ascii="Arial" w:hAnsi="Arial" w:cs="Arial"/>
                <w:b/>
                <w:w w:val="105"/>
              </w:rPr>
            </w:pPr>
          </w:p>
        </w:tc>
      </w:tr>
      <w:tr w:rsidR="00E00C33" w:rsidRPr="00612A6B" w:rsidTr="00E00C33">
        <w:tc>
          <w:tcPr>
            <w:tcW w:w="455" w:type="pct"/>
            <w:tcBorders>
              <w:top w:val="nil"/>
              <w:right w:val="single" w:sz="4" w:space="0" w:color="auto"/>
            </w:tcBorders>
            <w:shd w:val="clear" w:color="auto" w:fill="auto"/>
          </w:tcPr>
          <w:p w:rsidR="00E00C33" w:rsidRPr="00612A6B" w:rsidRDefault="00E00C33" w:rsidP="00242D54">
            <w:pPr>
              <w:jc w:val="center"/>
              <w:rPr>
                <w:rFonts w:ascii="Arial" w:hAnsi="Arial" w:cs="Arial"/>
              </w:rPr>
            </w:pPr>
            <w:r w:rsidRPr="00612A6B">
              <w:rPr>
                <w:rFonts w:ascii="Arial" w:hAnsi="Arial" w:cs="Arial"/>
              </w:rPr>
              <w:t>7</w:t>
            </w:r>
            <w:r w:rsidRPr="00612A6B">
              <w:rPr>
                <w:rFonts w:ascii="Arial" w:hAnsi="Arial" w:cs="Arial"/>
                <w:sz w:val="20"/>
              </w:rPr>
              <w:t>C</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E00C33" w:rsidRPr="00612A6B" w:rsidRDefault="00E00C33" w:rsidP="00242D54">
            <w:pPr>
              <w:jc w:val="both"/>
              <w:rPr>
                <w:rFonts w:ascii="Arial" w:hAnsi="Arial" w:cs="Arial"/>
                <w:b/>
              </w:rPr>
            </w:pPr>
            <w:r w:rsidRPr="00612A6B">
              <w:rPr>
                <w:rFonts w:ascii="Arial" w:hAnsi="Arial" w:cs="Arial"/>
                <w:b/>
              </w:rPr>
              <w:t>Nil</w:t>
            </w:r>
          </w:p>
        </w:tc>
        <w:tc>
          <w:tcPr>
            <w:tcW w:w="1525" w:type="pct"/>
            <w:tcBorders>
              <w:left w:val="single" w:sz="4" w:space="0" w:color="auto"/>
            </w:tcBorders>
            <w:shd w:val="clear" w:color="auto" w:fill="auto"/>
          </w:tcPr>
          <w:p w:rsidR="00E00C33" w:rsidRPr="00612A6B" w:rsidRDefault="00E00C33" w:rsidP="00242D54">
            <w:pPr>
              <w:jc w:val="both"/>
              <w:rPr>
                <w:rFonts w:ascii="Arial" w:hAnsi="Arial" w:cs="Arial"/>
                <w:b/>
              </w:rPr>
            </w:pPr>
            <w:r w:rsidRPr="00612A6B">
              <w:rPr>
                <w:rFonts w:ascii="Arial" w:hAnsi="Arial" w:cs="Arial"/>
                <w:b/>
                <w:u w:val="single"/>
              </w:rPr>
              <w:t>Presumption as to who is employee</w:t>
            </w:r>
            <w:r w:rsidRPr="00612A6B">
              <w:rPr>
                <w:rFonts w:ascii="Arial" w:hAnsi="Arial" w:cs="Arial"/>
                <w:b/>
              </w:rPr>
              <w:t>.</w:t>
            </w:r>
          </w:p>
          <w:p w:rsidR="00E00C33" w:rsidRPr="00612A6B" w:rsidRDefault="00E00C33" w:rsidP="00242D54">
            <w:pPr>
              <w:jc w:val="both"/>
              <w:rPr>
                <w:rFonts w:ascii="Arial" w:hAnsi="Arial" w:cs="Arial"/>
                <w:b/>
              </w:rPr>
            </w:pPr>
          </w:p>
          <w:p w:rsidR="00E00C33" w:rsidRPr="00612A6B" w:rsidRDefault="00E00C33">
            <w:pPr>
              <w:jc w:val="both"/>
              <w:rPr>
                <w:rFonts w:ascii="Arial" w:hAnsi="Arial" w:cs="Arial"/>
                <w:b/>
                <w:u w:val="single"/>
              </w:rPr>
            </w:pPr>
            <w:r w:rsidRPr="00612A6B">
              <w:rPr>
                <w:rFonts w:ascii="Arial" w:hAnsi="Arial" w:cs="Arial"/>
                <w:b/>
                <w:u w:val="single"/>
              </w:rPr>
              <w:t>A person who works for or renders services to any other person is presumed until the contrary is proven to be an employee, regardless of the form of the contract, if any one or more of the following factors is present-</w:t>
            </w:r>
          </w:p>
          <w:p w:rsidR="00E00C33" w:rsidRPr="00612A6B" w:rsidRDefault="00E00C33">
            <w:pPr>
              <w:jc w:val="both"/>
              <w:rPr>
                <w:rFonts w:ascii="Arial" w:hAnsi="Arial" w:cs="Arial"/>
                <w:b/>
                <w:u w:val="single"/>
              </w:rPr>
            </w:pPr>
          </w:p>
          <w:p w:rsidR="00E00C33" w:rsidRPr="00612A6B" w:rsidRDefault="00E00C33">
            <w:pPr>
              <w:jc w:val="both"/>
              <w:rPr>
                <w:rFonts w:ascii="Arial" w:hAnsi="Arial" w:cs="Arial"/>
                <w:b/>
                <w:u w:val="single"/>
              </w:rPr>
            </w:pPr>
            <w:r w:rsidRPr="00612A6B">
              <w:rPr>
                <w:rFonts w:ascii="Arial" w:hAnsi="Arial" w:cs="Arial"/>
                <w:b/>
                <w:u w:val="single"/>
              </w:rPr>
              <w:t>(1)</w:t>
            </w:r>
            <w:r w:rsidRPr="00612A6B">
              <w:rPr>
                <w:rFonts w:ascii="Arial" w:hAnsi="Arial" w:cs="Arial"/>
                <w:b/>
              </w:rPr>
              <w:t xml:space="preserve"> </w:t>
            </w:r>
            <w:r w:rsidRPr="00612A6B">
              <w:rPr>
                <w:rFonts w:ascii="Arial" w:hAnsi="Arial" w:cs="Arial"/>
                <w:b/>
                <w:u w:val="single"/>
              </w:rPr>
              <w:t>the manner of work is subject to the control or direction of the other person;</w:t>
            </w:r>
          </w:p>
          <w:p w:rsidR="00E00C33" w:rsidRPr="00612A6B" w:rsidRDefault="00E00C33">
            <w:pPr>
              <w:jc w:val="both"/>
              <w:rPr>
                <w:rFonts w:ascii="Arial" w:hAnsi="Arial" w:cs="Arial"/>
                <w:b/>
                <w:u w:val="single"/>
              </w:rPr>
            </w:pPr>
          </w:p>
          <w:p w:rsidR="00E00C33" w:rsidRPr="00612A6B" w:rsidRDefault="00E00C33">
            <w:pPr>
              <w:jc w:val="both"/>
              <w:rPr>
                <w:rFonts w:ascii="Arial" w:hAnsi="Arial" w:cs="Arial"/>
                <w:b/>
                <w:u w:val="single"/>
              </w:rPr>
            </w:pPr>
            <w:r w:rsidRPr="00612A6B">
              <w:rPr>
                <w:rFonts w:ascii="Arial" w:hAnsi="Arial" w:cs="Arial"/>
                <w:b/>
                <w:u w:val="single"/>
              </w:rPr>
              <w:t>(2)</w:t>
            </w:r>
            <w:r w:rsidRPr="00612A6B">
              <w:rPr>
                <w:rFonts w:ascii="Arial" w:hAnsi="Arial" w:cs="Arial"/>
                <w:b/>
              </w:rPr>
              <w:t xml:space="preserve"> </w:t>
            </w:r>
            <w:r w:rsidRPr="00612A6B">
              <w:rPr>
                <w:rFonts w:ascii="Arial" w:hAnsi="Arial" w:cs="Arial"/>
                <w:b/>
                <w:u w:val="single"/>
              </w:rPr>
              <w:t xml:space="preserve">the particular hours of work are subject to the control or direction of the other person; </w:t>
            </w:r>
          </w:p>
          <w:p w:rsidR="00E00C33" w:rsidRPr="00612A6B" w:rsidRDefault="00E00C33">
            <w:pPr>
              <w:jc w:val="both"/>
              <w:rPr>
                <w:rFonts w:ascii="Arial" w:hAnsi="Arial" w:cs="Arial"/>
                <w:b/>
                <w:u w:val="single"/>
              </w:rPr>
            </w:pPr>
          </w:p>
          <w:p w:rsidR="00E00C33" w:rsidRPr="00612A6B" w:rsidRDefault="00E00C33">
            <w:pPr>
              <w:jc w:val="both"/>
              <w:rPr>
                <w:rFonts w:ascii="Arial" w:hAnsi="Arial" w:cs="Arial"/>
                <w:b/>
                <w:u w:val="single"/>
              </w:rPr>
            </w:pPr>
            <w:r w:rsidRPr="00612A6B">
              <w:rPr>
                <w:rFonts w:ascii="Arial" w:hAnsi="Arial" w:cs="Arial"/>
                <w:b/>
                <w:u w:val="single"/>
              </w:rPr>
              <w:t>(3)</w:t>
            </w:r>
            <w:r w:rsidRPr="00612A6B">
              <w:rPr>
                <w:rFonts w:ascii="Arial" w:hAnsi="Arial" w:cs="Arial"/>
                <w:b/>
              </w:rPr>
              <w:t xml:space="preserve"> </w:t>
            </w:r>
            <w:r w:rsidRPr="00612A6B">
              <w:rPr>
                <w:rFonts w:ascii="Arial" w:hAnsi="Arial" w:cs="Arial"/>
                <w:b/>
                <w:u w:val="single"/>
              </w:rPr>
              <w:t>the person’s work constitute integral part of the other person’s business;</w:t>
            </w:r>
          </w:p>
          <w:p w:rsidR="00E00C33" w:rsidRPr="00612A6B" w:rsidRDefault="00E00C33">
            <w:pPr>
              <w:jc w:val="both"/>
              <w:rPr>
                <w:rFonts w:ascii="Arial" w:hAnsi="Arial" w:cs="Arial"/>
                <w:b/>
                <w:u w:val="single"/>
              </w:rPr>
            </w:pPr>
          </w:p>
          <w:p w:rsidR="00E00C33" w:rsidRPr="00612A6B" w:rsidRDefault="00E00C33">
            <w:pPr>
              <w:jc w:val="both"/>
              <w:rPr>
                <w:rFonts w:ascii="Arial" w:hAnsi="Arial" w:cs="Arial"/>
                <w:b/>
                <w:u w:val="single"/>
              </w:rPr>
            </w:pPr>
            <w:r w:rsidRPr="00612A6B">
              <w:rPr>
                <w:rFonts w:ascii="Arial" w:hAnsi="Arial" w:cs="Arial"/>
                <w:b/>
                <w:u w:val="single"/>
              </w:rPr>
              <w:t>(4)</w:t>
            </w:r>
            <w:r w:rsidRPr="00612A6B">
              <w:rPr>
                <w:rFonts w:ascii="Arial" w:hAnsi="Arial" w:cs="Arial"/>
                <w:b/>
              </w:rPr>
              <w:t xml:space="preserve"> </w:t>
            </w:r>
            <w:r w:rsidRPr="00612A6B">
              <w:rPr>
                <w:rFonts w:ascii="Arial" w:hAnsi="Arial" w:cs="Arial"/>
                <w:b/>
                <w:u w:val="single"/>
              </w:rPr>
              <w:t>the work is performed solely or mainly for the benefit of  the other person;</w:t>
            </w:r>
          </w:p>
          <w:p w:rsidR="00E00C33" w:rsidRPr="00612A6B" w:rsidRDefault="00E00C33">
            <w:pPr>
              <w:jc w:val="both"/>
              <w:rPr>
                <w:rFonts w:ascii="Arial" w:hAnsi="Arial" w:cs="Arial"/>
                <w:b/>
                <w:u w:val="single"/>
              </w:rPr>
            </w:pPr>
          </w:p>
          <w:p w:rsidR="00E00C33" w:rsidRPr="00612A6B" w:rsidRDefault="00E00C33">
            <w:pPr>
              <w:jc w:val="both"/>
              <w:rPr>
                <w:rFonts w:ascii="Arial" w:hAnsi="Arial" w:cs="Arial"/>
                <w:b/>
                <w:u w:val="single"/>
              </w:rPr>
            </w:pPr>
            <w:r w:rsidRPr="00612A6B">
              <w:rPr>
                <w:rFonts w:ascii="Arial" w:hAnsi="Arial" w:cs="Arial"/>
                <w:b/>
                <w:u w:val="single"/>
              </w:rPr>
              <w:t>(5)</w:t>
            </w:r>
            <w:r w:rsidRPr="00612A6B">
              <w:rPr>
                <w:rFonts w:ascii="Arial" w:hAnsi="Arial" w:cs="Arial"/>
                <w:b/>
              </w:rPr>
              <w:t xml:space="preserve"> </w:t>
            </w:r>
            <w:r w:rsidRPr="00612A6B">
              <w:rPr>
                <w:rFonts w:ascii="Arial" w:hAnsi="Arial" w:cs="Arial"/>
                <w:b/>
                <w:u w:val="single"/>
              </w:rPr>
              <w:t xml:space="preserve">the person is provided with tools, raw materials or work equipment by the other person; </w:t>
            </w:r>
          </w:p>
          <w:p w:rsidR="00E00C33" w:rsidRPr="00612A6B" w:rsidRDefault="00E00C33">
            <w:pPr>
              <w:jc w:val="both"/>
              <w:rPr>
                <w:rFonts w:ascii="Arial" w:hAnsi="Arial" w:cs="Arial"/>
                <w:b/>
                <w:u w:val="single"/>
              </w:rPr>
            </w:pPr>
          </w:p>
          <w:p w:rsidR="00E00C33" w:rsidRPr="00612A6B" w:rsidRDefault="00E00C33">
            <w:pPr>
              <w:jc w:val="both"/>
              <w:rPr>
                <w:rFonts w:ascii="Arial" w:hAnsi="Arial" w:cs="Arial"/>
                <w:b/>
                <w:u w:val="single"/>
              </w:rPr>
            </w:pPr>
            <w:r w:rsidRPr="00612A6B">
              <w:rPr>
                <w:rFonts w:ascii="Arial" w:hAnsi="Arial" w:cs="Arial"/>
                <w:b/>
                <w:u w:val="single"/>
              </w:rPr>
              <w:t>(6)</w:t>
            </w:r>
            <w:r w:rsidRPr="00612A6B">
              <w:rPr>
                <w:rFonts w:ascii="Arial" w:hAnsi="Arial" w:cs="Arial"/>
                <w:b/>
              </w:rPr>
              <w:t xml:space="preserve"> </w:t>
            </w:r>
            <w:r w:rsidRPr="00612A6B">
              <w:rPr>
                <w:rFonts w:ascii="Arial" w:hAnsi="Arial" w:cs="Arial"/>
                <w:b/>
                <w:u w:val="single"/>
              </w:rPr>
              <w:t>payment of  wages is made to the person at regular intervals of time; or</w:t>
            </w:r>
          </w:p>
          <w:p w:rsidR="00E00C33" w:rsidRPr="00612A6B" w:rsidRDefault="00E00C33">
            <w:pPr>
              <w:jc w:val="both"/>
              <w:rPr>
                <w:rFonts w:ascii="Arial" w:hAnsi="Arial" w:cs="Arial"/>
                <w:b/>
                <w:u w:val="single"/>
              </w:rPr>
            </w:pPr>
          </w:p>
          <w:p w:rsidR="00E00C33" w:rsidRPr="00612A6B" w:rsidRDefault="00E00C33">
            <w:pPr>
              <w:jc w:val="both"/>
              <w:rPr>
                <w:rFonts w:ascii="Arial" w:hAnsi="Arial" w:cs="Arial"/>
                <w:b/>
                <w:u w:val="single"/>
              </w:rPr>
            </w:pPr>
            <w:r w:rsidRPr="00612A6B">
              <w:rPr>
                <w:rFonts w:ascii="Arial" w:hAnsi="Arial" w:cs="Arial"/>
                <w:b/>
                <w:u w:val="single"/>
              </w:rPr>
              <w:t>(7)</w:t>
            </w:r>
            <w:r w:rsidRPr="00612A6B">
              <w:rPr>
                <w:rFonts w:ascii="Arial" w:hAnsi="Arial" w:cs="Arial"/>
                <w:b/>
              </w:rPr>
              <w:t xml:space="preserve"> </w:t>
            </w:r>
            <w:r w:rsidRPr="00612A6B">
              <w:rPr>
                <w:rFonts w:ascii="Arial" w:hAnsi="Arial" w:cs="Arial"/>
                <w:b/>
                <w:u w:val="single"/>
              </w:rPr>
              <w:t>such  wages constitutes the person’s sole or principal source of income.</w:t>
            </w:r>
          </w:p>
          <w:p w:rsidR="00E00C33" w:rsidRPr="00612A6B" w:rsidRDefault="00E00C33">
            <w:pPr>
              <w:jc w:val="both"/>
              <w:rPr>
                <w:rFonts w:ascii="Arial" w:hAnsi="Arial" w:cs="Arial"/>
                <w:b/>
                <w:highlight w:val="yellow"/>
              </w:rPr>
            </w:pPr>
          </w:p>
        </w:tc>
        <w:tc>
          <w:tcPr>
            <w:tcW w:w="1525" w:type="pct"/>
            <w:tcBorders>
              <w:left w:val="single" w:sz="4" w:space="0" w:color="auto"/>
            </w:tcBorders>
          </w:tcPr>
          <w:p w:rsidR="00E00C33" w:rsidRPr="00200A14" w:rsidRDefault="00E00C33" w:rsidP="00242D54">
            <w:pPr>
              <w:jc w:val="both"/>
              <w:rPr>
                <w:rFonts w:ascii="Arial" w:hAnsi="Arial" w:cs="Arial"/>
              </w:rPr>
            </w:pPr>
          </w:p>
        </w:tc>
      </w:tr>
      <w:tr w:rsidR="00E00C33" w:rsidRPr="00612A6B" w:rsidTr="00E00C33">
        <w:trPr>
          <w:trHeight w:val="4526"/>
        </w:trPr>
        <w:tc>
          <w:tcPr>
            <w:tcW w:w="455" w:type="pct"/>
            <w:tcBorders>
              <w:top w:val="nil"/>
              <w:right w:val="single" w:sz="4" w:space="0" w:color="auto"/>
            </w:tcBorders>
            <w:shd w:val="clear" w:color="auto" w:fill="auto"/>
          </w:tcPr>
          <w:p w:rsidR="00E00C33" w:rsidRPr="00612A6B" w:rsidRDefault="00E00C33" w:rsidP="00242D54">
            <w:pPr>
              <w:jc w:val="center"/>
              <w:rPr>
                <w:rFonts w:ascii="Arial" w:hAnsi="Arial" w:cs="Arial"/>
              </w:rPr>
            </w:pPr>
            <w:r w:rsidRPr="00612A6B">
              <w:rPr>
                <w:rFonts w:ascii="Arial" w:hAnsi="Arial" w:cs="Arial"/>
              </w:rPr>
              <w:t>10</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E00C33" w:rsidRPr="00612A6B" w:rsidRDefault="00E00C33" w:rsidP="00242D54">
            <w:pPr>
              <w:jc w:val="both"/>
              <w:rPr>
                <w:rFonts w:ascii="Arial" w:hAnsi="Arial" w:cs="Arial"/>
                <w:b/>
              </w:rPr>
            </w:pPr>
            <w:r w:rsidRPr="00612A6B">
              <w:rPr>
                <w:rFonts w:ascii="Arial" w:hAnsi="Arial" w:cs="Arial"/>
                <w:b/>
              </w:rPr>
              <w:t>Contracts to be in writing and to include provision for termination.</w:t>
            </w:r>
          </w:p>
          <w:p w:rsidR="00E00C33" w:rsidRPr="00612A6B" w:rsidRDefault="00E00C33" w:rsidP="00242D54">
            <w:pPr>
              <w:jc w:val="both"/>
              <w:rPr>
                <w:rFonts w:ascii="Arial" w:hAnsi="Arial" w:cs="Arial"/>
              </w:rPr>
            </w:pPr>
          </w:p>
          <w:p w:rsidR="00E00C33" w:rsidRPr="00612A6B" w:rsidRDefault="00E00C33" w:rsidP="008E20AB">
            <w:pPr>
              <w:numPr>
                <w:ilvl w:val="0"/>
                <w:numId w:val="6"/>
              </w:numPr>
              <w:ind w:left="0" w:firstLine="0"/>
              <w:jc w:val="both"/>
              <w:rPr>
                <w:rFonts w:ascii="Arial" w:hAnsi="Arial" w:cs="Arial"/>
              </w:rPr>
            </w:pPr>
            <w:r w:rsidRPr="00612A6B">
              <w:rPr>
                <w:rFonts w:ascii="Arial" w:hAnsi="Arial" w:cs="Arial"/>
              </w:rPr>
              <w:t>A contract of service for a specified period of time exceeding one month or for the performance of a specified piece of work, where the time reasonably required for the completion of the work exceeds or may exceed one month, shall be in writing.</w:t>
            </w:r>
          </w:p>
          <w:p w:rsidR="00E00C33" w:rsidRPr="00612A6B" w:rsidRDefault="00E00C33">
            <w:pPr>
              <w:ind w:left="360"/>
              <w:jc w:val="both"/>
              <w:rPr>
                <w:rFonts w:ascii="Arial" w:hAnsi="Arial" w:cs="Arial"/>
              </w:rPr>
            </w:pPr>
          </w:p>
          <w:p w:rsidR="00E00C33" w:rsidRPr="001A5D62" w:rsidRDefault="00E00C33" w:rsidP="001A5D62">
            <w:pPr>
              <w:numPr>
                <w:ilvl w:val="0"/>
                <w:numId w:val="6"/>
              </w:numPr>
              <w:ind w:left="0" w:firstLine="0"/>
              <w:jc w:val="both"/>
              <w:rPr>
                <w:rFonts w:ascii="Arial" w:hAnsi="Arial" w:cs="Arial"/>
              </w:rPr>
            </w:pPr>
            <w:r w:rsidRPr="00612A6B">
              <w:rPr>
                <w:rFonts w:ascii="Arial" w:hAnsi="Arial" w:cs="Arial"/>
              </w:rPr>
              <w:t>In every written contract of service a clause shall be included setting out the manner in which such contract may be terminated by either party in accordance with this Part.</w:t>
            </w:r>
          </w:p>
        </w:tc>
        <w:tc>
          <w:tcPr>
            <w:tcW w:w="1525" w:type="pct"/>
            <w:tcBorders>
              <w:left w:val="single" w:sz="4" w:space="0" w:color="auto"/>
            </w:tcBorders>
            <w:shd w:val="clear" w:color="auto" w:fill="auto"/>
          </w:tcPr>
          <w:p w:rsidR="00E00C33" w:rsidRPr="00612A6B" w:rsidRDefault="00E00C33">
            <w:pPr>
              <w:jc w:val="both"/>
              <w:rPr>
                <w:rFonts w:ascii="Arial" w:hAnsi="Arial" w:cs="Arial"/>
                <w:b/>
              </w:rPr>
            </w:pPr>
            <w:r w:rsidRPr="00612A6B">
              <w:rPr>
                <w:rFonts w:ascii="Arial" w:hAnsi="Arial" w:cs="Arial"/>
                <w:b/>
              </w:rPr>
              <w:t>Contracts to be in writing and to include provision for termination.</w:t>
            </w:r>
          </w:p>
          <w:p w:rsidR="00E00C33" w:rsidRPr="00612A6B" w:rsidRDefault="00E00C33">
            <w:pPr>
              <w:jc w:val="both"/>
              <w:rPr>
                <w:rFonts w:ascii="Arial" w:hAnsi="Arial" w:cs="Arial"/>
              </w:rPr>
            </w:pPr>
          </w:p>
          <w:p w:rsidR="00E00C33" w:rsidRPr="00612A6B" w:rsidRDefault="00E00C33">
            <w:pPr>
              <w:jc w:val="both"/>
              <w:rPr>
                <w:rFonts w:ascii="Arial" w:hAnsi="Arial" w:cs="Arial"/>
                <w:strike/>
              </w:rPr>
            </w:pPr>
            <w:r w:rsidRPr="00612A6B">
              <w:rPr>
                <w:rFonts w:ascii="Arial" w:hAnsi="Arial" w:cs="Arial"/>
              </w:rPr>
              <w:t xml:space="preserve">(1) A contract of service </w:t>
            </w:r>
            <w:r w:rsidRPr="00612A6B">
              <w:rPr>
                <w:rFonts w:ascii="Arial" w:hAnsi="Arial" w:cs="Arial"/>
                <w:strike/>
              </w:rPr>
              <w:t>for a specified period of time exceeding one month or for the performance of a specified piece of work, where the time reasonably required for the completion of the work exceeds or may exceed one month,</w:t>
            </w:r>
            <w:r w:rsidRPr="00612A6B">
              <w:rPr>
                <w:rFonts w:ascii="Arial" w:hAnsi="Arial" w:cs="Arial"/>
              </w:rPr>
              <w:t xml:space="preserve"> shall be in writing.</w:t>
            </w:r>
          </w:p>
          <w:p w:rsidR="00E00C33" w:rsidRPr="00612A6B" w:rsidRDefault="00E00C33">
            <w:pPr>
              <w:jc w:val="both"/>
              <w:rPr>
                <w:rFonts w:ascii="Arial" w:hAnsi="Arial" w:cs="Arial"/>
              </w:rPr>
            </w:pPr>
          </w:p>
          <w:p w:rsidR="00E00C33" w:rsidRPr="001A5D62" w:rsidRDefault="00E00C33" w:rsidP="00F940C1">
            <w:pPr>
              <w:tabs>
                <w:tab w:val="left" w:pos="672"/>
              </w:tabs>
              <w:autoSpaceDE w:val="0"/>
              <w:autoSpaceDN w:val="0"/>
              <w:adjustRightInd w:val="0"/>
              <w:jc w:val="both"/>
              <w:rPr>
                <w:rFonts w:ascii="Arial" w:eastAsia="Calibri" w:hAnsi="Arial" w:cs="Arial"/>
                <w:noProof w:val="0"/>
                <w:lang w:val="en-US"/>
              </w:rPr>
            </w:pPr>
            <w:r w:rsidRPr="001A5D62">
              <w:rPr>
                <w:rFonts w:ascii="Arial" w:eastAsia="Calibri" w:hAnsi="Arial" w:cs="Arial"/>
                <w:noProof w:val="0"/>
                <w:lang w:val="en-US"/>
              </w:rPr>
              <w:t>Remain</w:t>
            </w:r>
          </w:p>
          <w:p w:rsidR="00E00C33" w:rsidRPr="00612A6B" w:rsidRDefault="00E00C33">
            <w:pPr>
              <w:jc w:val="both"/>
              <w:rPr>
                <w:rFonts w:ascii="Arial" w:hAnsi="Arial" w:cs="Arial"/>
              </w:rPr>
            </w:pPr>
          </w:p>
        </w:tc>
        <w:tc>
          <w:tcPr>
            <w:tcW w:w="1525" w:type="pct"/>
            <w:tcBorders>
              <w:left w:val="single" w:sz="4" w:space="0" w:color="auto"/>
            </w:tcBorders>
          </w:tcPr>
          <w:p w:rsidR="00AF352E" w:rsidRPr="00200A14" w:rsidRDefault="00333831" w:rsidP="00333831">
            <w:pPr>
              <w:numPr>
                <w:ilvl w:val="0"/>
                <w:numId w:val="31"/>
              </w:numPr>
              <w:jc w:val="both"/>
              <w:rPr>
                <w:rFonts w:ascii="Arial" w:hAnsi="Arial" w:cs="Arial"/>
              </w:rPr>
            </w:pPr>
            <w:r w:rsidRPr="00200A14">
              <w:rPr>
                <w:rFonts w:ascii="Arial" w:hAnsi="Arial" w:cs="Arial"/>
              </w:rPr>
              <w:t xml:space="preserve">Translation of Contracts must be also provided in language of the workers(noting that not all workers in Malaysia can read English or Malay contracts) or even understand language used which could be legal/complicated terms beyond the comprehension of workers. </w:t>
            </w:r>
          </w:p>
          <w:p w:rsidR="00AF352E" w:rsidRPr="00200A14" w:rsidRDefault="00AF352E" w:rsidP="001852B5">
            <w:pPr>
              <w:numPr>
                <w:ilvl w:val="0"/>
                <w:numId w:val="31"/>
              </w:numPr>
              <w:jc w:val="both"/>
              <w:rPr>
                <w:rFonts w:ascii="Arial" w:hAnsi="Arial" w:cs="Arial"/>
              </w:rPr>
            </w:pPr>
            <w:r w:rsidRPr="00200A14">
              <w:rPr>
                <w:rFonts w:ascii="Arial" w:hAnsi="Arial" w:cs="Arial"/>
              </w:rPr>
              <w:t>(2) – The law should determine clearly:- Disciplinary proceeding stages:- Show Cause Letter, Domestic Inquiry Procedure/Rights – including right to be represented by lawyer or legal representatives)</w:t>
            </w:r>
          </w:p>
          <w:p w:rsidR="00E00C33" w:rsidRPr="00200A14" w:rsidRDefault="00AF352E" w:rsidP="00333831">
            <w:pPr>
              <w:numPr>
                <w:ilvl w:val="0"/>
                <w:numId w:val="31"/>
              </w:numPr>
              <w:jc w:val="both"/>
              <w:rPr>
                <w:rFonts w:ascii="Arial" w:hAnsi="Arial" w:cs="Arial"/>
                <w:b/>
              </w:rPr>
            </w:pPr>
            <w:r w:rsidRPr="00200A14">
              <w:rPr>
                <w:rFonts w:ascii="Arial" w:hAnsi="Arial" w:cs="Arial"/>
              </w:rPr>
              <w:t xml:space="preserve">Right to refer questions to the Labour Department or Court during Disciplinary proceedings.. </w:t>
            </w:r>
            <w:r w:rsidR="00333831" w:rsidRPr="00200A14">
              <w:rPr>
                <w:rFonts w:ascii="Arial" w:hAnsi="Arial" w:cs="Arial"/>
              </w:rPr>
              <w:t xml:space="preserve"> </w:t>
            </w:r>
          </w:p>
          <w:p w:rsidR="00200A14" w:rsidRPr="00612A6B" w:rsidRDefault="00200A14" w:rsidP="00200A14">
            <w:pPr>
              <w:ind w:left="360"/>
              <w:jc w:val="both"/>
              <w:rPr>
                <w:rFonts w:ascii="Arial" w:hAnsi="Arial" w:cs="Arial"/>
                <w:b/>
              </w:rPr>
            </w:pPr>
          </w:p>
        </w:tc>
      </w:tr>
      <w:tr w:rsidR="00E00C33" w:rsidRPr="00612A6B" w:rsidTr="00E00C33">
        <w:tc>
          <w:tcPr>
            <w:tcW w:w="455" w:type="pct"/>
            <w:tcBorders>
              <w:top w:val="nil"/>
              <w:right w:val="single" w:sz="4" w:space="0" w:color="auto"/>
            </w:tcBorders>
            <w:shd w:val="clear" w:color="auto" w:fill="auto"/>
          </w:tcPr>
          <w:p w:rsidR="00E00C33" w:rsidRPr="00612A6B" w:rsidRDefault="00E00C33" w:rsidP="00242D54">
            <w:pPr>
              <w:jc w:val="center"/>
              <w:rPr>
                <w:rFonts w:ascii="Arial" w:hAnsi="Arial" w:cs="Arial"/>
                <w:b/>
              </w:rPr>
            </w:pPr>
            <w:r w:rsidRPr="00612A6B">
              <w:rPr>
                <w:rFonts w:ascii="Arial" w:hAnsi="Arial" w:cs="Arial"/>
                <w:b/>
              </w:rPr>
              <w:t>17</w:t>
            </w:r>
            <w:r w:rsidRPr="00612A6B">
              <w:rPr>
                <w:rFonts w:ascii="Arial" w:hAnsi="Arial" w:cs="Arial"/>
                <w:b/>
                <w:sz w:val="20"/>
              </w:rPr>
              <w:t>B</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E00C33" w:rsidRPr="00612A6B" w:rsidRDefault="00E00C33" w:rsidP="00242D54">
            <w:pPr>
              <w:jc w:val="both"/>
              <w:rPr>
                <w:rFonts w:ascii="Arial" w:hAnsi="Arial" w:cs="Arial"/>
                <w:b/>
              </w:rPr>
            </w:pPr>
            <w:r w:rsidRPr="00612A6B">
              <w:rPr>
                <w:rFonts w:ascii="Arial" w:hAnsi="Arial" w:cs="Arial"/>
                <w:b/>
              </w:rPr>
              <w:t>Nil</w:t>
            </w:r>
          </w:p>
        </w:tc>
        <w:tc>
          <w:tcPr>
            <w:tcW w:w="1525" w:type="pct"/>
            <w:tcBorders>
              <w:left w:val="single" w:sz="4" w:space="0" w:color="auto"/>
            </w:tcBorders>
            <w:shd w:val="clear" w:color="auto" w:fill="auto"/>
          </w:tcPr>
          <w:p w:rsidR="00E00C33" w:rsidRPr="00612A6B" w:rsidRDefault="00E00C33" w:rsidP="00242D54">
            <w:pPr>
              <w:jc w:val="both"/>
              <w:rPr>
                <w:rFonts w:ascii="Arial" w:hAnsi="Arial" w:cs="Arial"/>
                <w:b/>
                <w:u w:val="single"/>
              </w:rPr>
            </w:pPr>
            <w:r w:rsidRPr="00612A6B">
              <w:rPr>
                <w:rFonts w:ascii="Arial" w:hAnsi="Arial" w:cs="Arial"/>
                <w:b/>
                <w:u w:val="single"/>
              </w:rPr>
              <w:t>Discrimination in employment.</w:t>
            </w:r>
          </w:p>
          <w:p w:rsidR="00E00C33" w:rsidRPr="00612A6B" w:rsidRDefault="00E00C33" w:rsidP="00242D54">
            <w:pPr>
              <w:jc w:val="both"/>
              <w:rPr>
                <w:rFonts w:ascii="Arial" w:hAnsi="Arial" w:cs="Arial"/>
              </w:rPr>
            </w:pPr>
          </w:p>
          <w:p w:rsidR="00E00C33" w:rsidRPr="00612A6B" w:rsidRDefault="00E00C33" w:rsidP="008E20AB">
            <w:pPr>
              <w:numPr>
                <w:ilvl w:val="0"/>
                <w:numId w:val="12"/>
              </w:numPr>
              <w:ind w:left="0" w:firstLine="0"/>
              <w:jc w:val="both"/>
              <w:rPr>
                <w:rFonts w:ascii="Arial" w:hAnsi="Arial" w:cs="Arial"/>
                <w:b/>
                <w:u w:val="single"/>
              </w:rPr>
            </w:pPr>
            <w:r w:rsidRPr="00612A6B">
              <w:rPr>
                <w:rFonts w:ascii="Arial" w:hAnsi="Arial" w:cs="Arial"/>
                <w:b/>
                <w:u w:val="single"/>
              </w:rPr>
              <w:t>No employer shall discriminate againts employees in respect of employment and occupation on the basis of gender, religion,  race, or disabilities unless such treatment is not possible due to the inherent requirements of the employment.</w:t>
            </w:r>
          </w:p>
          <w:p w:rsidR="00E00C33" w:rsidRPr="00612A6B" w:rsidRDefault="00E00C33">
            <w:pPr>
              <w:jc w:val="both"/>
              <w:rPr>
                <w:rFonts w:ascii="Arial" w:hAnsi="Arial" w:cs="Arial"/>
                <w:b/>
                <w:u w:val="single"/>
              </w:rPr>
            </w:pPr>
          </w:p>
          <w:p w:rsidR="00E00C33" w:rsidRPr="00612A6B" w:rsidRDefault="00E00C33" w:rsidP="008E20AB">
            <w:pPr>
              <w:numPr>
                <w:ilvl w:val="0"/>
                <w:numId w:val="12"/>
              </w:numPr>
              <w:ind w:left="0" w:firstLine="0"/>
              <w:jc w:val="both"/>
              <w:rPr>
                <w:rFonts w:ascii="Arial" w:hAnsi="Arial" w:cs="Arial"/>
                <w:b/>
                <w:u w:val="single"/>
              </w:rPr>
            </w:pPr>
            <w:r w:rsidRPr="00612A6B">
              <w:rPr>
                <w:rFonts w:ascii="Arial" w:hAnsi="Arial" w:cs="Arial"/>
                <w:b/>
                <w:u w:val="single"/>
              </w:rPr>
              <w:t>The Director General may inquire into any complaint from an employee that an employer practices discrimination on the basis of gender, religion, race, disabilities or as may be prescribed by the Minister</w:t>
            </w:r>
            <w:r w:rsidRPr="00612A6B">
              <w:rPr>
                <w:rFonts w:ascii="Arial" w:hAnsi="Arial" w:cs="Arial"/>
              </w:rPr>
              <w:t xml:space="preserve"> </w:t>
            </w:r>
            <w:r w:rsidRPr="00612A6B">
              <w:rPr>
                <w:rFonts w:ascii="Arial" w:hAnsi="Arial" w:cs="Arial"/>
                <w:b/>
                <w:u w:val="single"/>
              </w:rPr>
              <w:t>in relation to terms and conditions of employment; and the Director General may issue to the employer such directives as may be necessary or expedient to resolve the matter.</w:t>
            </w:r>
          </w:p>
          <w:p w:rsidR="00E00C33" w:rsidRPr="00612A6B" w:rsidRDefault="00E00C33" w:rsidP="00242D54">
            <w:pPr>
              <w:pStyle w:val="ListParagraph"/>
              <w:jc w:val="both"/>
              <w:rPr>
                <w:rFonts w:ascii="Arial" w:hAnsi="Arial" w:cs="Arial"/>
                <w:b/>
                <w:u w:val="single"/>
              </w:rPr>
            </w:pPr>
          </w:p>
          <w:p w:rsidR="00E00C33" w:rsidRPr="00612A6B" w:rsidRDefault="00E00C33" w:rsidP="00242D54">
            <w:pPr>
              <w:jc w:val="both"/>
              <w:rPr>
                <w:rFonts w:ascii="Arial" w:hAnsi="Arial" w:cs="Arial"/>
                <w:b/>
                <w:u w:val="single"/>
              </w:rPr>
            </w:pPr>
            <w:r w:rsidRPr="00612A6B">
              <w:rPr>
                <w:rFonts w:ascii="Arial" w:hAnsi="Arial" w:cs="Arial"/>
                <w:b/>
                <w:u w:val="single"/>
              </w:rPr>
              <w:t>Provided that any distinction, exclusion or preference in respect of a particular job based on the inherent requirements thereof shall not be deemed to be discrimination.</w:t>
            </w:r>
          </w:p>
          <w:p w:rsidR="00E00C33" w:rsidRPr="00612A6B" w:rsidRDefault="00E00C33" w:rsidP="00242D54">
            <w:pPr>
              <w:jc w:val="both"/>
              <w:rPr>
                <w:rFonts w:ascii="Arial" w:hAnsi="Arial" w:cs="Arial"/>
                <w:b/>
                <w:u w:val="single"/>
              </w:rPr>
            </w:pPr>
          </w:p>
          <w:p w:rsidR="00E00C33" w:rsidRPr="00612A6B" w:rsidRDefault="00E00C33" w:rsidP="008E20AB">
            <w:pPr>
              <w:numPr>
                <w:ilvl w:val="0"/>
                <w:numId w:val="12"/>
              </w:numPr>
              <w:ind w:left="0" w:firstLine="0"/>
              <w:jc w:val="both"/>
              <w:rPr>
                <w:rFonts w:ascii="Arial" w:hAnsi="Arial" w:cs="Arial"/>
              </w:rPr>
            </w:pPr>
            <w:r w:rsidRPr="00612A6B">
              <w:rPr>
                <w:rFonts w:ascii="Arial" w:hAnsi="Arial" w:cs="Arial"/>
                <w:b/>
                <w:u w:val="single"/>
              </w:rPr>
              <w:t>An employer who fails to comply with any directive of the Director General issued under subsection (2) commits an offence.</w:t>
            </w:r>
          </w:p>
          <w:p w:rsidR="00E00C33" w:rsidRPr="00612A6B" w:rsidRDefault="00E00C33" w:rsidP="00061977">
            <w:pPr>
              <w:jc w:val="both"/>
              <w:rPr>
                <w:rFonts w:ascii="Arial" w:hAnsi="Arial" w:cs="Arial"/>
              </w:rPr>
            </w:pPr>
          </w:p>
          <w:p w:rsidR="00E00C33" w:rsidRPr="00612A6B" w:rsidRDefault="00E00C33" w:rsidP="00E249FE">
            <w:pPr>
              <w:jc w:val="both"/>
              <w:rPr>
                <w:rFonts w:ascii="Arial" w:hAnsi="Arial" w:cs="Arial"/>
              </w:rPr>
            </w:pPr>
          </w:p>
        </w:tc>
        <w:tc>
          <w:tcPr>
            <w:tcW w:w="1525" w:type="pct"/>
            <w:tcBorders>
              <w:left w:val="single" w:sz="4" w:space="0" w:color="auto"/>
            </w:tcBorders>
          </w:tcPr>
          <w:p w:rsidR="00740F7B" w:rsidRDefault="00740F7B" w:rsidP="00740F7B">
            <w:pPr>
              <w:jc w:val="both"/>
              <w:rPr>
                <w:rFonts w:ascii="Arial" w:hAnsi="Arial" w:cs="Arial"/>
              </w:rPr>
            </w:pPr>
            <w:r>
              <w:rPr>
                <w:rFonts w:ascii="Arial" w:hAnsi="Arial" w:cs="Arial"/>
              </w:rPr>
              <w:t>To a</w:t>
            </w:r>
            <w:r w:rsidR="00AF352E" w:rsidRPr="00740F7B">
              <w:rPr>
                <w:rFonts w:ascii="Arial" w:hAnsi="Arial" w:cs="Arial"/>
              </w:rPr>
              <w:t xml:space="preserve">dd </w:t>
            </w:r>
            <w:r>
              <w:rPr>
                <w:rFonts w:ascii="Arial" w:hAnsi="Arial" w:cs="Arial"/>
              </w:rPr>
              <w:t xml:space="preserve">: </w:t>
            </w:r>
          </w:p>
          <w:p w:rsidR="00740F7B" w:rsidRDefault="00740F7B" w:rsidP="00740F7B">
            <w:pPr>
              <w:numPr>
                <w:ilvl w:val="0"/>
                <w:numId w:val="38"/>
              </w:numPr>
              <w:jc w:val="both"/>
              <w:rPr>
                <w:rFonts w:ascii="Arial" w:hAnsi="Arial" w:cs="Arial"/>
              </w:rPr>
            </w:pPr>
            <w:r>
              <w:rPr>
                <w:rFonts w:ascii="Arial" w:hAnsi="Arial" w:cs="Arial"/>
              </w:rPr>
              <w:t xml:space="preserve">Definition of discrimination </w:t>
            </w:r>
          </w:p>
          <w:p w:rsidR="00740F7B" w:rsidRDefault="00740F7B" w:rsidP="00740F7B">
            <w:pPr>
              <w:jc w:val="both"/>
              <w:rPr>
                <w:rFonts w:ascii="Arial" w:hAnsi="Arial" w:cs="Arial"/>
              </w:rPr>
            </w:pPr>
          </w:p>
          <w:p w:rsidR="00E00C33" w:rsidRPr="00740F7B" w:rsidRDefault="00740F7B" w:rsidP="00740F7B">
            <w:pPr>
              <w:numPr>
                <w:ilvl w:val="0"/>
                <w:numId w:val="38"/>
              </w:numPr>
              <w:jc w:val="both"/>
              <w:rPr>
                <w:rFonts w:ascii="Arial" w:hAnsi="Arial" w:cs="Arial"/>
              </w:rPr>
            </w:pPr>
            <w:r>
              <w:rPr>
                <w:rFonts w:ascii="Arial" w:hAnsi="Arial" w:cs="Arial"/>
              </w:rPr>
              <w:t>D</w:t>
            </w:r>
            <w:r w:rsidR="00AF352E" w:rsidRPr="00740F7B">
              <w:rPr>
                <w:rFonts w:ascii="Arial" w:hAnsi="Arial" w:cs="Arial"/>
              </w:rPr>
              <w:t xml:space="preserve">iscrimination based on age, </w:t>
            </w:r>
            <w:r>
              <w:rPr>
                <w:rFonts w:ascii="Arial" w:hAnsi="Arial" w:cs="Arial"/>
              </w:rPr>
              <w:t xml:space="preserve"> ethnicity, medical condition, marital status, pregnancy, parental status.</w:t>
            </w:r>
          </w:p>
        </w:tc>
      </w:tr>
      <w:tr w:rsidR="00E00C33" w:rsidRPr="00612A6B" w:rsidTr="00E00C33">
        <w:trPr>
          <w:trHeight w:val="818"/>
        </w:trPr>
        <w:tc>
          <w:tcPr>
            <w:tcW w:w="455" w:type="pct"/>
          </w:tcPr>
          <w:p w:rsidR="00E00C33" w:rsidRPr="00612A6B" w:rsidRDefault="00E00C33" w:rsidP="005E66A8">
            <w:pPr>
              <w:jc w:val="both"/>
              <w:rPr>
                <w:rFonts w:ascii="Arial" w:hAnsi="Arial" w:cs="Arial"/>
                <w:b/>
                <w:u w:val="single"/>
              </w:rPr>
            </w:pPr>
            <w:r w:rsidRPr="00612A6B">
              <w:rPr>
                <w:rFonts w:ascii="Arial" w:hAnsi="Arial" w:cs="Arial"/>
                <w:b/>
                <w:u w:val="single"/>
              </w:rPr>
              <w:t>17</w:t>
            </w:r>
            <w:r w:rsidRPr="00612A6B">
              <w:rPr>
                <w:rFonts w:ascii="Arial" w:hAnsi="Arial" w:cs="Arial"/>
                <w:b/>
                <w:sz w:val="20"/>
                <w:u w:val="single"/>
              </w:rPr>
              <w:t>C</w:t>
            </w:r>
          </w:p>
        </w:tc>
        <w:tc>
          <w:tcPr>
            <w:tcW w:w="1495" w:type="pct"/>
          </w:tcPr>
          <w:p w:rsidR="00E00C33" w:rsidRPr="00612A6B" w:rsidRDefault="00E00C33" w:rsidP="008468C4">
            <w:pPr>
              <w:widowControl w:val="0"/>
              <w:autoSpaceDE w:val="0"/>
              <w:autoSpaceDN w:val="0"/>
              <w:adjustRightInd w:val="0"/>
              <w:rPr>
                <w:rFonts w:ascii="Arial" w:hAnsi="Arial" w:cs="Arial"/>
                <w:b/>
                <w:w w:val="105"/>
              </w:rPr>
            </w:pPr>
            <w:r w:rsidRPr="00612A6B">
              <w:rPr>
                <w:rFonts w:ascii="Arial" w:hAnsi="Arial" w:cs="Arial"/>
                <w:b/>
                <w:w w:val="105"/>
              </w:rPr>
              <w:t>Nil</w:t>
            </w:r>
          </w:p>
        </w:tc>
        <w:tc>
          <w:tcPr>
            <w:tcW w:w="1525" w:type="pct"/>
          </w:tcPr>
          <w:p w:rsidR="00E00C33" w:rsidRPr="00612A6B" w:rsidRDefault="00E00C33" w:rsidP="00893C6C">
            <w:pPr>
              <w:widowControl w:val="0"/>
              <w:autoSpaceDE w:val="0"/>
              <w:autoSpaceDN w:val="0"/>
              <w:adjustRightInd w:val="0"/>
              <w:rPr>
                <w:rFonts w:ascii="Arial" w:hAnsi="Arial" w:cs="Arial"/>
                <w:b/>
                <w:u w:val="single"/>
              </w:rPr>
            </w:pPr>
            <w:r w:rsidRPr="00612A6B">
              <w:rPr>
                <w:rFonts w:ascii="Arial" w:hAnsi="Arial" w:cs="Arial"/>
                <w:b/>
                <w:u w:val="single"/>
              </w:rPr>
              <w:t xml:space="preserve">Prohibition of forced labour </w:t>
            </w:r>
          </w:p>
          <w:p w:rsidR="00E00C33" w:rsidRPr="00612A6B" w:rsidRDefault="00E00C33" w:rsidP="00893C6C">
            <w:pPr>
              <w:widowControl w:val="0"/>
              <w:autoSpaceDE w:val="0"/>
              <w:autoSpaceDN w:val="0"/>
              <w:adjustRightInd w:val="0"/>
              <w:rPr>
                <w:rFonts w:ascii="Arial" w:hAnsi="Arial" w:cs="Arial"/>
                <w:b/>
                <w:u w:val="single"/>
              </w:rPr>
            </w:pPr>
          </w:p>
          <w:p w:rsidR="00E00C33" w:rsidRPr="00612A6B" w:rsidRDefault="00E00C33" w:rsidP="00893C6C">
            <w:pPr>
              <w:widowControl w:val="0"/>
              <w:autoSpaceDE w:val="0"/>
              <w:autoSpaceDN w:val="0"/>
              <w:adjustRightInd w:val="0"/>
              <w:jc w:val="both"/>
              <w:rPr>
                <w:rFonts w:ascii="Arial" w:hAnsi="Arial" w:cs="Arial"/>
                <w:b/>
                <w:u w:val="single"/>
              </w:rPr>
            </w:pPr>
            <w:r w:rsidRPr="00612A6B">
              <w:rPr>
                <w:rFonts w:ascii="Arial" w:hAnsi="Arial" w:cs="Arial"/>
                <w:b/>
                <w:u w:val="single"/>
              </w:rPr>
              <w:t>(1)</w:t>
            </w:r>
            <w:r w:rsidRPr="00612A6B">
              <w:rPr>
                <w:rFonts w:ascii="Arial" w:hAnsi="Arial" w:cs="Arial"/>
                <w:b/>
                <w:u w:val="single"/>
              </w:rPr>
              <w:tab/>
              <w:t xml:space="preserve">Subject to the Federal Constitution, all form of forced labour is prohibited. </w:t>
            </w:r>
          </w:p>
          <w:p w:rsidR="00E00C33" w:rsidRPr="00612A6B" w:rsidRDefault="00E00C33" w:rsidP="00893C6C">
            <w:pPr>
              <w:widowControl w:val="0"/>
              <w:autoSpaceDE w:val="0"/>
              <w:autoSpaceDN w:val="0"/>
              <w:adjustRightInd w:val="0"/>
              <w:jc w:val="both"/>
              <w:rPr>
                <w:rFonts w:ascii="Arial" w:hAnsi="Arial" w:cs="Arial"/>
                <w:b/>
                <w:u w:val="single"/>
              </w:rPr>
            </w:pPr>
          </w:p>
          <w:p w:rsidR="00E00C33" w:rsidRPr="00612A6B" w:rsidRDefault="00E00C33" w:rsidP="00893C6C">
            <w:pPr>
              <w:widowControl w:val="0"/>
              <w:autoSpaceDE w:val="0"/>
              <w:autoSpaceDN w:val="0"/>
              <w:adjustRightInd w:val="0"/>
              <w:jc w:val="both"/>
              <w:rPr>
                <w:rFonts w:ascii="Arial" w:hAnsi="Arial" w:cs="Arial"/>
                <w:b/>
                <w:u w:val="single"/>
              </w:rPr>
            </w:pPr>
            <w:r w:rsidRPr="00612A6B">
              <w:rPr>
                <w:rFonts w:ascii="Arial" w:hAnsi="Arial" w:cs="Arial"/>
                <w:b/>
                <w:u w:val="single"/>
              </w:rPr>
              <w:t>(2)</w:t>
            </w:r>
            <w:r w:rsidRPr="00612A6B">
              <w:rPr>
                <w:rFonts w:ascii="Arial" w:hAnsi="Arial" w:cs="Arial"/>
                <w:b/>
              </w:rPr>
              <w:t xml:space="preserve"> </w:t>
            </w:r>
            <w:r w:rsidRPr="00612A6B">
              <w:rPr>
                <w:rFonts w:ascii="Arial" w:hAnsi="Arial" w:cs="Arial"/>
                <w:b/>
              </w:rPr>
              <w:tab/>
            </w:r>
            <w:r w:rsidRPr="00612A6B">
              <w:rPr>
                <w:rFonts w:ascii="Arial" w:hAnsi="Arial" w:cs="Arial"/>
                <w:b/>
                <w:u w:val="single"/>
              </w:rPr>
              <w:t xml:space="preserve">No person may for his or her own benefit or for the benefit of someone else, cause, demand or impose forced labour in contravention of subsection (1). </w:t>
            </w:r>
          </w:p>
          <w:p w:rsidR="00E00C33" w:rsidRPr="00612A6B" w:rsidRDefault="00E00C33" w:rsidP="00893C6C">
            <w:pPr>
              <w:widowControl w:val="0"/>
              <w:autoSpaceDE w:val="0"/>
              <w:autoSpaceDN w:val="0"/>
              <w:adjustRightInd w:val="0"/>
              <w:jc w:val="both"/>
              <w:rPr>
                <w:rFonts w:ascii="Arial" w:hAnsi="Arial" w:cs="Arial"/>
                <w:b/>
                <w:u w:val="single"/>
              </w:rPr>
            </w:pPr>
          </w:p>
          <w:p w:rsidR="00E00C33" w:rsidRPr="00612A6B" w:rsidRDefault="00E00C33" w:rsidP="00893C6C">
            <w:pPr>
              <w:widowControl w:val="0"/>
              <w:autoSpaceDE w:val="0"/>
              <w:autoSpaceDN w:val="0"/>
              <w:adjustRightInd w:val="0"/>
              <w:jc w:val="both"/>
              <w:rPr>
                <w:rFonts w:ascii="Arial" w:hAnsi="Arial" w:cs="Arial"/>
                <w:b/>
                <w:u w:val="single"/>
              </w:rPr>
            </w:pPr>
            <w:r w:rsidRPr="00612A6B">
              <w:rPr>
                <w:rFonts w:ascii="Arial" w:hAnsi="Arial" w:cs="Arial"/>
                <w:b/>
                <w:u w:val="single"/>
              </w:rPr>
              <w:t>(3)</w:t>
            </w:r>
            <w:r w:rsidRPr="00612A6B">
              <w:rPr>
                <w:rFonts w:ascii="Arial" w:hAnsi="Arial" w:cs="Arial"/>
                <w:b/>
              </w:rPr>
              <w:tab/>
            </w:r>
            <w:r w:rsidRPr="00612A6B">
              <w:rPr>
                <w:rFonts w:ascii="Arial" w:hAnsi="Arial" w:cs="Arial"/>
                <w:b/>
                <w:u w:val="single"/>
              </w:rPr>
              <w:t>Any person who contravenes subsection (1) or (2) commits an offence  and shall, on conviction, be liable to a fine not exceeding fifty thousand ringgit.</w:t>
            </w:r>
          </w:p>
          <w:p w:rsidR="00E00C33" w:rsidRPr="00612A6B" w:rsidRDefault="00E00C33" w:rsidP="001A5D62">
            <w:pPr>
              <w:jc w:val="both"/>
              <w:rPr>
                <w:rFonts w:ascii="Arial" w:hAnsi="Arial" w:cs="Arial"/>
                <w:b/>
                <w:w w:val="105"/>
                <w:u w:val="single"/>
              </w:rPr>
            </w:pPr>
          </w:p>
        </w:tc>
        <w:tc>
          <w:tcPr>
            <w:tcW w:w="1525" w:type="pct"/>
          </w:tcPr>
          <w:p w:rsidR="00E00C33" w:rsidRPr="00612A6B" w:rsidRDefault="00E00C33" w:rsidP="00893C6C">
            <w:pPr>
              <w:widowControl w:val="0"/>
              <w:autoSpaceDE w:val="0"/>
              <w:autoSpaceDN w:val="0"/>
              <w:adjustRightInd w:val="0"/>
              <w:rPr>
                <w:rFonts w:ascii="Arial" w:hAnsi="Arial" w:cs="Arial"/>
                <w:b/>
                <w:u w:val="single"/>
              </w:rPr>
            </w:pPr>
          </w:p>
        </w:tc>
      </w:tr>
      <w:tr w:rsidR="00E00C33" w:rsidRPr="00612A6B" w:rsidTr="00E00C33">
        <w:trPr>
          <w:trHeight w:val="818"/>
        </w:trPr>
        <w:tc>
          <w:tcPr>
            <w:tcW w:w="455" w:type="pct"/>
          </w:tcPr>
          <w:p w:rsidR="00E00C33" w:rsidRPr="00612A6B" w:rsidRDefault="00E00C33" w:rsidP="005E66A8">
            <w:pPr>
              <w:jc w:val="both"/>
              <w:rPr>
                <w:rFonts w:ascii="Arial" w:hAnsi="Arial" w:cs="Arial"/>
              </w:rPr>
            </w:pPr>
          </w:p>
        </w:tc>
        <w:tc>
          <w:tcPr>
            <w:tcW w:w="1495" w:type="pct"/>
          </w:tcPr>
          <w:p w:rsidR="00E00C33" w:rsidRPr="00612A6B" w:rsidRDefault="00E00C33" w:rsidP="005E66A8">
            <w:pPr>
              <w:widowControl w:val="0"/>
              <w:autoSpaceDE w:val="0"/>
              <w:autoSpaceDN w:val="0"/>
              <w:adjustRightInd w:val="0"/>
              <w:jc w:val="center"/>
              <w:rPr>
                <w:rFonts w:ascii="Arial" w:hAnsi="Arial" w:cs="Arial"/>
                <w:b/>
                <w:w w:val="105"/>
              </w:rPr>
            </w:pPr>
            <w:r w:rsidRPr="00612A6B">
              <w:rPr>
                <w:rFonts w:ascii="Arial" w:hAnsi="Arial" w:cs="Arial"/>
                <w:b/>
                <w:w w:val="105"/>
              </w:rPr>
              <w:t>PART III</w:t>
            </w:r>
          </w:p>
          <w:p w:rsidR="00E00C33" w:rsidRPr="00612A6B" w:rsidRDefault="00E00C33" w:rsidP="005E66A8">
            <w:pPr>
              <w:widowControl w:val="0"/>
              <w:autoSpaceDE w:val="0"/>
              <w:autoSpaceDN w:val="0"/>
              <w:adjustRightInd w:val="0"/>
              <w:jc w:val="center"/>
              <w:rPr>
                <w:rFonts w:ascii="Arial" w:hAnsi="Arial" w:cs="Arial"/>
                <w:b/>
                <w:w w:val="105"/>
              </w:rPr>
            </w:pPr>
            <w:r w:rsidRPr="00612A6B">
              <w:rPr>
                <w:rFonts w:ascii="Arial" w:hAnsi="Arial" w:cs="Arial"/>
                <w:b/>
                <w:w w:val="105"/>
              </w:rPr>
              <w:t>PAYMENT OF WAGES</w:t>
            </w:r>
          </w:p>
        </w:tc>
        <w:tc>
          <w:tcPr>
            <w:tcW w:w="1525" w:type="pct"/>
          </w:tcPr>
          <w:p w:rsidR="00E00C33" w:rsidRPr="00612A6B" w:rsidRDefault="00E00C33" w:rsidP="005E66A8">
            <w:pPr>
              <w:widowControl w:val="0"/>
              <w:autoSpaceDE w:val="0"/>
              <w:autoSpaceDN w:val="0"/>
              <w:adjustRightInd w:val="0"/>
              <w:jc w:val="center"/>
              <w:rPr>
                <w:rFonts w:ascii="Arial" w:hAnsi="Arial" w:cs="Arial"/>
                <w:b/>
                <w:w w:val="105"/>
              </w:rPr>
            </w:pPr>
            <w:r w:rsidRPr="00612A6B">
              <w:rPr>
                <w:rFonts w:ascii="Arial" w:hAnsi="Arial" w:cs="Arial"/>
                <w:b/>
                <w:w w:val="105"/>
              </w:rPr>
              <w:t>PART III</w:t>
            </w:r>
          </w:p>
          <w:p w:rsidR="00E00C33" w:rsidRPr="00612A6B" w:rsidRDefault="00E00C33" w:rsidP="005E66A8">
            <w:pPr>
              <w:widowControl w:val="0"/>
              <w:autoSpaceDE w:val="0"/>
              <w:autoSpaceDN w:val="0"/>
              <w:adjustRightInd w:val="0"/>
              <w:jc w:val="center"/>
              <w:rPr>
                <w:rFonts w:ascii="Arial" w:hAnsi="Arial" w:cs="Arial"/>
                <w:b/>
                <w:w w:val="105"/>
              </w:rPr>
            </w:pPr>
            <w:r w:rsidRPr="00612A6B">
              <w:rPr>
                <w:rFonts w:ascii="Arial" w:hAnsi="Arial" w:cs="Arial"/>
                <w:b/>
                <w:w w:val="105"/>
              </w:rPr>
              <w:t>PAYMENT OF WAGES</w:t>
            </w:r>
          </w:p>
          <w:p w:rsidR="00E00C33" w:rsidRPr="00612A6B" w:rsidRDefault="00E00C33" w:rsidP="005E66A8">
            <w:pPr>
              <w:widowControl w:val="0"/>
              <w:autoSpaceDE w:val="0"/>
              <w:autoSpaceDN w:val="0"/>
              <w:adjustRightInd w:val="0"/>
              <w:jc w:val="center"/>
              <w:rPr>
                <w:rFonts w:ascii="Arial" w:hAnsi="Arial" w:cs="Arial"/>
                <w:b/>
                <w:w w:val="105"/>
              </w:rPr>
            </w:pPr>
          </w:p>
        </w:tc>
        <w:tc>
          <w:tcPr>
            <w:tcW w:w="1525" w:type="pct"/>
          </w:tcPr>
          <w:p w:rsidR="00E00C33" w:rsidRPr="00612A6B" w:rsidRDefault="00E00C33" w:rsidP="005E66A8">
            <w:pPr>
              <w:widowControl w:val="0"/>
              <w:autoSpaceDE w:val="0"/>
              <w:autoSpaceDN w:val="0"/>
              <w:adjustRightInd w:val="0"/>
              <w:jc w:val="center"/>
              <w:rPr>
                <w:rFonts w:ascii="Arial" w:hAnsi="Arial" w:cs="Arial"/>
                <w:b/>
                <w:w w:val="105"/>
              </w:rPr>
            </w:pPr>
          </w:p>
        </w:tc>
      </w:tr>
      <w:tr w:rsidR="00E00C33" w:rsidRPr="00612A6B" w:rsidTr="00E00C33">
        <w:trPr>
          <w:trHeight w:val="2033"/>
        </w:trPr>
        <w:tc>
          <w:tcPr>
            <w:tcW w:w="455" w:type="pct"/>
            <w:shd w:val="clear" w:color="auto" w:fill="auto"/>
          </w:tcPr>
          <w:p w:rsidR="00E00C33" w:rsidRPr="00612A6B" w:rsidRDefault="00E00C33" w:rsidP="00CF5A22">
            <w:pPr>
              <w:jc w:val="center"/>
              <w:rPr>
                <w:rFonts w:ascii="Arial" w:hAnsi="Arial" w:cs="Arial"/>
              </w:rPr>
            </w:pPr>
            <w:r w:rsidRPr="00612A6B">
              <w:rPr>
                <w:rFonts w:ascii="Arial" w:hAnsi="Arial" w:cs="Arial"/>
              </w:rPr>
              <w:t>22</w:t>
            </w:r>
          </w:p>
        </w:tc>
        <w:tc>
          <w:tcPr>
            <w:tcW w:w="1495" w:type="pct"/>
            <w:shd w:val="clear" w:color="auto" w:fill="auto"/>
          </w:tcPr>
          <w:p w:rsidR="00E00C33" w:rsidRPr="00612A6B" w:rsidRDefault="00E00C33" w:rsidP="00CF5A22">
            <w:pPr>
              <w:jc w:val="both"/>
              <w:rPr>
                <w:rFonts w:ascii="Arial" w:hAnsi="Arial" w:cs="Arial"/>
                <w:b/>
              </w:rPr>
            </w:pPr>
            <w:r w:rsidRPr="00612A6B">
              <w:rPr>
                <w:rFonts w:ascii="Arial" w:hAnsi="Arial" w:cs="Arial"/>
                <w:b/>
              </w:rPr>
              <w:t>Limitation of advances to employees</w:t>
            </w:r>
          </w:p>
          <w:p w:rsidR="00E00C33" w:rsidRPr="00612A6B" w:rsidRDefault="00E00C33" w:rsidP="00CF5A22">
            <w:pPr>
              <w:jc w:val="both"/>
              <w:rPr>
                <w:rFonts w:ascii="Arial" w:hAnsi="Arial" w:cs="Arial"/>
                <w:b/>
              </w:rPr>
            </w:pPr>
          </w:p>
          <w:p w:rsidR="00E00C33" w:rsidRPr="00612A6B" w:rsidRDefault="00E00C33" w:rsidP="00CF5A22">
            <w:pPr>
              <w:jc w:val="both"/>
              <w:rPr>
                <w:rFonts w:ascii="Arial" w:hAnsi="Arial" w:cs="Arial"/>
                <w:w w:val="105"/>
              </w:rPr>
            </w:pPr>
            <w:r w:rsidRPr="00612A6B">
              <w:rPr>
                <w:rFonts w:ascii="Arial" w:hAnsi="Arial" w:cs="Arial"/>
                <w:w w:val="105"/>
              </w:rPr>
              <w:t>(2) For the purposes of this section, “immediate family members” means the employees’ parents, children, siblings, or any other person under the employee’s guardianship.</w:t>
            </w:r>
          </w:p>
        </w:tc>
        <w:tc>
          <w:tcPr>
            <w:tcW w:w="1525" w:type="pct"/>
            <w:shd w:val="clear" w:color="auto" w:fill="auto"/>
          </w:tcPr>
          <w:p w:rsidR="00E00C33" w:rsidRPr="00612A6B" w:rsidRDefault="00E00C33" w:rsidP="00CF5A22">
            <w:pPr>
              <w:jc w:val="both"/>
              <w:rPr>
                <w:rFonts w:ascii="Arial" w:hAnsi="Arial" w:cs="Arial"/>
                <w:b/>
              </w:rPr>
            </w:pPr>
            <w:r w:rsidRPr="00612A6B">
              <w:rPr>
                <w:rFonts w:ascii="Arial" w:hAnsi="Arial" w:cs="Arial"/>
                <w:b/>
              </w:rPr>
              <w:t>Limitation of advances to employees</w:t>
            </w:r>
          </w:p>
          <w:p w:rsidR="00E00C33" w:rsidRPr="00612A6B" w:rsidRDefault="00E00C33" w:rsidP="00CF5A22">
            <w:pPr>
              <w:autoSpaceDE w:val="0"/>
              <w:autoSpaceDN w:val="0"/>
              <w:adjustRightInd w:val="0"/>
              <w:jc w:val="both"/>
              <w:rPr>
                <w:rFonts w:ascii="Arial" w:hAnsi="Arial" w:cs="Arial"/>
              </w:rPr>
            </w:pPr>
          </w:p>
          <w:p w:rsidR="00E00C33" w:rsidRPr="00612A6B" w:rsidRDefault="00E00C33" w:rsidP="00CF5A22">
            <w:pPr>
              <w:jc w:val="both"/>
              <w:rPr>
                <w:rFonts w:ascii="Arial" w:hAnsi="Arial" w:cs="Arial"/>
                <w:w w:val="105"/>
              </w:rPr>
            </w:pPr>
            <w:r w:rsidRPr="00612A6B">
              <w:rPr>
                <w:rFonts w:ascii="Arial" w:hAnsi="Arial" w:cs="Arial"/>
                <w:noProof w:val="0"/>
                <w:lang w:val="en-US"/>
              </w:rPr>
              <w:t xml:space="preserve">(2) </w:t>
            </w:r>
            <w:r w:rsidRPr="00612A6B">
              <w:rPr>
                <w:rFonts w:ascii="Arial" w:hAnsi="Arial" w:cs="Arial"/>
                <w:w w:val="105"/>
              </w:rPr>
              <w:t xml:space="preserve">For the purposes of this section, “immediate family members” means the employees’ parents, </w:t>
            </w:r>
            <w:r w:rsidRPr="00612A6B">
              <w:rPr>
                <w:rFonts w:ascii="Arial" w:hAnsi="Arial" w:cs="Arial"/>
                <w:b/>
                <w:w w:val="105"/>
                <w:u w:val="single"/>
              </w:rPr>
              <w:t>spouse,</w:t>
            </w:r>
            <w:r w:rsidRPr="00612A6B">
              <w:rPr>
                <w:rFonts w:ascii="Arial" w:hAnsi="Arial" w:cs="Arial"/>
                <w:w w:val="105"/>
              </w:rPr>
              <w:t xml:space="preserve"> children, siblings, or any other person under the employee’s guardianship.</w:t>
            </w:r>
          </w:p>
          <w:p w:rsidR="00E00C33" w:rsidRPr="00612A6B" w:rsidRDefault="00E00C33" w:rsidP="00CF5A22">
            <w:pPr>
              <w:jc w:val="both"/>
              <w:rPr>
                <w:rFonts w:ascii="Arial" w:hAnsi="Arial" w:cs="Arial"/>
                <w:w w:val="105"/>
              </w:rPr>
            </w:pPr>
          </w:p>
        </w:tc>
        <w:tc>
          <w:tcPr>
            <w:tcW w:w="1525" w:type="pct"/>
          </w:tcPr>
          <w:p w:rsidR="00E00C33" w:rsidRPr="00612A6B" w:rsidRDefault="00E00C33" w:rsidP="00740F7B">
            <w:pPr>
              <w:ind w:left="360"/>
              <w:jc w:val="both"/>
              <w:rPr>
                <w:rFonts w:ascii="Arial" w:hAnsi="Arial" w:cs="Arial"/>
                <w:b/>
              </w:rPr>
            </w:pPr>
          </w:p>
        </w:tc>
      </w:tr>
      <w:tr w:rsidR="00E00C33" w:rsidRPr="00612A6B" w:rsidTr="00E00C33">
        <w:tc>
          <w:tcPr>
            <w:tcW w:w="455" w:type="pct"/>
            <w:shd w:val="clear" w:color="auto" w:fill="auto"/>
          </w:tcPr>
          <w:p w:rsidR="00E00C33" w:rsidRPr="00612A6B" w:rsidRDefault="00E00C33" w:rsidP="00B84C5A">
            <w:pPr>
              <w:jc w:val="center"/>
              <w:rPr>
                <w:rFonts w:ascii="Arial" w:hAnsi="Arial" w:cs="Arial"/>
              </w:rPr>
            </w:pPr>
          </w:p>
        </w:tc>
        <w:tc>
          <w:tcPr>
            <w:tcW w:w="1495" w:type="pct"/>
            <w:shd w:val="clear" w:color="auto" w:fill="auto"/>
          </w:tcPr>
          <w:p w:rsidR="00E00C33" w:rsidRPr="00612A6B" w:rsidRDefault="00E00C33" w:rsidP="00B84C5A">
            <w:pPr>
              <w:widowControl w:val="0"/>
              <w:autoSpaceDE w:val="0"/>
              <w:autoSpaceDN w:val="0"/>
              <w:adjustRightInd w:val="0"/>
              <w:jc w:val="center"/>
              <w:rPr>
                <w:rFonts w:ascii="Arial" w:hAnsi="Arial" w:cs="Arial"/>
                <w:b/>
                <w:w w:val="105"/>
              </w:rPr>
            </w:pPr>
            <w:r w:rsidRPr="00612A6B">
              <w:rPr>
                <w:rFonts w:ascii="Arial" w:hAnsi="Arial" w:cs="Arial"/>
                <w:b/>
                <w:w w:val="105"/>
              </w:rPr>
              <w:t>PART V</w:t>
            </w:r>
          </w:p>
          <w:p w:rsidR="00E00C33" w:rsidRDefault="00E00C33" w:rsidP="004E0C3D">
            <w:pPr>
              <w:widowControl w:val="0"/>
              <w:autoSpaceDE w:val="0"/>
              <w:autoSpaceDN w:val="0"/>
              <w:adjustRightInd w:val="0"/>
              <w:jc w:val="center"/>
              <w:rPr>
                <w:rFonts w:ascii="Arial" w:hAnsi="Arial" w:cs="Arial"/>
                <w:b/>
                <w:w w:val="105"/>
              </w:rPr>
            </w:pPr>
            <w:r w:rsidRPr="00612A6B">
              <w:rPr>
                <w:rFonts w:ascii="Arial" w:hAnsi="Arial" w:cs="Arial"/>
                <w:b/>
                <w:w w:val="105"/>
              </w:rPr>
              <w:t>SYSTEM OF PAYMENT OF WAGES</w:t>
            </w:r>
          </w:p>
          <w:p w:rsidR="00E00C33" w:rsidRPr="00612A6B" w:rsidRDefault="00E00C33" w:rsidP="004E0C3D">
            <w:pPr>
              <w:widowControl w:val="0"/>
              <w:autoSpaceDE w:val="0"/>
              <w:autoSpaceDN w:val="0"/>
              <w:adjustRightInd w:val="0"/>
              <w:jc w:val="center"/>
              <w:rPr>
                <w:rFonts w:ascii="Arial" w:hAnsi="Arial" w:cs="Arial"/>
                <w:b/>
                <w:w w:val="105"/>
              </w:rPr>
            </w:pPr>
          </w:p>
        </w:tc>
        <w:tc>
          <w:tcPr>
            <w:tcW w:w="1525" w:type="pct"/>
            <w:shd w:val="clear" w:color="auto" w:fill="auto"/>
          </w:tcPr>
          <w:p w:rsidR="00E00C33" w:rsidRPr="00612A6B" w:rsidRDefault="00E00C33" w:rsidP="00B84C5A">
            <w:pPr>
              <w:widowControl w:val="0"/>
              <w:autoSpaceDE w:val="0"/>
              <w:autoSpaceDN w:val="0"/>
              <w:adjustRightInd w:val="0"/>
              <w:jc w:val="center"/>
              <w:rPr>
                <w:rFonts w:ascii="Arial" w:hAnsi="Arial" w:cs="Arial"/>
                <w:b/>
                <w:w w:val="105"/>
              </w:rPr>
            </w:pPr>
            <w:r w:rsidRPr="00612A6B">
              <w:rPr>
                <w:rFonts w:ascii="Arial" w:hAnsi="Arial" w:cs="Arial"/>
                <w:b/>
                <w:w w:val="105"/>
              </w:rPr>
              <w:t>PART V</w:t>
            </w:r>
          </w:p>
          <w:p w:rsidR="00E00C33" w:rsidRPr="00612A6B" w:rsidRDefault="00E00C33" w:rsidP="00B84C5A">
            <w:pPr>
              <w:widowControl w:val="0"/>
              <w:autoSpaceDE w:val="0"/>
              <w:autoSpaceDN w:val="0"/>
              <w:adjustRightInd w:val="0"/>
              <w:jc w:val="center"/>
              <w:rPr>
                <w:rFonts w:ascii="Arial" w:hAnsi="Arial" w:cs="Arial"/>
                <w:b/>
                <w:w w:val="105"/>
              </w:rPr>
            </w:pPr>
            <w:r w:rsidRPr="00612A6B">
              <w:rPr>
                <w:rFonts w:ascii="Arial" w:hAnsi="Arial" w:cs="Arial"/>
                <w:b/>
                <w:w w:val="105"/>
              </w:rPr>
              <w:t>SYSTEM OF PAYMENT OF WAGES</w:t>
            </w:r>
          </w:p>
        </w:tc>
        <w:tc>
          <w:tcPr>
            <w:tcW w:w="1525" w:type="pct"/>
          </w:tcPr>
          <w:p w:rsidR="00E00C33" w:rsidRPr="00612A6B" w:rsidRDefault="00E00C33" w:rsidP="00B84C5A">
            <w:pPr>
              <w:widowControl w:val="0"/>
              <w:autoSpaceDE w:val="0"/>
              <w:autoSpaceDN w:val="0"/>
              <w:adjustRightInd w:val="0"/>
              <w:jc w:val="center"/>
              <w:rPr>
                <w:rFonts w:ascii="Arial" w:hAnsi="Arial" w:cs="Arial"/>
                <w:b/>
                <w:w w:val="105"/>
              </w:rPr>
            </w:pPr>
          </w:p>
        </w:tc>
      </w:tr>
      <w:tr w:rsidR="00E00C33" w:rsidRPr="00612A6B" w:rsidTr="00E00C33">
        <w:trPr>
          <w:trHeight w:val="841"/>
        </w:trPr>
        <w:tc>
          <w:tcPr>
            <w:tcW w:w="455" w:type="pct"/>
            <w:shd w:val="clear" w:color="auto" w:fill="auto"/>
          </w:tcPr>
          <w:p w:rsidR="00E00C33" w:rsidRPr="00612A6B" w:rsidRDefault="00E00C33" w:rsidP="00201330">
            <w:pPr>
              <w:jc w:val="center"/>
              <w:rPr>
                <w:rFonts w:ascii="Arial" w:hAnsi="Arial" w:cs="Arial"/>
                <w:b/>
                <w:bCs/>
              </w:rPr>
            </w:pPr>
            <w:r w:rsidRPr="00612A6B">
              <w:rPr>
                <w:rFonts w:ascii="Arial" w:hAnsi="Arial" w:cs="Arial"/>
                <w:b/>
              </w:rPr>
              <w:t>25.</w:t>
            </w:r>
          </w:p>
        </w:tc>
        <w:tc>
          <w:tcPr>
            <w:tcW w:w="1495" w:type="pct"/>
            <w:shd w:val="clear" w:color="auto" w:fill="auto"/>
          </w:tcPr>
          <w:p w:rsidR="00E00C33" w:rsidRPr="00612A6B" w:rsidRDefault="00E00C33" w:rsidP="00201330">
            <w:pPr>
              <w:jc w:val="both"/>
              <w:rPr>
                <w:rFonts w:ascii="Arial" w:hAnsi="Arial" w:cs="Arial"/>
              </w:rPr>
            </w:pPr>
            <w:r w:rsidRPr="00612A6B">
              <w:rPr>
                <w:rFonts w:ascii="Arial" w:hAnsi="Arial" w:cs="Arial"/>
                <w:b/>
                <w:bCs/>
              </w:rPr>
              <w:t xml:space="preserve">Wages to be paid through bank </w:t>
            </w:r>
          </w:p>
          <w:p w:rsidR="00E00C33" w:rsidRPr="00612A6B" w:rsidRDefault="00E00C33" w:rsidP="00201330">
            <w:pPr>
              <w:jc w:val="both"/>
              <w:rPr>
                <w:rFonts w:ascii="Arial" w:hAnsi="Arial" w:cs="Arial"/>
              </w:rPr>
            </w:pPr>
          </w:p>
          <w:p w:rsidR="00E00C33" w:rsidRPr="00612A6B" w:rsidRDefault="00E00C33" w:rsidP="00201330">
            <w:pPr>
              <w:jc w:val="both"/>
              <w:rPr>
                <w:rFonts w:ascii="Arial" w:hAnsi="Arial" w:cs="Arial"/>
              </w:rPr>
            </w:pPr>
          </w:p>
          <w:p w:rsidR="00E00C33" w:rsidRPr="00612A6B" w:rsidRDefault="00E00C33" w:rsidP="00201330">
            <w:pPr>
              <w:jc w:val="both"/>
              <w:rPr>
                <w:rFonts w:ascii="Arial" w:hAnsi="Arial" w:cs="Arial"/>
              </w:rPr>
            </w:pPr>
            <w:r w:rsidRPr="00612A6B">
              <w:rPr>
                <w:rFonts w:ascii="Arial" w:hAnsi="Arial" w:cs="Arial"/>
              </w:rPr>
              <w:t>(1) The entire amount of wages earned by, or payable to, any employee in respect of any work done by him less any lawful deductions, shall be actually paid to him through payment into an account at a bank, finance company, financial institution or other institutions licensed or established under the Banking and Financial Institutions Act 1989 [</w:t>
            </w:r>
            <w:r w:rsidRPr="00612A6B">
              <w:rPr>
                <w:rFonts w:ascii="Arial" w:hAnsi="Arial" w:cs="Arial"/>
                <w:i/>
                <w:iCs/>
              </w:rPr>
              <w:t>Act 372</w:t>
            </w:r>
            <w:r w:rsidRPr="00612A6B">
              <w:rPr>
                <w:rFonts w:ascii="Arial" w:hAnsi="Arial" w:cs="Arial"/>
              </w:rPr>
              <w:t xml:space="preserve">] or any other written law, in any part of Malaysia being an account in the name of the employee or an account in the name of the employee jointly with one or more other persons as stipulated by the employee. </w:t>
            </w:r>
          </w:p>
          <w:p w:rsidR="00E00C33" w:rsidRPr="00612A6B" w:rsidRDefault="00E00C33" w:rsidP="00201330">
            <w:pPr>
              <w:jc w:val="both"/>
              <w:rPr>
                <w:rFonts w:ascii="Arial" w:hAnsi="Arial" w:cs="Arial"/>
              </w:rPr>
            </w:pPr>
          </w:p>
          <w:p w:rsidR="00E00C33" w:rsidRPr="00612A6B" w:rsidRDefault="00E00C33" w:rsidP="00201330">
            <w:pPr>
              <w:jc w:val="both"/>
              <w:rPr>
                <w:rFonts w:ascii="Arial" w:hAnsi="Arial" w:cs="Arial"/>
              </w:rPr>
            </w:pPr>
          </w:p>
          <w:p w:rsidR="00E00C33" w:rsidRPr="00612A6B" w:rsidRDefault="00E00C33" w:rsidP="008E20AB">
            <w:pPr>
              <w:numPr>
                <w:ilvl w:val="0"/>
                <w:numId w:val="13"/>
              </w:numPr>
              <w:tabs>
                <w:tab w:val="clear" w:pos="720"/>
              </w:tabs>
              <w:suppressAutoHyphens/>
              <w:spacing w:line="100" w:lineRule="atLeast"/>
              <w:ind w:left="-7" w:firstLine="7"/>
              <w:jc w:val="both"/>
              <w:rPr>
                <w:rFonts w:ascii="Arial" w:hAnsi="Arial" w:cs="Arial"/>
              </w:rPr>
            </w:pPr>
            <w:r w:rsidRPr="00612A6B">
              <w:rPr>
                <w:rFonts w:ascii="Arial" w:hAnsi="Arial" w:cs="Arial"/>
              </w:rPr>
              <w:t>Every employee shall be entitled to recover in the</w:t>
            </w:r>
            <w:r w:rsidRPr="00612A6B">
              <w:rPr>
                <w:rFonts w:ascii="Arial" w:hAnsi="Arial" w:cs="Arial"/>
                <w:b/>
              </w:rPr>
              <w:t xml:space="preserve"> </w:t>
            </w:r>
            <w:r w:rsidRPr="00612A6B">
              <w:rPr>
                <w:rFonts w:ascii="Arial" w:hAnsi="Arial" w:cs="Arial"/>
              </w:rPr>
              <w:t>courts so much of his wages, exclusive of sums lawfully deducted under Part IV, as shall not have been actually paid to him in accordance with subsection (1).</w:t>
            </w:r>
          </w:p>
          <w:p w:rsidR="00E00C33" w:rsidRPr="00612A6B" w:rsidRDefault="00E00C33" w:rsidP="00D803A1">
            <w:pPr>
              <w:suppressAutoHyphens/>
              <w:spacing w:line="100" w:lineRule="atLeast"/>
              <w:jc w:val="both"/>
              <w:rPr>
                <w:rFonts w:ascii="Arial" w:hAnsi="Arial" w:cs="Arial"/>
              </w:rPr>
            </w:pPr>
          </w:p>
          <w:p w:rsidR="00E00C33" w:rsidRPr="00612A6B" w:rsidRDefault="00E00C33" w:rsidP="008E20AB">
            <w:pPr>
              <w:numPr>
                <w:ilvl w:val="0"/>
                <w:numId w:val="13"/>
              </w:numPr>
              <w:ind w:hanging="720"/>
              <w:rPr>
                <w:rFonts w:ascii="Arial" w:hAnsi="Arial" w:cs="Arial"/>
                <w:b/>
                <w:bCs/>
              </w:rPr>
            </w:pPr>
            <w:r w:rsidRPr="00612A6B">
              <w:rPr>
                <w:rFonts w:ascii="Arial" w:hAnsi="Arial" w:cs="Arial"/>
              </w:rPr>
              <w:t>Nil</w:t>
            </w:r>
          </w:p>
        </w:tc>
        <w:tc>
          <w:tcPr>
            <w:tcW w:w="1525" w:type="pct"/>
            <w:shd w:val="clear" w:color="auto" w:fill="auto"/>
          </w:tcPr>
          <w:p w:rsidR="00E00C33" w:rsidRPr="00612A6B" w:rsidRDefault="00E00C33" w:rsidP="00201330">
            <w:pPr>
              <w:jc w:val="both"/>
              <w:rPr>
                <w:rFonts w:ascii="Arial" w:hAnsi="Arial" w:cs="Arial"/>
                <w:b/>
                <w:bCs/>
              </w:rPr>
            </w:pPr>
            <w:r w:rsidRPr="00612A6B">
              <w:rPr>
                <w:rFonts w:ascii="Arial" w:hAnsi="Arial" w:cs="Arial"/>
                <w:b/>
                <w:bCs/>
              </w:rPr>
              <w:t xml:space="preserve">Wages to be paid through </w:t>
            </w:r>
            <w:r w:rsidRPr="00612A6B">
              <w:rPr>
                <w:rFonts w:ascii="Arial" w:hAnsi="Arial" w:cs="Arial"/>
                <w:b/>
                <w:bCs/>
                <w:strike/>
              </w:rPr>
              <w:t xml:space="preserve">bank </w:t>
            </w:r>
            <w:r w:rsidRPr="00612A6B">
              <w:rPr>
                <w:rFonts w:ascii="Arial" w:hAnsi="Arial" w:cs="Arial"/>
                <w:b/>
                <w:bCs/>
                <w:u w:val="single"/>
              </w:rPr>
              <w:t>financial institution</w:t>
            </w:r>
          </w:p>
          <w:p w:rsidR="00E00C33" w:rsidRPr="00612A6B" w:rsidRDefault="00E00C33" w:rsidP="00201330">
            <w:pPr>
              <w:jc w:val="both"/>
              <w:rPr>
                <w:rFonts w:ascii="Arial" w:hAnsi="Arial" w:cs="Arial"/>
                <w:b/>
                <w:bCs/>
              </w:rPr>
            </w:pPr>
          </w:p>
          <w:p w:rsidR="00E00C33" w:rsidRPr="00612A6B" w:rsidRDefault="00E00C33" w:rsidP="00201330">
            <w:pPr>
              <w:jc w:val="both"/>
              <w:rPr>
                <w:rFonts w:ascii="Arial" w:hAnsi="Arial" w:cs="Arial"/>
              </w:rPr>
            </w:pPr>
            <w:r w:rsidRPr="00612A6B">
              <w:rPr>
                <w:rFonts w:ascii="Arial" w:hAnsi="Arial" w:cs="Arial"/>
                <w:bCs/>
              </w:rPr>
              <w:t xml:space="preserve">25. </w:t>
            </w:r>
            <w:r w:rsidRPr="00612A6B">
              <w:rPr>
                <w:rFonts w:ascii="Arial" w:hAnsi="Arial" w:cs="Arial"/>
              </w:rPr>
              <w:t xml:space="preserve">(1) The entire amount of wages earned by, or payable to, any employee in respect of any work done by him less any lawful deductions, shall be actually paid to him through payment into an account </w:t>
            </w:r>
            <w:r w:rsidRPr="00612A6B">
              <w:rPr>
                <w:rFonts w:ascii="Arial" w:hAnsi="Arial" w:cs="Arial"/>
                <w:strike/>
              </w:rPr>
              <w:t>at a bank, finance company, financial institution or other institutions licensed or established under the Banking and Financial Institutions Act 1989 [</w:t>
            </w:r>
            <w:r w:rsidRPr="00612A6B">
              <w:rPr>
                <w:rFonts w:ascii="Arial" w:hAnsi="Arial" w:cs="Arial"/>
                <w:i/>
                <w:iCs/>
                <w:strike/>
              </w:rPr>
              <w:t>Act 372</w:t>
            </w:r>
            <w:r w:rsidRPr="00612A6B">
              <w:rPr>
                <w:rFonts w:ascii="Arial" w:hAnsi="Arial" w:cs="Arial"/>
                <w:strike/>
              </w:rPr>
              <w:t>] or any other written law, in any part of Malaysia being an account</w:t>
            </w:r>
            <w:r w:rsidRPr="00612A6B">
              <w:rPr>
                <w:rFonts w:ascii="Arial" w:hAnsi="Arial" w:cs="Arial"/>
              </w:rPr>
              <w:t xml:space="preserve"> in the name of the employee or an account in the name of the employee jointly with one or more other persons as stipulated by the employee </w:t>
            </w:r>
            <w:r w:rsidRPr="00612A6B">
              <w:rPr>
                <w:rFonts w:ascii="Arial" w:hAnsi="Arial" w:cs="Arial"/>
                <w:b/>
                <w:u w:val="single"/>
              </w:rPr>
              <w:t>which is maintained with a financial institution</w:t>
            </w:r>
            <w:r w:rsidRPr="00612A6B">
              <w:rPr>
                <w:rFonts w:ascii="Arial" w:hAnsi="Arial" w:cs="Arial"/>
                <w:b/>
              </w:rPr>
              <w:t>.</w:t>
            </w:r>
          </w:p>
          <w:p w:rsidR="00E00C33" w:rsidRPr="00612A6B" w:rsidRDefault="00E00C33" w:rsidP="00201330">
            <w:pPr>
              <w:jc w:val="both"/>
              <w:rPr>
                <w:rFonts w:ascii="Arial" w:hAnsi="Arial" w:cs="Arial"/>
              </w:rPr>
            </w:pPr>
          </w:p>
          <w:p w:rsidR="00E00C33" w:rsidRPr="00612A6B" w:rsidRDefault="00E00C33" w:rsidP="00643331">
            <w:pPr>
              <w:jc w:val="both"/>
              <w:rPr>
                <w:rFonts w:ascii="Arial" w:hAnsi="Arial" w:cs="Arial"/>
                <w:bCs/>
              </w:rPr>
            </w:pPr>
            <w:r w:rsidRPr="00612A6B">
              <w:rPr>
                <w:rFonts w:ascii="Arial" w:hAnsi="Arial" w:cs="Arial"/>
                <w:bCs/>
              </w:rPr>
              <w:t>(2) Remain</w:t>
            </w:r>
          </w:p>
          <w:p w:rsidR="00E00C33" w:rsidRPr="00612A6B" w:rsidRDefault="00E00C33" w:rsidP="00201330">
            <w:pPr>
              <w:rPr>
                <w:rFonts w:ascii="Arial" w:hAnsi="Arial" w:cs="Arial"/>
              </w:rPr>
            </w:pPr>
          </w:p>
          <w:p w:rsidR="00E00C33" w:rsidRPr="00612A6B" w:rsidRDefault="00E00C33" w:rsidP="00201330">
            <w:pPr>
              <w:rPr>
                <w:rFonts w:ascii="Arial" w:hAnsi="Arial" w:cs="Arial"/>
              </w:rPr>
            </w:pPr>
          </w:p>
          <w:p w:rsidR="00E00C33" w:rsidRPr="00612A6B" w:rsidRDefault="00E00C33" w:rsidP="00201330">
            <w:pPr>
              <w:rPr>
                <w:rFonts w:ascii="Arial" w:hAnsi="Arial" w:cs="Arial"/>
              </w:rPr>
            </w:pPr>
          </w:p>
          <w:p w:rsidR="00E00C33" w:rsidRPr="00612A6B" w:rsidRDefault="00E00C33" w:rsidP="00201330">
            <w:pPr>
              <w:rPr>
                <w:rFonts w:ascii="Arial" w:hAnsi="Arial" w:cs="Arial"/>
              </w:rPr>
            </w:pPr>
          </w:p>
          <w:p w:rsidR="00E00C33" w:rsidRPr="00612A6B" w:rsidRDefault="00E00C33" w:rsidP="00201330">
            <w:pPr>
              <w:rPr>
                <w:rFonts w:ascii="Arial" w:hAnsi="Arial" w:cs="Arial"/>
              </w:rPr>
            </w:pPr>
          </w:p>
          <w:p w:rsidR="00E00C33" w:rsidRPr="00612A6B" w:rsidRDefault="00E00C33" w:rsidP="00201330">
            <w:pPr>
              <w:rPr>
                <w:rFonts w:ascii="Arial" w:hAnsi="Arial" w:cs="Arial"/>
              </w:rPr>
            </w:pPr>
          </w:p>
          <w:p w:rsidR="00E00C33" w:rsidRPr="00612A6B" w:rsidRDefault="00E00C33" w:rsidP="00201330">
            <w:pPr>
              <w:jc w:val="both"/>
              <w:rPr>
                <w:rFonts w:ascii="Arial" w:hAnsi="Arial" w:cs="Arial"/>
                <w:b/>
                <w:u w:val="single"/>
              </w:rPr>
            </w:pPr>
            <w:r w:rsidRPr="00612A6B">
              <w:rPr>
                <w:rFonts w:ascii="Arial" w:hAnsi="Arial" w:cs="Arial"/>
                <w:b/>
                <w:u w:val="single"/>
              </w:rPr>
              <w:t>(3) For the purposes of this Part, “financial institution” refers to-</w:t>
            </w:r>
          </w:p>
          <w:p w:rsidR="00E00C33" w:rsidRPr="00612A6B" w:rsidRDefault="00E00C33" w:rsidP="00201330">
            <w:pPr>
              <w:jc w:val="both"/>
              <w:rPr>
                <w:rFonts w:ascii="Arial" w:hAnsi="Arial" w:cs="Arial"/>
                <w:b/>
                <w:i/>
                <w:u w:val="single"/>
              </w:rPr>
            </w:pPr>
          </w:p>
          <w:p w:rsidR="00E00C33" w:rsidRPr="00612A6B" w:rsidRDefault="00E00C33" w:rsidP="00201330">
            <w:pPr>
              <w:tabs>
                <w:tab w:val="left" w:pos="863"/>
              </w:tabs>
              <w:ind w:left="863" w:hanging="383"/>
              <w:jc w:val="both"/>
              <w:rPr>
                <w:rFonts w:ascii="Arial" w:hAnsi="Arial" w:cs="Arial"/>
                <w:b/>
                <w:i/>
                <w:u w:val="single"/>
              </w:rPr>
            </w:pPr>
            <w:r w:rsidRPr="00612A6B">
              <w:rPr>
                <w:rFonts w:ascii="Arial" w:hAnsi="Arial" w:cs="Arial"/>
                <w:b/>
                <w:i/>
                <w:u w:val="single"/>
              </w:rPr>
              <w:t>(a)</w:t>
            </w:r>
            <w:r w:rsidRPr="00612A6B">
              <w:rPr>
                <w:rFonts w:ascii="Arial" w:hAnsi="Arial" w:cs="Arial"/>
                <w:b/>
                <w:i/>
                <w:u w:val="single"/>
              </w:rPr>
              <w:tab/>
            </w:r>
            <w:r w:rsidRPr="00612A6B">
              <w:rPr>
                <w:rFonts w:ascii="Arial" w:hAnsi="Arial" w:cs="Arial"/>
                <w:b/>
                <w:u w:val="single"/>
              </w:rPr>
              <w:t>a licensed bank under the Financial Services Act 2013 [</w:t>
            </w:r>
            <w:r w:rsidRPr="00612A6B">
              <w:rPr>
                <w:rFonts w:ascii="Arial" w:hAnsi="Arial" w:cs="Arial"/>
                <w:b/>
                <w:i/>
                <w:u w:val="single"/>
              </w:rPr>
              <w:t>Act 758</w:t>
            </w:r>
            <w:r w:rsidRPr="00612A6B">
              <w:rPr>
                <w:rFonts w:ascii="Arial" w:hAnsi="Arial" w:cs="Arial"/>
                <w:b/>
                <w:u w:val="single"/>
              </w:rPr>
              <w:t>];</w:t>
            </w:r>
          </w:p>
          <w:p w:rsidR="00E00C33" w:rsidRPr="00612A6B" w:rsidRDefault="00E00C33" w:rsidP="00201330">
            <w:pPr>
              <w:tabs>
                <w:tab w:val="left" w:pos="863"/>
              </w:tabs>
              <w:ind w:left="863" w:hanging="383"/>
              <w:jc w:val="both"/>
              <w:rPr>
                <w:rFonts w:ascii="Arial" w:hAnsi="Arial" w:cs="Arial"/>
                <w:b/>
                <w:i/>
                <w:u w:val="single"/>
              </w:rPr>
            </w:pPr>
          </w:p>
          <w:p w:rsidR="00E00C33" w:rsidRPr="00612A6B" w:rsidRDefault="00E00C33" w:rsidP="00201330">
            <w:pPr>
              <w:tabs>
                <w:tab w:val="left" w:pos="863"/>
              </w:tabs>
              <w:ind w:left="863" w:hanging="383"/>
              <w:jc w:val="both"/>
              <w:rPr>
                <w:rFonts w:ascii="Arial" w:hAnsi="Arial" w:cs="Arial"/>
                <w:b/>
                <w:i/>
                <w:u w:val="single"/>
              </w:rPr>
            </w:pPr>
            <w:r w:rsidRPr="00612A6B">
              <w:rPr>
                <w:rFonts w:ascii="Arial" w:hAnsi="Arial" w:cs="Arial"/>
                <w:b/>
                <w:i/>
                <w:u w:val="single"/>
              </w:rPr>
              <w:t>(b)</w:t>
            </w:r>
            <w:r w:rsidRPr="00612A6B">
              <w:rPr>
                <w:rFonts w:ascii="Arial" w:hAnsi="Arial" w:cs="Arial"/>
                <w:b/>
                <w:i/>
                <w:u w:val="single"/>
              </w:rPr>
              <w:tab/>
            </w:r>
            <w:r w:rsidRPr="00612A6B">
              <w:rPr>
                <w:rFonts w:ascii="Arial" w:hAnsi="Arial" w:cs="Arial"/>
                <w:b/>
                <w:u w:val="single"/>
              </w:rPr>
              <w:t>an Islamic bank under the Islamic Financial Services Act 2013 [</w:t>
            </w:r>
            <w:r w:rsidRPr="00612A6B">
              <w:rPr>
                <w:rFonts w:ascii="Arial" w:hAnsi="Arial" w:cs="Arial"/>
                <w:b/>
                <w:i/>
                <w:u w:val="single"/>
              </w:rPr>
              <w:t>Act 759</w:t>
            </w:r>
            <w:r w:rsidRPr="00612A6B">
              <w:rPr>
                <w:rFonts w:ascii="Arial" w:hAnsi="Arial" w:cs="Arial"/>
                <w:b/>
                <w:u w:val="single"/>
              </w:rPr>
              <w:t>];</w:t>
            </w:r>
          </w:p>
          <w:p w:rsidR="00E00C33" w:rsidRPr="00612A6B" w:rsidRDefault="00E00C33" w:rsidP="00201330">
            <w:pPr>
              <w:tabs>
                <w:tab w:val="left" w:pos="863"/>
              </w:tabs>
              <w:ind w:left="863" w:hanging="383"/>
              <w:jc w:val="both"/>
              <w:rPr>
                <w:rFonts w:ascii="Arial" w:hAnsi="Arial" w:cs="Arial"/>
                <w:b/>
                <w:i/>
                <w:u w:val="single"/>
              </w:rPr>
            </w:pPr>
          </w:p>
          <w:p w:rsidR="00E00C33" w:rsidRPr="00612A6B" w:rsidRDefault="00E00C33" w:rsidP="00201330">
            <w:pPr>
              <w:tabs>
                <w:tab w:val="left" w:pos="863"/>
              </w:tabs>
              <w:ind w:left="863" w:hanging="383"/>
              <w:jc w:val="both"/>
              <w:rPr>
                <w:rFonts w:ascii="Arial" w:hAnsi="Arial" w:cs="Arial"/>
                <w:b/>
                <w:i/>
                <w:u w:val="single"/>
              </w:rPr>
            </w:pPr>
            <w:r w:rsidRPr="00612A6B">
              <w:rPr>
                <w:rFonts w:ascii="Arial" w:hAnsi="Arial" w:cs="Arial"/>
                <w:b/>
                <w:i/>
                <w:u w:val="single"/>
              </w:rPr>
              <w:t>(c)</w:t>
            </w:r>
            <w:r w:rsidRPr="00612A6B">
              <w:rPr>
                <w:rFonts w:ascii="Arial" w:hAnsi="Arial" w:cs="Arial"/>
                <w:b/>
                <w:u w:val="single"/>
              </w:rPr>
              <w:tab/>
              <w:t>a prescribed institution under the Development Financial Institutions Act 2002 [</w:t>
            </w:r>
            <w:r w:rsidRPr="00612A6B">
              <w:rPr>
                <w:rFonts w:ascii="Arial" w:hAnsi="Arial" w:cs="Arial"/>
                <w:b/>
                <w:i/>
                <w:u w:val="single"/>
              </w:rPr>
              <w:t>Act 618</w:t>
            </w:r>
            <w:r w:rsidRPr="00612A6B">
              <w:rPr>
                <w:rFonts w:ascii="Arial" w:hAnsi="Arial" w:cs="Arial"/>
                <w:b/>
                <w:u w:val="single"/>
              </w:rPr>
              <w:t>] or any other account maintained with an entity approved under the Act 758 and Act 759 as may be specified in an order by the Minister;</w:t>
            </w:r>
          </w:p>
          <w:p w:rsidR="00E00C33" w:rsidRPr="00612A6B" w:rsidRDefault="00E00C33" w:rsidP="00201330">
            <w:pPr>
              <w:tabs>
                <w:tab w:val="left" w:pos="863"/>
              </w:tabs>
              <w:ind w:left="863" w:hanging="383"/>
              <w:jc w:val="both"/>
              <w:rPr>
                <w:rFonts w:ascii="Arial" w:hAnsi="Arial" w:cs="Arial"/>
                <w:b/>
                <w:i/>
                <w:u w:val="single"/>
              </w:rPr>
            </w:pPr>
          </w:p>
          <w:p w:rsidR="00E00C33" w:rsidRPr="00612A6B" w:rsidRDefault="00E00C33" w:rsidP="00201330">
            <w:pPr>
              <w:tabs>
                <w:tab w:val="left" w:pos="863"/>
              </w:tabs>
              <w:ind w:left="863" w:hanging="383"/>
              <w:jc w:val="both"/>
              <w:rPr>
                <w:rFonts w:ascii="Arial" w:hAnsi="Arial" w:cs="Arial"/>
                <w:b/>
                <w:i/>
                <w:u w:val="single"/>
              </w:rPr>
            </w:pPr>
            <w:r w:rsidRPr="00612A6B">
              <w:rPr>
                <w:rFonts w:ascii="Arial" w:hAnsi="Arial" w:cs="Arial"/>
                <w:b/>
                <w:i/>
                <w:u w:val="single"/>
              </w:rPr>
              <w:t>(d)</w:t>
            </w:r>
            <w:r w:rsidRPr="00612A6B">
              <w:rPr>
                <w:rFonts w:ascii="Arial" w:hAnsi="Arial" w:cs="Arial"/>
                <w:b/>
                <w:i/>
                <w:u w:val="single"/>
              </w:rPr>
              <w:tab/>
            </w:r>
            <w:r w:rsidRPr="00612A6B">
              <w:rPr>
                <w:rFonts w:ascii="Arial" w:hAnsi="Arial" w:cs="Arial"/>
                <w:b/>
                <w:u w:val="single"/>
              </w:rPr>
              <w:t>an institution licensed, authorised, permitted, registered or established, pursuant to any other written law and authorized to accept deposit; and</w:t>
            </w:r>
          </w:p>
          <w:p w:rsidR="00E00C33" w:rsidRPr="00612A6B" w:rsidRDefault="00E00C33" w:rsidP="00201330">
            <w:pPr>
              <w:tabs>
                <w:tab w:val="left" w:pos="863"/>
              </w:tabs>
              <w:ind w:left="863" w:hanging="383"/>
              <w:jc w:val="both"/>
              <w:rPr>
                <w:rFonts w:ascii="Arial" w:hAnsi="Arial" w:cs="Arial"/>
                <w:b/>
                <w:i/>
                <w:u w:val="single"/>
              </w:rPr>
            </w:pPr>
          </w:p>
          <w:p w:rsidR="00E00C33" w:rsidRPr="00612A6B" w:rsidRDefault="00E00C33" w:rsidP="00201330">
            <w:pPr>
              <w:tabs>
                <w:tab w:val="left" w:pos="863"/>
              </w:tabs>
              <w:ind w:left="863" w:hanging="383"/>
              <w:jc w:val="both"/>
              <w:rPr>
                <w:rFonts w:ascii="Arial" w:hAnsi="Arial" w:cs="Arial"/>
                <w:b/>
                <w:u w:val="single"/>
              </w:rPr>
            </w:pPr>
            <w:r w:rsidRPr="00612A6B">
              <w:rPr>
                <w:rFonts w:ascii="Arial" w:hAnsi="Arial" w:cs="Arial"/>
                <w:b/>
                <w:i/>
                <w:u w:val="single"/>
              </w:rPr>
              <w:t>(e)</w:t>
            </w:r>
            <w:r w:rsidRPr="00612A6B">
              <w:rPr>
                <w:rFonts w:ascii="Arial" w:hAnsi="Arial" w:cs="Arial"/>
                <w:b/>
                <w:i/>
                <w:u w:val="single"/>
              </w:rPr>
              <w:tab/>
            </w:r>
            <w:r w:rsidRPr="00612A6B">
              <w:rPr>
                <w:rFonts w:ascii="Arial" w:hAnsi="Arial" w:cs="Arial"/>
                <w:b/>
                <w:u w:val="single"/>
              </w:rPr>
              <w:t>any other person prescribed by the Minister of Finance as a financial institution for purposes of this Part.</w:t>
            </w:r>
          </w:p>
          <w:p w:rsidR="00E00C33" w:rsidRPr="00612A6B" w:rsidRDefault="00E00C33" w:rsidP="00201330">
            <w:pPr>
              <w:tabs>
                <w:tab w:val="left" w:pos="863"/>
              </w:tabs>
              <w:ind w:left="863" w:hanging="383"/>
              <w:jc w:val="both"/>
              <w:rPr>
                <w:rFonts w:ascii="Arial" w:hAnsi="Arial" w:cs="Arial"/>
                <w:b/>
              </w:rPr>
            </w:pPr>
          </w:p>
        </w:tc>
        <w:tc>
          <w:tcPr>
            <w:tcW w:w="1525" w:type="pct"/>
          </w:tcPr>
          <w:p w:rsidR="00E00C33" w:rsidRPr="00612A6B" w:rsidRDefault="00E00C33" w:rsidP="00201330">
            <w:pPr>
              <w:jc w:val="both"/>
              <w:rPr>
                <w:rFonts w:ascii="Arial" w:hAnsi="Arial" w:cs="Arial"/>
                <w:b/>
                <w:bCs/>
              </w:rPr>
            </w:pPr>
          </w:p>
        </w:tc>
      </w:tr>
      <w:tr w:rsidR="00E00C33" w:rsidRPr="00612A6B" w:rsidTr="00E00C33">
        <w:trPr>
          <w:trHeight w:val="260"/>
        </w:trPr>
        <w:tc>
          <w:tcPr>
            <w:tcW w:w="455" w:type="pct"/>
            <w:shd w:val="clear" w:color="auto" w:fill="auto"/>
          </w:tcPr>
          <w:p w:rsidR="00E00C33" w:rsidRPr="00612A6B" w:rsidRDefault="00E00C33" w:rsidP="00201330">
            <w:pPr>
              <w:jc w:val="center"/>
              <w:rPr>
                <w:rFonts w:ascii="Arial" w:hAnsi="Arial" w:cs="Arial"/>
                <w:b/>
              </w:rPr>
            </w:pPr>
            <w:r w:rsidRPr="00612A6B">
              <w:rPr>
                <w:rFonts w:ascii="Arial" w:hAnsi="Arial" w:cs="Arial"/>
                <w:b/>
              </w:rPr>
              <w:t>25</w:t>
            </w:r>
            <w:r w:rsidRPr="00612A6B">
              <w:rPr>
                <w:rFonts w:ascii="Arial" w:hAnsi="Arial" w:cs="Arial"/>
                <w:b/>
                <w:sz w:val="20"/>
              </w:rPr>
              <w:t>A</w:t>
            </w:r>
            <w:r w:rsidRPr="00612A6B">
              <w:rPr>
                <w:rFonts w:ascii="Arial" w:hAnsi="Arial" w:cs="Arial"/>
              </w:rPr>
              <w:t>.</w:t>
            </w:r>
          </w:p>
        </w:tc>
        <w:tc>
          <w:tcPr>
            <w:tcW w:w="1495" w:type="pct"/>
            <w:shd w:val="clear" w:color="auto" w:fill="auto"/>
          </w:tcPr>
          <w:p w:rsidR="00E00C33" w:rsidRPr="00612A6B" w:rsidRDefault="00E00C33" w:rsidP="00201330">
            <w:pPr>
              <w:jc w:val="both"/>
              <w:rPr>
                <w:rFonts w:ascii="Arial" w:hAnsi="Arial" w:cs="Arial"/>
                <w:b/>
              </w:rPr>
            </w:pPr>
            <w:r w:rsidRPr="00612A6B">
              <w:rPr>
                <w:rFonts w:ascii="Arial" w:hAnsi="Arial" w:cs="Arial"/>
                <w:b/>
              </w:rPr>
              <w:t>25</w:t>
            </w:r>
            <w:r w:rsidRPr="00612A6B">
              <w:rPr>
                <w:rFonts w:ascii="Arial" w:hAnsi="Arial" w:cs="Arial"/>
                <w:b/>
                <w:sz w:val="20"/>
              </w:rPr>
              <w:t>A</w:t>
            </w:r>
            <w:r w:rsidRPr="00612A6B">
              <w:rPr>
                <w:rFonts w:ascii="Arial" w:hAnsi="Arial" w:cs="Arial"/>
                <w:b/>
              </w:rPr>
              <w:t xml:space="preserve">. Payment of wages other than through bank </w:t>
            </w:r>
          </w:p>
          <w:p w:rsidR="00E00C33" w:rsidRPr="00612A6B" w:rsidRDefault="00E00C33" w:rsidP="00201330">
            <w:pPr>
              <w:jc w:val="both"/>
              <w:rPr>
                <w:rFonts w:ascii="Arial" w:hAnsi="Arial" w:cs="Arial"/>
                <w:b/>
              </w:rPr>
            </w:pPr>
          </w:p>
          <w:p w:rsidR="00E00C33" w:rsidRPr="00612A6B" w:rsidRDefault="00E00C33" w:rsidP="00201330">
            <w:pPr>
              <w:jc w:val="both"/>
              <w:rPr>
                <w:rFonts w:ascii="Arial" w:hAnsi="Arial" w:cs="Arial"/>
              </w:rPr>
            </w:pPr>
            <w:r w:rsidRPr="00612A6B">
              <w:rPr>
                <w:rFonts w:ascii="Arial" w:hAnsi="Arial" w:cs="Arial"/>
              </w:rPr>
              <w:t xml:space="preserve">(1) Notwithstanding subsection 25(1), an employer may, upon a written request of the employee, other than a domestic servant, make payment of his employee’s wages— </w:t>
            </w:r>
          </w:p>
          <w:p w:rsidR="00E00C33" w:rsidRPr="00612A6B" w:rsidRDefault="00E00C33" w:rsidP="00A91DF5">
            <w:pPr>
              <w:ind w:left="319"/>
              <w:jc w:val="both"/>
              <w:rPr>
                <w:rFonts w:ascii="Arial" w:hAnsi="Arial" w:cs="Arial"/>
              </w:rPr>
            </w:pPr>
            <w:r w:rsidRPr="00612A6B">
              <w:rPr>
                <w:rFonts w:ascii="Arial" w:hAnsi="Arial" w:cs="Arial"/>
              </w:rPr>
              <w:t xml:space="preserve">(a) in legal tender; or </w:t>
            </w:r>
          </w:p>
          <w:p w:rsidR="00E00C33" w:rsidRPr="00612A6B" w:rsidRDefault="00E00C33" w:rsidP="00A91DF5">
            <w:pPr>
              <w:ind w:left="319"/>
              <w:jc w:val="both"/>
              <w:rPr>
                <w:rFonts w:ascii="Arial" w:hAnsi="Arial" w:cs="Arial"/>
              </w:rPr>
            </w:pPr>
          </w:p>
          <w:p w:rsidR="00E00C33" w:rsidRPr="00612A6B" w:rsidRDefault="00E00C33" w:rsidP="00A91DF5">
            <w:pPr>
              <w:ind w:left="679" w:hanging="360"/>
              <w:jc w:val="both"/>
              <w:rPr>
                <w:rFonts w:ascii="Arial" w:hAnsi="Arial" w:cs="Arial"/>
                <w:strike/>
              </w:rPr>
            </w:pPr>
            <w:r w:rsidRPr="00612A6B">
              <w:rPr>
                <w:rFonts w:ascii="Arial" w:hAnsi="Arial" w:cs="Arial"/>
              </w:rPr>
              <w:t xml:space="preserve">(b) by cheque made payable to or to the order of the employee. </w:t>
            </w:r>
          </w:p>
        </w:tc>
        <w:tc>
          <w:tcPr>
            <w:tcW w:w="1525" w:type="pct"/>
            <w:shd w:val="clear" w:color="auto" w:fill="auto"/>
          </w:tcPr>
          <w:p w:rsidR="00E00C33" w:rsidRPr="00612A6B" w:rsidRDefault="00E00C33" w:rsidP="00201330">
            <w:pPr>
              <w:jc w:val="both"/>
              <w:rPr>
                <w:rFonts w:ascii="Arial" w:hAnsi="Arial" w:cs="Arial"/>
              </w:rPr>
            </w:pPr>
            <w:r w:rsidRPr="00612A6B">
              <w:rPr>
                <w:rFonts w:ascii="Arial" w:hAnsi="Arial" w:cs="Arial"/>
                <w:b/>
              </w:rPr>
              <w:t>25</w:t>
            </w:r>
            <w:r w:rsidRPr="00612A6B">
              <w:rPr>
                <w:rFonts w:ascii="Arial" w:hAnsi="Arial" w:cs="Arial"/>
                <w:b/>
                <w:sz w:val="20"/>
              </w:rPr>
              <w:t>A</w:t>
            </w:r>
            <w:r w:rsidRPr="00612A6B">
              <w:rPr>
                <w:rFonts w:ascii="Arial" w:hAnsi="Arial" w:cs="Arial"/>
                <w:b/>
              </w:rPr>
              <w:t xml:space="preserve">. Payment of wages other than through </w:t>
            </w:r>
            <w:r w:rsidRPr="00612A6B">
              <w:rPr>
                <w:rFonts w:ascii="Arial" w:hAnsi="Arial" w:cs="Arial"/>
                <w:b/>
                <w:strike/>
              </w:rPr>
              <w:t>bank</w:t>
            </w:r>
            <w:r w:rsidRPr="00612A6B">
              <w:rPr>
                <w:rFonts w:ascii="Arial" w:hAnsi="Arial" w:cs="Arial"/>
                <w:b/>
              </w:rPr>
              <w:t xml:space="preserve"> </w:t>
            </w:r>
            <w:r w:rsidRPr="00612A6B">
              <w:rPr>
                <w:rFonts w:ascii="Arial" w:hAnsi="Arial" w:cs="Arial"/>
                <w:b/>
                <w:u w:val="single"/>
              </w:rPr>
              <w:t>financial institution</w:t>
            </w:r>
            <w:r w:rsidRPr="00612A6B">
              <w:rPr>
                <w:rFonts w:ascii="Arial" w:hAnsi="Arial" w:cs="Arial"/>
                <w:b/>
              </w:rPr>
              <w:t xml:space="preserve"> </w:t>
            </w:r>
          </w:p>
          <w:p w:rsidR="00E00C33" w:rsidRPr="00612A6B" w:rsidRDefault="00E00C33" w:rsidP="00201330">
            <w:pPr>
              <w:jc w:val="both"/>
              <w:rPr>
                <w:rFonts w:ascii="Arial" w:hAnsi="Arial" w:cs="Arial"/>
              </w:rPr>
            </w:pPr>
          </w:p>
          <w:p w:rsidR="00E00C33" w:rsidRPr="00612A6B" w:rsidRDefault="00E00C33" w:rsidP="00201330">
            <w:pPr>
              <w:jc w:val="both"/>
              <w:rPr>
                <w:rFonts w:ascii="Arial" w:hAnsi="Arial" w:cs="Arial"/>
              </w:rPr>
            </w:pPr>
            <w:r w:rsidRPr="00612A6B">
              <w:rPr>
                <w:rFonts w:ascii="Arial" w:hAnsi="Arial" w:cs="Arial"/>
              </w:rPr>
              <w:t xml:space="preserve">(1) Notwithstanding subsection 25(1), an employer may, upon a written request of the employee, </w:t>
            </w:r>
            <w:r w:rsidRPr="00612A6B">
              <w:rPr>
                <w:rFonts w:ascii="Arial" w:hAnsi="Arial" w:cs="Arial"/>
                <w:strike/>
              </w:rPr>
              <w:t>other than a domestic servant,</w:t>
            </w:r>
            <w:r w:rsidRPr="00612A6B">
              <w:rPr>
                <w:rFonts w:ascii="Arial" w:hAnsi="Arial" w:cs="Arial"/>
              </w:rPr>
              <w:t xml:space="preserve">  make payment of his employee’s wages— </w:t>
            </w:r>
          </w:p>
          <w:p w:rsidR="00E00C33" w:rsidRPr="00612A6B" w:rsidRDefault="00E00C33" w:rsidP="00A91DF5">
            <w:pPr>
              <w:ind w:left="312"/>
              <w:jc w:val="both"/>
              <w:rPr>
                <w:rFonts w:ascii="Arial" w:hAnsi="Arial" w:cs="Arial"/>
              </w:rPr>
            </w:pPr>
          </w:p>
          <w:p w:rsidR="00E00C33" w:rsidRPr="00612A6B" w:rsidRDefault="00E00C33" w:rsidP="00A91DF5">
            <w:pPr>
              <w:ind w:left="312"/>
              <w:jc w:val="both"/>
              <w:rPr>
                <w:rFonts w:ascii="Arial" w:hAnsi="Arial" w:cs="Arial"/>
              </w:rPr>
            </w:pPr>
            <w:r w:rsidRPr="00612A6B">
              <w:rPr>
                <w:rFonts w:ascii="Arial" w:hAnsi="Arial" w:cs="Arial"/>
              </w:rPr>
              <w:t xml:space="preserve">(a) in legal tender; or </w:t>
            </w:r>
          </w:p>
          <w:p w:rsidR="00E00C33" w:rsidRPr="00612A6B" w:rsidRDefault="00E00C33" w:rsidP="00A91DF5">
            <w:pPr>
              <w:ind w:left="312"/>
              <w:jc w:val="both"/>
              <w:rPr>
                <w:rFonts w:ascii="Arial" w:hAnsi="Arial" w:cs="Arial"/>
              </w:rPr>
            </w:pPr>
          </w:p>
          <w:p w:rsidR="00E00C33" w:rsidRPr="00612A6B" w:rsidRDefault="00E00C33" w:rsidP="00A91DF5">
            <w:pPr>
              <w:ind w:left="672" w:hanging="360"/>
              <w:jc w:val="both"/>
              <w:rPr>
                <w:rFonts w:ascii="Arial" w:hAnsi="Arial" w:cs="Arial"/>
              </w:rPr>
            </w:pPr>
            <w:r w:rsidRPr="00612A6B">
              <w:rPr>
                <w:rFonts w:ascii="Arial" w:hAnsi="Arial" w:cs="Arial"/>
              </w:rPr>
              <w:t xml:space="preserve">(b) by cheque made payable to or to the order of the employee. </w:t>
            </w:r>
          </w:p>
          <w:p w:rsidR="00E00C33" w:rsidRPr="00612A6B" w:rsidRDefault="00E00C33" w:rsidP="00A91DF5">
            <w:pPr>
              <w:ind w:left="672" w:hanging="360"/>
              <w:jc w:val="both"/>
              <w:rPr>
                <w:rFonts w:ascii="Arial" w:hAnsi="Arial" w:cs="Arial"/>
                <w:strike/>
              </w:rPr>
            </w:pPr>
          </w:p>
        </w:tc>
        <w:tc>
          <w:tcPr>
            <w:tcW w:w="1525" w:type="pct"/>
          </w:tcPr>
          <w:p w:rsidR="00E00C33" w:rsidRPr="00612A6B" w:rsidRDefault="00E00C33" w:rsidP="00201330">
            <w:pPr>
              <w:jc w:val="both"/>
              <w:rPr>
                <w:rFonts w:ascii="Arial" w:hAnsi="Arial" w:cs="Arial"/>
                <w:b/>
              </w:rPr>
            </w:pPr>
          </w:p>
        </w:tc>
      </w:tr>
      <w:tr w:rsidR="00E00C33" w:rsidRPr="00612A6B" w:rsidTr="00E00C33">
        <w:trPr>
          <w:trHeight w:val="350"/>
        </w:trPr>
        <w:tc>
          <w:tcPr>
            <w:tcW w:w="455" w:type="pct"/>
            <w:shd w:val="clear" w:color="auto" w:fill="auto"/>
          </w:tcPr>
          <w:p w:rsidR="00E00C33" w:rsidRPr="00612A6B" w:rsidRDefault="00E00C33" w:rsidP="00201330">
            <w:pPr>
              <w:jc w:val="center"/>
              <w:rPr>
                <w:rFonts w:ascii="Arial" w:hAnsi="Arial" w:cs="Arial"/>
              </w:rPr>
            </w:pPr>
          </w:p>
        </w:tc>
        <w:tc>
          <w:tcPr>
            <w:tcW w:w="1495" w:type="pct"/>
            <w:shd w:val="clear" w:color="auto" w:fill="auto"/>
          </w:tcPr>
          <w:p w:rsidR="00E00C33" w:rsidRPr="00612A6B" w:rsidRDefault="00E00C33" w:rsidP="00201330">
            <w:pPr>
              <w:jc w:val="both"/>
              <w:rPr>
                <w:rFonts w:ascii="Arial" w:hAnsi="Arial" w:cs="Arial"/>
              </w:rPr>
            </w:pPr>
            <w:r w:rsidRPr="00612A6B">
              <w:rPr>
                <w:rFonts w:ascii="Arial" w:hAnsi="Arial" w:cs="Arial"/>
              </w:rPr>
              <w:t xml:space="preserve">(2) In the case of a domestic servant, the employer shall, upon the request of his domestic servant, obtain approval from the Director General for the payment of wages of the domestic servant to be paid in legal tender or by cheque. </w:t>
            </w:r>
          </w:p>
          <w:p w:rsidR="00E00C33" w:rsidRPr="00612A6B" w:rsidRDefault="00E00C33" w:rsidP="00201330">
            <w:pPr>
              <w:jc w:val="both"/>
              <w:rPr>
                <w:rFonts w:ascii="Arial" w:hAnsi="Arial" w:cs="Arial"/>
              </w:rPr>
            </w:pPr>
          </w:p>
          <w:p w:rsidR="00E00C33" w:rsidRPr="00612A6B" w:rsidRDefault="00E00C33" w:rsidP="00201330">
            <w:pPr>
              <w:jc w:val="both"/>
              <w:rPr>
                <w:rFonts w:ascii="Arial" w:hAnsi="Arial" w:cs="Arial"/>
              </w:rPr>
            </w:pPr>
          </w:p>
          <w:p w:rsidR="00E00C33" w:rsidRPr="00612A6B" w:rsidRDefault="00E00C33" w:rsidP="00201330">
            <w:pPr>
              <w:jc w:val="both"/>
              <w:rPr>
                <w:rFonts w:ascii="Arial" w:hAnsi="Arial" w:cs="Arial"/>
                <w:b/>
              </w:rPr>
            </w:pPr>
            <w:r w:rsidRPr="00612A6B">
              <w:rPr>
                <w:rFonts w:ascii="Arial" w:hAnsi="Arial" w:cs="Arial"/>
              </w:rPr>
              <w:t>(2A) Nil</w:t>
            </w:r>
          </w:p>
          <w:p w:rsidR="00E00C33" w:rsidRPr="00612A6B" w:rsidRDefault="00E00C33" w:rsidP="00201330">
            <w:pPr>
              <w:jc w:val="both"/>
              <w:rPr>
                <w:rFonts w:ascii="Arial" w:hAnsi="Arial" w:cs="Arial"/>
                <w:b/>
              </w:rPr>
            </w:pPr>
          </w:p>
          <w:p w:rsidR="00E00C33" w:rsidRPr="00612A6B" w:rsidRDefault="00E00C33" w:rsidP="00201330">
            <w:pPr>
              <w:jc w:val="both"/>
              <w:rPr>
                <w:rFonts w:ascii="Arial" w:hAnsi="Arial" w:cs="Arial"/>
                <w:b/>
              </w:rPr>
            </w:pPr>
          </w:p>
          <w:p w:rsidR="00E00C33" w:rsidRPr="00612A6B" w:rsidRDefault="00E00C33" w:rsidP="00201330">
            <w:pPr>
              <w:jc w:val="both"/>
              <w:rPr>
                <w:rFonts w:ascii="Arial" w:hAnsi="Arial" w:cs="Arial"/>
                <w:b/>
              </w:rPr>
            </w:pPr>
          </w:p>
        </w:tc>
        <w:tc>
          <w:tcPr>
            <w:tcW w:w="1525" w:type="pct"/>
            <w:shd w:val="clear" w:color="auto" w:fill="auto"/>
          </w:tcPr>
          <w:p w:rsidR="00E00C33" w:rsidRPr="00612A6B" w:rsidRDefault="00E00C33" w:rsidP="008E20AB">
            <w:pPr>
              <w:numPr>
                <w:ilvl w:val="0"/>
                <w:numId w:val="15"/>
              </w:numPr>
              <w:tabs>
                <w:tab w:val="left" w:pos="0"/>
              </w:tabs>
              <w:suppressAutoHyphens/>
              <w:spacing w:line="100" w:lineRule="atLeast"/>
              <w:ind w:left="44" w:hanging="44"/>
              <w:jc w:val="both"/>
              <w:rPr>
                <w:rFonts w:ascii="Arial" w:hAnsi="Arial" w:cs="Arial"/>
              </w:rPr>
            </w:pPr>
            <w:r w:rsidRPr="00612A6B">
              <w:rPr>
                <w:rFonts w:ascii="Arial" w:hAnsi="Arial" w:cs="Arial"/>
                <w:strike/>
              </w:rPr>
              <w:t>In the case of a domestic servant,</w:t>
            </w:r>
            <w:r w:rsidRPr="00612A6B">
              <w:rPr>
                <w:rFonts w:ascii="Arial" w:hAnsi="Arial" w:cs="Arial"/>
              </w:rPr>
              <w:t xml:space="preserve"> The employer shall, upon the </w:t>
            </w:r>
            <w:r w:rsidRPr="00612A6B">
              <w:rPr>
                <w:rFonts w:ascii="Arial" w:hAnsi="Arial" w:cs="Arial"/>
                <w:b/>
                <w:u w:val="single"/>
              </w:rPr>
              <w:t>written</w:t>
            </w:r>
            <w:r w:rsidRPr="00612A6B">
              <w:rPr>
                <w:rFonts w:ascii="Arial" w:hAnsi="Arial" w:cs="Arial"/>
              </w:rPr>
              <w:t xml:space="preserve"> request of his </w:t>
            </w:r>
            <w:r w:rsidRPr="00612A6B">
              <w:rPr>
                <w:rFonts w:ascii="Arial" w:hAnsi="Arial" w:cs="Arial"/>
                <w:strike/>
              </w:rPr>
              <w:t>domestic servant</w:t>
            </w:r>
            <w:r w:rsidRPr="00612A6B">
              <w:rPr>
                <w:rFonts w:ascii="Arial" w:hAnsi="Arial" w:cs="Arial"/>
              </w:rPr>
              <w:t xml:space="preserve"> </w:t>
            </w:r>
            <w:r w:rsidRPr="00612A6B">
              <w:rPr>
                <w:rFonts w:ascii="Arial" w:hAnsi="Arial" w:cs="Arial"/>
                <w:b/>
                <w:u w:val="single"/>
              </w:rPr>
              <w:t>employee</w:t>
            </w:r>
            <w:r w:rsidRPr="00612A6B">
              <w:rPr>
                <w:rFonts w:ascii="Arial" w:hAnsi="Arial" w:cs="Arial"/>
              </w:rPr>
              <w:t xml:space="preserve">, obtain approval from the Director General for the payment of wages of the </w:t>
            </w:r>
            <w:r w:rsidRPr="00612A6B">
              <w:rPr>
                <w:rFonts w:ascii="Arial" w:hAnsi="Arial" w:cs="Arial"/>
                <w:strike/>
              </w:rPr>
              <w:t>domestic servant</w:t>
            </w:r>
            <w:r w:rsidRPr="00612A6B">
              <w:rPr>
                <w:rFonts w:ascii="Arial" w:hAnsi="Arial" w:cs="Arial"/>
              </w:rPr>
              <w:t xml:space="preserve"> </w:t>
            </w:r>
            <w:r w:rsidRPr="00612A6B">
              <w:rPr>
                <w:rFonts w:ascii="Arial" w:hAnsi="Arial" w:cs="Arial"/>
                <w:b/>
                <w:u w:val="single"/>
              </w:rPr>
              <w:t>employee</w:t>
            </w:r>
            <w:r w:rsidRPr="00612A6B">
              <w:rPr>
                <w:rFonts w:ascii="Arial" w:hAnsi="Arial" w:cs="Arial"/>
                <w:b/>
              </w:rPr>
              <w:t xml:space="preserve"> </w:t>
            </w:r>
            <w:r w:rsidRPr="00612A6B">
              <w:rPr>
                <w:rFonts w:ascii="Arial" w:hAnsi="Arial" w:cs="Arial"/>
              </w:rPr>
              <w:t>to be paid in legal tender or by cheque.</w:t>
            </w:r>
          </w:p>
          <w:p w:rsidR="00E00C33" w:rsidRPr="00612A6B" w:rsidRDefault="00E00C33" w:rsidP="00201330">
            <w:pPr>
              <w:ind w:left="720"/>
              <w:jc w:val="both"/>
              <w:rPr>
                <w:rFonts w:ascii="Arial" w:hAnsi="Arial" w:cs="Arial"/>
                <w:b/>
              </w:rPr>
            </w:pPr>
          </w:p>
          <w:p w:rsidR="00E00C33" w:rsidRPr="00612A6B" w:rsidRDefault="00E00C33" w:rsidP="00201330">
            <w:pPr>
              <w:jc w:val="both"/>
              <w:rPr>
                <w:rFonts w:ascii="Arial" w:hAnsi="Arial" w:cs="Arial"/>
                <w:b/>
                <w:u w:val="single"/>
              </w:rPr>
            </w:pPr>
            <w:r w:rsidRPr="00612A6B">
              <w:rPr>
                <w:rFonts w:ascii="Arial" w:hAnsi="Arial" w:cs="Arial"/>
                <w:b/>
                <w:u w:val="single"/>
              </w:rPr>
              <w:t>(2A)</w:t>
            </w:r>
            <w:r w:rsidRPr="00612A6B">
              <w:rPr>
                <w:rFonts w:ascii="Arial" w:hAnsi="Arial" w:cs="Arial"/>
                <w:b/>
              </w:rPr>
              <w:t xml:space="preserve"> </w:t>
            </w:r>
            <w:r w:rsidRPr="00612A6B">
              <w:rPr>
                <w:rFonts w:ascii="Arial" w:hAnsi="Arial" w:cs="Arial"/>
                <w:b/>
                <w:u w:val="single"/>
              </w:rPr>
              <w:t>The Director General may impose any condition in respect of approval granted under subsection (2).</w:t>
            </w:r>
          </w:p>
          <w:p w:rsidR="00E00C33" w:rsidRPr="00612A6B" w:rsidRDefault="00E00C33" w:rsidP="00201330">
            <w:pPr>
              <w:jc w:val="both"/>
              <w:rPr>
                <w:rFonts w:ascii="Arial" w:hAnsi="Arial" w:cs="Arial"/>
                <w:b/>
              </w:rPr>
            </w:pPr>
          </w:p>
        </w:tc>
        <w:tc>
          <w:tcPr>
            <w:tcW w:w="1525" w:type="pct"/>
          </w:tcPr>
          <w:p w:rsidR="00E00C33" w:rsidRPr="00612A6B" w:rsidRDefault="00E00C33" w:rsidP="00740F7B">
            <w:pPr>
              <w:tabs>
                <w:tab w:val="left" w:pos="0"/>
              </w:tabs>
              <w:suppressAutoHyphens/>
              <w:spacing w:line="100" w:lineRule="atLeast"/>
              <w:ind w:left="44"/>
              <w:jc w:val="both"/>
              <w:rPr>
                <w:rFonts w:ascii="Arial" w:hAnsi="Arial" w:cs="Arial"/>
                <w:strike/>
              </w:rPr>
            </w:pPr>
          </w:p>
        </w:tc>
      </w:tr>
      <w:tr w:rsidR="00E00C33" w:rsidRPr="00612A6B" w:rsidTr="00E00C33">
        <w:trPr>
          <w:trHeight w:val="350"/>
        </w:trPr>
        <w:tc>
          <w:tcPr>
            <w:tcW w:w="455" w:type="pct"/>
            <w:shd w:val="clear" w:color="auto" w:fill="auto"/>
          </w:tcPr>
          <w:p w:rsidR="00E00C33" w:rsidRPr="00612A6B" w:rsidRDefault="00E00C33" w:rsidP="00201330">
            <w:pPr>
              <w:jc w:val="center"/>
              <w:rPr>
                <w:rFonts w:ascii="Arial" w:hAnsi="Arial" w:cs="Arial"/>
              </w:rPr>
            </w:pPr>
          </w:p>
        </w:tc>
        <w:tc>
          <w:tcPr>
            <w:tcW w:w="1495" w:type="pct"/>
            <w:shd w:val="clear" w:color="auto" w:fill="auto"/>
          </w:tcPr>
          <w:p w:rsidR="00E00C33" w:rsidRPr="00612A6B" w:rsidRDefault="00E00C33" w:rsidP="00201330">
            <w:pPr>
              <w:jc w:val="both"/>
              <w:rPr>
                <w:rFonts w:ascii="Arial" w:hAnsi="Arial" w:cs="Arial"/>
              </w:rPr>
            </w:pPr>
            <w:r w:rsidRPr="00612A6B">
              <w:rPr>
                <w:rFonts w:ascii="Arial" w:hAnsi="Arial" w:cs="Arial"/>
              </w:rPr>
              <w:t xml:space="preserve">(3) The request by the employee under subsections (1) and (2) may be withdrawn by the employee at any time, by notice in writing, to the employer. </w:t>
            </w:r>
          </w:p>
          <w:p w:rsidR="00E00C33" w:rsidRPr="00612A6B" w:rsidRDefault="00E00C33" w:rsidP="00201330">
            <w:pPr>
              <w:jc w:val="both"/>
              <w:rPr>
                <w:rFonts w:ascii="Arial" w:hAnsi="Arial" w:cs="Arial"/>
              </w:rPr>
            </w:pPr>
          </w:p>
          <w:p w:rsidR="00E00C33" w:rsidRPr="00612A6B" w:rsidRDefault="00E00C33" w:rsidP="00201330">
            <w:pPr>
              <w:jc w:val="both"/>
              <w:rPr>
                <w:rFonts w:ascii="Arial" w:hAnsi="Arial" w:cs="Arial"/>
              </w:rPr>
            </w:pPr>
            <w:r w:rsidRPr="00612A6B">
              <w:rPr>
                <w:rFonts w:ascii="Arial" w:hAnsi="Arial" w:cs="Arial"/>
              </w:rPr>
              <w:t xml:space="preserve">(4) The notice referred to in subsection (3) shall take effect at, but not before, the end of the period of four weeks beginning with the day on which the notice is given. </w:t>
            </w:r>
          </w:p>
          <w:p w:rsidR="00E00C33" w:rsidRPr="00612A6B" w:rsidRDefault="00E00C33" w:rsidP="00201330">
            <w:pPr>
              <w:jc w:val="both"/>
              <w:rPr>
                <w:rFonts w:ascii="Arial" w:hAnsi="Arial" w:cs="Arial"/>
              </w:rPr>
            </w:pPr>
          </w:p>
          <w:p w:rsidR="00E00C33" w:rsidRPr="00612A6B" w:rsidRDefault="00E00C33" w:rsidP="00201330">
            <w:pPr>
              <w:jc w:val="both"/>
              <w:rPr>
                <w:rFonts w:ascii="Arial" w:hAnsi="Arial" w:cs="Arial"/>
              </w:rPr>
            </w:pPr>
            <w:r w:rsidRPr="00612A6B">
              <w:rPr>
                <w:rFonts w:ascii="Arial" w:hAnsi="Arial" w:cs="Arial"/>
              </w:rPr>
              <w:t xml:space="preserve">(5) The request of the employee to the mode of payment of wages under subsections (1) and (2) shall not be unreasonably withheld by the employer. </w:t>
            </w:r>
          </w:p>
          <w:p w:rsidR="00E00C33" w:rsidRPr="00612A6B" w:rsidRDefault="00E00C33" w:rsidP="00201330">
            <w:pPr>
              <w:jc w:val="both"/>
              <w:rPr>
                <w:rFonts w:ascii="Arial" w:hAnsi="Arial" w:cs="Arial"/>
              </w:rPr>
            </w:pPr>
          </w:p>
          <w:p w:rsidR="00E00C33" w:rsidRPr="00612A6B" w:rsidRDefault="00E00C33" w:rsidP="00201330">
            <w:pPr>
              <w:jc w:val="both"/>
              <w:rPr>
                <w:rFonts w:ascii="Arial" w:hAnsi="Arial" w:cs="Arial"/>
              </w:rPr>
            </w:pPr>
            <w:r w:rsidRPr="00612A6B">
              <w:rPr>
                <w:rFonts w:ascii="Arial" w:hAnsi="Arial" w:cs="Arial"/>
              </w:rPr>
              <w:t>(6) Any dispute arising out of the request by the employee under subsections (1) and (2) shall be referred to the Director General whose decision on the matter shall be final.</w:t>
            </w:r>
          </w:p>
          <w:p w:rsidR="00E00C33" w:rsidRPr="00612A6B" w:rsidRDefault="00E00C33" w:rsidP="00201330">
            <w:pPr>
              <w:jc w:val="both"/>
              <w:rPr>
                <w:rFonts w:ascii="Arial" w:hAnsi="Arial" w:cs="Arial"/>
              </w:rPr>
            </w:pPr>
          </w:p>
          <w:p w:rsidR="00E00C33" w:rsidRPr="00612A6B" w:rsidRDefault="00E00C33" w:rsidP="00201330">
            <w:pPr>
              <w:jc w:val="both"/>
              <w:rPr>
                <w:rFonts w:ascii="Arial" w:hAnsi="Arial" w:cs="Arial"/>
              </w:rPr>
            </w:pPr>
          </w:p>
          <w:p w:rsidR="00E00C33" w:rsidRPr="00612A6B" w:rsidRDefault="00E00C33" w:rsidP="00201330">
            <w:pPr>
              <w:jc w:val="both"/>
              <w:rPr>
                <w:rFonts w:ascii="Arial" w:hAnsi="Arial" w:cs="Arial"/>
              </w:rPr>
            </w:pPr>
            <w:r w:rsidRPr="00612A6B">
              <w:rPr>
                <w:rFonts w:ascii="Arial" w:hAnsi="Arial" w:cs="Arial"/>
              </w:rPr>
              <w:t>(7) Section 69 shall not apply in respect of any dispute under subsection (6).</w:t>
            </w:r>
          </w:p>
          <w:p w:rsidR="00E00C33" w:rsidRPr="00612A6B" w:rsidRDefault="00E00C33" w:rsidP="00201330">
            <w:pPr>
              <w:jc w:val="both"/>
              <w:rPr>
                <w:rFonts w:ascii="Arial" w:hAnsi="Arial" w:cs="Arial"/>
              </w:rPr>
            </w:pPr>
          </w:p>
        </w:tc>
        <w:tc>
          <w:tcPr>
            <w:tcW w:w="1525" w:type="pct"/>
            <w:shd w:val="clear" w:color="auto" w:fill="auto"/>
          </w:tcPr>
          <w:p w:rsidR="00E00C33" w:rsidRPr="00612A6B" w:rsidRDefault="00E00C33" w:rsidP="00201330">
            <w:pPr>
              <w:jc w:val="both"/>
              <w:rPr>
                <w:rFonts w:ascii="Arial" w:hAnsi="Arial" w:cs="Arial"/>
              </w:rPr>
            </w:pPr>
            <w:r w:rsidRPr="00612A6B">
              <w:rPr>
                <w:rFonts w:ascii="Arial" w:hAnsi="Arial" w:cs="Arial"/>
              </w:rPr>
              <w:t>Remain</w:t>
            </w:r>
          </w:p>
          <w:p w:rsidR="00E00C33" w:rsidRPr="00612A6B" w:rsidRDefault="00E00C33" w:rsidP="00201330">
            <w:pPr>
              <w:jc w:val="both"/>
              <w:rPr>
                <w:rFonts w:ascii="Arial" w:hAnsi="Arial" w:cs="Arial"/>
              </w:rPr>
            </w:pPr>
          </w:p>
          <w:p w:rsidR="00E00C33" w:rsidRPr="00612A6B" w:rsidRDefault="00E00C33" w:rsidP="00201330">
            <w:pPr>
              <w:jc w:val="both"/>
              <w:rPr>
                <w:rFonts w:ascii="Arial" w:hAnsi="Arial" w:cs="Arial"/>
              </w:rPr>
            </w:pPr>
          </w:p>
          <w:p w:rsidR="00E00C33" w:rsidRPr="00612A6B" w:rsidRDefault="00E00C33" w:rsidP="00201330">
            <w:pPr>
              <w:jc w:val="both"/>
              <w:rPr>
                <w:rFonts w:ascii="Arial" w:hAnsi="Arial" w:cs="Arial"/>
              </w:rPr>
            </w:pPr>
          </w:p>
          <w:p w:rsidR="00E00C33" w:rsidRPr="00612A6B" w:rsidRDefault="00E00C33" w:rsidP="00201330">
            <w:pPr>
              <w:jc w:val="both"/>
              <w:rPr>
                <w:rFonts w:ascii="Arial" w:hAnsi="Arial" w:cs="Arial"/>
              </w:rPr>
            </w:pPr>
          </w:p>
          <w:p w:rsidR="00E00C33" w:rsidRPr="00612A6B" w:rsidRDefault="00E00C33" w:rsidP="00201330">
            <w:pPr>
              <w:jc w:val="both"/>
              <w:rPr>
                <w:rFonts w:ascii="Arial" w:hAnsi="Arial" w:cs="Arial"/>
              </w:rPr>
            </w:pPr>
            <w:r w:rsidRPr="00612A6B">
              <w:rPr>
                <w:rFonts w:ascii="Arial" w:hAnsi="Arial" w:cs="Arial"/>
              </w:rPr>
              <w:t>Remain</w:t>
            </w:r>
          </w:p>
          <w:p w:rsidR="00E00C33" w:rsidRPr="00612A6B" w:rsidRDefault="00E00C33" w:rsidP="00201330">
            <w:pPr>
              <w:jc w:val="both"/>
              <w:rPr>
                <w:rFonts w:ascii="Arial" w:hAnsi="Arial" w:cs="Arial"/>
              </w:rPr>
            </w:pPr>
          </w:p>
          <w:p w:rsidR="00E00C33" w:rsidRPr="00612A6B" w:rsidRDefault="00E00C33" w:rsidP="00201330">
            <w:pPr>
              <w:jc w:val="both"/>
              <w:rPr>
                <w:rFonts w:ascii="Arial" w:hAnsi="Arial" w:cs="Arial"/>
              </w:rPr>
            </w:pPr>
          </w:p>
          <w:p w:rsidR="00E00C33" w:rsidRPr="00612A6B" w:rsidRDefault="00E00C33" w:rsidP="00201330">
            <w:pPr>
              <w:jc w:val="both"/>
              <w:rPr>
                <w:rFonts w:ascii="Arial" w:hAnsi="Arial" w:cs="Arial"/>
              </w:rPr>
            </w:pPr>
          </w:p>
          <w:p w:rsidR="00E00C33" w:rsidRPr="00612A6B" w:rsidRDefault="00E00C33" w:rsidP="00201330">
            <w:pPr>
              <w:jc w:val="both"/>
              <w:rPr>
                <w:rFonts w:ascii="Arial" w:hAnsi="Arial" w:cs="Arial"/>
              </w:rPr>
            </w:pPr>
          </w:p>
          <w:p w:rsidR="00E00C33" w:rsidRPr="00612A6B" w:rsidRDefault="00E00C33" w:rsidP="00201330">
            <w:pPr>
              <w:jc w:val="both"/>
              <w:rPr>
                <w:rFonts w:ascii="Arial" w:hAnsi="Arial" w:cs="Arial"/>
              </w:rPr>
            </w:pPr>
            <w:r w:rsidRPr="00612A6B">
              <w:rPr>
                <w:rFonts w:ascii="Arial" w:hAnsi="Arial" w:cs="Arial"/>
              </w:rPr>
              <w:t>Remain</w:t>
            </w:r>
          </w:p>
          <w:p w:rsidR="00E00C33" w:rsidRPr="00612A6B" w:rsidRDefault="00E00C33" w:rsidP="00201330">
            <w:pPr>
              <w:jc w:val="both"/>
              <w:rPr>
                <w:rFonts w:ascii="Arial" w:hAnsi="Arial" w:cs="Arial"/>
              </w:rPr>
            </w:pPr>
          </w:p>
          <w:p w:rsidR="00E00C33" w:rsidRPr="00612A6B" w:rsidRDefault="00E00C33" w:rsidP="00201330">
            <w:pPr>
              <w:jc w:val="both"/>
              <w:rPr>
                <w:rFonts w:ascii="Arial" w:hAnsi="Arial" w:cs="Arial"/>
              </w:rPr>
            </w:pPr>
          </w:p>
          <w:p w:rsidR="00E00C33" w:rsidRPr="00612A6B" w:rsidRDefault="00E00C33" w:rsidP="00201330">
            <w:pPr>
              <w:jc w:val="both"/>
              <w:rPr>
                <w:rFonts w:ascii="Arial" w:hAnsi="Arial" w:cs="Arial"/>
              </w:rPr>
            </w:pPr>
          </w:p>
          <w:p w:rsidR="00E00C33" w:rsidRPr="00612A6B" w:rsidRDefault="00E00C33" w:rsidP="00201330">
            <w:pPr>
              <w:jc w:val="both"/>
              <w:rPr>
                <w:rFonts w:ascii="Arial" w:hAnsi="Arial" w:cs="Arial"/>
              </w:rPr>
            </w:pPr>
          </w:p>
          <w:p w:rsidR="00E00C33" w:rsidRPr="00612A6B" w:rsidRDefault="00E00C33" w:rsidP="00201330">
            <w:pPr>
              <w:jc w:val="both"/>
              <w:rPr>
                <w:rFonts w:ascii="Arial" w:hAnsi="Arial" w:cs="Arial"/>
              </w:rPr>
            </w:pPr>
            <w:r w:rsidRPr="00612A6B">
              <w:rPr>
                <w:rFonts w:ascii="Arial" w:hAnsi="Arial" w:cs="Arial"/>
              </w:rPr>
              <w:t>Remain</w:t>
            </w:r>
          </w:p>
          <w:p w:rsidR="00E00C33" w:rsidRPr="00612A6B" w:rsidRDefault="00E00C33" w:rsidP="00201330">
            <w:pPr>
              <w:jc w:val="both"/>
              <w:rPr>
                <w:rFonts w:ascii="Arial" w:hAnsi="Arial" w:cs="Arial"/>
              </w:rPr>
            </w:pPr>
          </w:p>
          <w:p w:rsidR="00E00C33" w:rsidRPr="00612A6B" w:rsidRDefault="00E00C33" w:rsidP="00201330">
            <w:pPr>
              <w:jc w:val="both"/>
              <w:rPr>
                <w:rFonts w:ascii="Arial" w:hAnsi="Arial" w:cs="Arial"/>
              </w:rPr>
            </w:pPr>
          </w:p>
          <w:p w:rsidR="00E00C33" w:rsidRPr="00612A6B" w:rsidRDefault="00E00C33" w:rsidP="00201330">
            <w:pPr>
              <w:jc w:val="both"/>
              <w:rPr>
                <w:rFonts w:ascii="Arial" w:hAnsi="Arial" w:cs="Arial"/>
              </w:rPr>
            </w:pPr>
          </w:p>
          <w:p w:rsidR="00E00C33" w:rsidRPr="00612A6B" w:rsidRDefault="00E00C33" w:rsidP="00201330">
            <w:pPr>
              <w:jc w:val="both"/>
              <w:rPr>
                <w:rFonts w:ascii="Arial" w:hAnsi="Arial" w:cs="Arial"/>
              </w:rPr>
            </w:pPr>
          </w:p>
          <w:p w:rsidR="00E00C33" w:rsidRPr="00612A6B" w:rsidRDefault="00E00C33" w:rsidP="00201330">
            <w:pPr>
              <w:jc w:val="both"/>
              <w:rPr>
                <w:rFonts w:ascii="Arial" w:hAnsi="Arial" w:cs="Arial"/>
              </w:rPr>
            </w:pPr>
          </w:p>
          <w:p w:rsidR="00E00C33" w:rsidRPr="00612A6B" w:rsidRDefault="00E00C33" w:rsidP="00201330">
            <w:pPr>
              <w:jc w:val="both"/>
              <w:rPr>
                <w:rFonts w:ascii="Arial" w:hAnsi="Arial" w:cs="Arial"/>
              </w:rPr>
            </w:pPr>
            <w:r w:rsidRPr="00612A6B">
              <w:rPr>
                <w:rFonts w:ascii="Arial" w:hAnsi="Arial" w:cs="Arial"/>
              </w:rPr>
              <w:t>Remain</w:t>
            </w:r>
          </w:p>
        </w:tc>
        <w:tc>
          <w:tcPr>
            <w:tcW w:w="1525" w:type="pct"/>
          </w:tcPr>
          <w:p w:rsidR="00E00C33" w:rsidRPr="00612A6B" w:rsidRDefault="00E00C33" w:rsidP="00201330">
            <w:pPr>
              <w:jc w:val="both"/>
              <w:rPr>
                <w:rFonts w:ascii="Arial" w:hAnsi="Arial" w:cs="Arial"/>
              </w:rPr>
            </w:pPr>
          </w:p>
        </w:tc>
      </w:tr>
      <w:tr w:rsidR="00E00C33" w:rsidRPr="00612A6B" w:rsidTr="00E00C33">
        <w:trPr>
          <w:trHeight w:val="1124"/>
        </w:trPr>
        <w:tc>
          <w:tcPr>
            <w:tcW w:w="455" w:type="pct"/>
            <w:shd w:val="clear" w:color="auto" w:fill="auto"/>
          </w:tcPr>
          <w:p w:rsidR="00E00C33" w:rsidRPr="00612A6B" w:rsidRDefault="00E00C33" w:rsidP="006D7762">
            <w:pPr>
              <w:jc w:val="center"/>
              <w:rPr>
                <w:rFonts w:ascii="Arial" w:hAnsi="Arial" w:cs="Arial"/>
              </w:rPr>
            </w:pPr>
            <w:r w:rsidRPr="00612A6B">
              <w:rPr>
                <w:rFonts w:ascii="Arial" w:hAnsi="Arial" w:cs="Arial"/>
                <w:b/>
              </w:rPr>
              <w:t>25</w:t>
            </w:r>
            <w:r w:rsidRPr="00612A6B">
              <w:rPr>
                <w:rFonts w:ascii="Arial" w:hAnsi="Arial" w:cs="Arial"/>
                <w:b/>
                <w:sz w:val="20"/>
              </w:rPr>
              <w:t>B</w:t>
            </w:r>
            <w:r w:rsidRPr="00612A6B">
              <w:rPr>
                <w:rFonts w:ascii="Arial" w:hAnsi="Arial" w:cs="Arial"/>
                <w:b/>
              </w:rPr>
              <w:t>.</w:t>
            </w:r>
          </w:p>
        </w:tc>
        <w:tc>
          <w:tcPr>
            <w:tcW w:w="1495" w:type="pct"/>
            <w:shd w:val="clear" w:color="auto" w:fill="auto"/>
          </w:tcPr>
          <w:p w:rsidR="00E00C33" w:rsidRPr="00612A6B" w:rsidRDefault="00E00C33" w:rsidP="00201330">
            <w:pPr>
              <w:jc w:val="both"/>
              <w:rPr>
                <w:rFonts w:ascii="Arial" w:hAnsi="Arial" w:cs="Arial"/>
                <w:b/>
                <w:u w:val="single"/>
              </w:rPr>
            </w:pPr>
            <w:r w:rsidRPr="00612A6B">
              <w:rPr>
                <w:rFonts w:ascii="Arial" w:hAnsi="Arial" w:cs="Arial"/>
                <w:b/>
              </w:rPr>
              <w:t>Nil</w:t>
            </w:r>
          </w:p>
        </w:tc>
        <w:tc>
          <w:tcPr>
            <w:tcW w:w="1525" w:type="pct"/>
            <w:shd w:val="clear" w:color="auto" w:fill="auto"/>
          </w:tcPr>
          <w:p w:rsidR="00E00C33" w:rsidRPr="00612A6B" w:rsidRDefault="00E00C33" w:rsidP="00201330">
            <w:pPr>
              <w:jc w:val="both"/>
              <w:rPr>
                <w:rFonts w:ascii="Arial" w:hAnsi="Arial" w:cs="Arial"/>
                <w:b/>
                <w:u w:val="single"/>
              </w:rPr>
            </w:pPr>
            <w:r w:rsidRPr="00612A6B">
              <w:rPr>
                <w:rFonts w:ascii="Arial" w:hAnsi="Arial" w:cs="Arial"/>
                <w:b/>
                <w:u w:val="single"/>
              </w:rPr>
              <w:t>25</w:t>
            </w:r>
            <w:r w:rsidRPr="00612A6B">
              <w:rPr>
                <w:rFonts w:ascii="Arial" w:hAnsi="Arial" w:cs="Arial"/>
                <w:b/>
                <w:sz w:val="20"/>
                <w:u w:val="single"/>
              </w:rPr>
              <w:t>B</w:t>
            </w:r>
            <w:r w:rsidRPr="00612A6B">
              <w:rPr>
                <w:rFonts w:ascii="Arial" w:hAnsi="Arial" w:cs="Arial"/>
                <w:b/>
                <w:u w:val="single"/>
              </w:rPr>
              <w:t>. Power of Director General to enquire into any information in respect of payment of wages and all other payments arises from a contract of service</w:t>
            </w:r>
          </w:p>
          <w:p w:rsidR="00E00C33" w:rsidRPr="00612A6B" w:rsidRDefault="00E00C33" w:rsidP="00201330">
            <w:pPr>
              <w:jc w:val="both"/>
              <w:rPr>
                <w:rFonts w:ascii="Arial" w:hAnsi="Arial" w:cs="Arial"/>
                <w:b/>
                <w:u w:val="single"/>
              </w:rPr>
            </w:pPr>
          </w:p>
          <w:p w:rsidR="00E00C33" w:rsidRPr="00612A6B" w:rsidRDefault="00E00C33" w:rsidP="00201330">
            <w:pPr>
              <w:jc w:val="both"/>
              <w:rPr>
                <w:rFonts w:ascii="Arial" w:hAnsi="Arial" w:cs="Arial"/>
                <w:b/>
                <w:u w:val="single"/>
              </w:rPr>
            </w:pPr>
            <w:r w:rsidRPr="00612A6B">
              <w:rPr>
                <w:rFonts w:ascii="Arial" w:hAnsi="Arial" w:cs="Arial"/>
                <w:b/>
                <w:u w:val="single"/>
              </w:rPr>
              <w:t>The Director General may  require for disclosure of any information from any financial institution with regard to the  payment of wages and all other payments entered into or caused to be entered into  in respect  to a contract of service.</w:t>
            </w:r>
          </w:p>
          <w:p w:rsidR="00E00C33" w:rsidRPr="00612A6B" w:rsidRDefault="00E00C33" w:rsidP="00201330">
            <w:pPr>
              <w:jc w:val="both"/>
              <w:rPr>
                <w:rFonts w:ascii="Arial" w:hAnsi="Arial" w:cs="Arial"/>
                <w:b/>
                <w:u w:val="single"/>
              </w:rPr>
            </w:pPr>
          </w:p>
        </w:tc>
        <w:tc>
          <w:tcPr>
            <w:tcW w:w="1525" w:type="pct"/>
          </w:tcPr>
          <w:p w:rsidR="00E00C33" w:rsidRPr="00740F7B" w:rsidRDefault="00AF352E" w:rsidP="00AF352E">
            <w:pPr>
              <w:numPr>
                <w:ilvl w:val="0"/>
                <w:numId w:val="31"/>
              </w:numPr>
              <w:jc w:val="both"/>
              <w:rPr>
                <w:rFonts w:ascii="Arial" w:hAnsi="Arial" w:cs="Arial"/>
              </w:rPr>
            </w:pPr>
            <w:r w:rsidRPr="00740F7B">
              <w:rPr>
                <w:rFonts w:ascii="Arial" w:hAnsi="Arial" w:cs="Arial"/>
              </w:rPr>
              <w:t xml:space="preserve">Give the DG power of inspection without notice </w:t>
            </w:r>
          </w:p>
        </w:tc>
      </w:tr>
      <w:tr w:rsidR="00E00C33" w:rsidRPr="00612A6B" w:rsidTr="00E00C33">
        <w:trPr>
          <w:trHeight w:val="818"/>
        </w:trPr>
        <w:tc>
          <w:tcPr>
            <w:tcW w:w="455" w:type="pct"/>
          </w:tcPr>
          <w:p w:rsidR="00E00C33" w:rsidRPr="00612A6B" w:rsidRDefault="00E00C33" w:rsidP="00B84C5A">
            <w:pPr>
              <w:jc w:val="both"/>
              <w:rPr>
                <w:rFonts w:ascii="Arial" w:hAnsi="Arial" w:cs="Arial"/>
              </w:rPr>
            </w:pPr>
          </w:p>
        </w:tc>
        <w:tc>
          <w:tcPr>
            <w:tcW w:w="1495" w:type="pct"/>
          </w:tcPr>
          <w:p w:rsidR="00E00C33" w:rsidRPr="00612A6B" w:rsidRDefault="00E00C33" w:rsidP="00B84C5A">
            <w:pPr>
              <w:jc w:val="center"/>
              <w:rPr>
                <w:rFonts w:ascii="Arial" w:hAnsi="Arial" w:cs="Arial"/>
                <w:b/>
                <w:noProof w:val="0"/>
                <w:lang w:val="en-US"/>
              </w:rPr>
            </w:pPr>
            <w:r w:rsidRPr="00612A6B">
              <w:rPr>
                <w:rFonts w:ascii="Arial" w:hAnsi="Arial" w:cs="Arial"/>
                <w:b/>
                <w:noProof w:val="0"/>
                <w:lang w:val="en-US"/>
              </w:rPr>
              <w:t>PART VII</w:t>
            </w:r>
          </w:p>
          <w:p w:rsidR="00E00C33" w:rsidRPr="00612A6B" w:rsidRDefault="00E00C33" w:rsidP="00B84C5A">
            <w:pPr>
              <w:widowControl w:val="0"/>
              <w:autoSpaceDE w:val="0"/>
              <w:autoSpaceDN w:val="0"/>
              <w:adjustRightInd w:val="0"/>
              <w:jc w:val="center"/>
              <w:rPr>
                <w:rFonts w:ascii="Arial" w:hAnsi="Arial" w:cs="Arial"/>
                <w:b/>
                <w:w w:val="109"/>
              </w:rPr>
            </w:pPr>
            <w:r w:rsidRPr="00612A6B">
              <w:rPr>
                <w:rFonts w:ascii="Arial" w:hAnsi="Arial" w:cs="Arial"/>
                <w:b/>
                <w:noProof w:val="0"/>
                <w:lang w:val="en-US"/>
              </w:rPr>
              <w:t>CONTRACTORS, PRINCIPALS AND CONTRACTORS FOR LABOUR</w:t>
            </w:r>
          </w:p>
        </w:tc>
        <w:tc>
          <w:tcPr>
            <w:tcW w:w="1525" w:type="pct"/>
            <w:shd w:val="clear" w:color="auto" w:fill="auto"/>
          </w:tcPr>
          <w:p w:rsidR="00E00C33" w:rsidRPr="00612A6B" w:rsidRDefault="00E00C33" w:rsidP="00B84C5A">
            <w:pPr>
              <w:jc w:val="center"/>
              <w:rPr>
                <w:rFonts w:ascii="Arial" w:hAnsi="Arial" w:cs="Arial"/>
                <w:b/>
                <w:noProof w:val="0"/>
                <w:lang w:val="en-US"/>
              </w:rPr>
            </w:pPr>
            <w:r w:rsidRPr="00612A6B">
              <w:rPr>
                <w:rFonts w:ascii="Arial" w:hAnsi="Arial" w:cs="Arial"/>
                <w:b/>
                <w:noProof w:val="0"/>
                <w:lang w:val="en-US"/>
              </w:rPr>
              <w:t>PART VII</w:t>
            </w:r>
          </w:p>
          <w:p w:rsidR="00E00C33" w:rsidRPr="00612A6B" w:rsidRDefault="00E00C33" w:rsidP="00B84C5A">
            <w:pPr>
              <w:jc w:val="center"/>
              <w:rPr>
                <w:rFonts w:ascii="Arial" w:hAnsi="Arial" w:cs="Arial"/>
                <w:b/>
                <w:noProof w:val="0"/>
                <w:lang w:val="en-US"/>
              </w:rPr>
            </w:pPr>
            <w:r w:rsidRPr="00612A6B">
              <w:rPr>
                <w:rFonts w:ascii="Arial" w:hAnsi="Arial" w:cs="Arial"/>
                <w:b/>
                <w:strike/>
                <w:noProof w:val="0"/>
                <w:lang w:val="en-US"/>
              </w:rPr>
              <w:t>CONTRACTORS,</w:t>
            </w:r>
            <w:r w:rsidRPr="00612A6B">
              <w:rPr>
                <w:rFonts w:ascii="Arial" w:hAnsi="Arial" w:cs="Arial"/>
                <w:b/>
                <w:noProof w:val="0"/>
                <w:lang w:val="en-US"/>
              </w:rPr>
              <w:t xml:space="preserve"> PRINCIPALS</w:t>
            </w:r>
            <w:r w:rsidRPr="00612A6B">
              <w:rPr>
                <w:rFonts w:ascii="Arial" w:hAnsi="Arial" w:cs="Arial"/>
                <w:b/>
                <w:noProof w:val="0"/>
                <w:u w:val="single"/>
                <w:lang w:val="en-US"/>
              </w:rPr>
              <w:t xml:space="preserve">,  </w:t>
            </w:r>
            <w:r w:rsidRPr="00612A6B">
              <w:rPr>
                <w:rFonts w:ascii="Arial" w:hAnsi="Arial" w:cs="Arial"/>
                <w:b/>
                <w:noProof w:val="0"/>
                <w:lang w:val="en-US"/>
              </w:rPr>
              <w:t xml:space="preserve">CONTRACTORS, </w:t>
            </w:r>
            <w:r w:rsidRPr="00612A6B">
              <w:rPr>
                <w:rFonts w:ascii="Arial" w:hAnsi="Arial" w:cs="Arial"/>
                <w:b/>
                <w:noProof w:val="0"/>
                <w:u w:val="single"/>
                <w:lang w:val="en-US"/>
              </w:rPr>
              <w:t>SUB-CONTRACTORS</w:t>
            </w:r>
            <w:r w:rsidRPr="00612A6B">
              <w:rPr>
                <w:rFonts w:ascii="Arial" w:hAnsi="Arial" w:cs="Arial"/>
                <w:b/>
                <w:noProof w:val="0"/>
                <w:lang w:val="en-US"/>
              </w:rPr>
              <w:t xml:space="preserve">  </w:t>
            </w:r>
            <w:r w:rsidRPr="00612A6B">
              <w:rPr>
                <w:rFonts w:ascii="Arial" w:hAnsi="Arial" w:cs="Arial"/>
                <w:b/>
                <w:noProof w:val="0"/>
                <w:u w:val="single"/>
                <w:lang w:val="en-US"/>
              </w:rPr>
              <w:t>AND CONTRACTORS FOR LABOUR</w:t>
            </w:r>
          </w:p>
          <w:p w:rsidR="00E00C33" w:rsidRPr="00612A6B" w:rsidRDefault="00E00C33" w:rsidP="00B84C5A">
            <w:pPr>
              <w:jc w:val="center"/>
              <w:rPr>
                <w:rFonts w:ascii="Arial" w:hAnsi="Arial" w:cs="Arial"/>
                <w:b/>
                <w:noProof w:val="0"/>
                <w:lang w:val="en-US"/>
              </w:rPr>
            </w:pPr>
          </w:p>
        </w:tc>
        <w:tc>
          <w:tcPr>
            <w:tcW w:w="1525" w:type="pct"/>
          </w:tcPr>
          <w:p w:rsidR="00E00C33" w:rsidRPr="00612A6B" w:rsidRDefault="00E00C33" w:rsidP="00B84C5A">
            <w:pPr>
              <w:jc w:val="center"/>
              <w:rPr>
                <w:rFonts w:ascii="Arial" w:hAnsi="Arial" w:cs="Arial"/>
                <w:b/>
                <w:noProof w:val="0"/>
                <w:lang w:val="en-US"/>
              </w:rPr>
            </w:pPr>
          </w:p>
        </w:tc>
      </w:tr>
      <w:tr w:rsidR="00E00C33" w:rsidRPr="00612A6B" w:rsidTr="00E00C33">
        <w:trPr>
          <w:trHeight w:val="818"/>
        </w:trPr>
        <w:tc>
          <w:tcPr>
            <w:tcW w:w="455" w:type="pct"/>
            <w:shd w:val="clear" w:color="auto" w:fill="auto"/>
          </w:tcPr>
          <w:p w:rsidR="00E00C33" w:rsidRPr="00612A6B" w:rsidRDefault="00E00C33" w:rsidP="00B84C5A">
            <w:pPr>
              <w:jc w:val="center"/>
              <w:rPr>
                <w:rFonts w:ascii="Arial" w:hAnsi="Arial" w:cs="Arial"/>
              </w:rPr>
            </w:pPr>
            <w:r w:rsidRPr="00612A6B">
              <w:rPr>
                <w:rFonts w:ascii="Arial" w:hAnsi="Arial" w:cs="Arial"/>
              </w:rPr>
              <w:t>33</w:t>
            </w:r>
          </w:p>
        </w:tc>
        <w:tc>
          <w:tcPr>
            <w:tcW w:w="1495" w:type="pct"/>
            <w:shd w:val="clear" w:color="auto" w:fill="auto"/>
          </w:tcPr>
          <w:p w:rsidR="00E00C33" w:rsidRPr="00612A6B" w:rsidRDefault="00E00C33" w:rsidP="00B84C5A">
            <w:pPr>
              <w:jc w:val="both"/>
              <w:rPr>
                <w:rFonts w:ascii="Arial" w:hAnsi="Arial" w:cs="Arial"/>
              </w:rPr>
            </w:pPr>
            <w:r w:rsidRPr="00612A6B">
              <w:rPr>
                <w:rStyle w:val="legtitle"/>
                <w:rFonts w:ascii="Arial" w:hAnsi="Arial" w:cs="Arial"/>
                <w:b/>
              </w:rPr>
              <w:t>Liability of principals and contractors for wages</w:t>
            </w:r>
          </w:p>
          <w:p w:rsidR="00E00C33" w:rsidRPr="00612A6B" w:rsidRDefault="00E00C33" w:rsidP="00B84C5A">
            <w:pPr>
              <w:jc w:val="both"/>
              <w:rPr>
                <w:rFonts w:ascii="Arial" w:hAnsi="Arial" w:cs="Arial"/>
              </w:rPr>
            </w:pPr>
          </w:p>
          <w:p w:rsidR="00E00C33" w:rsidRPr="00612A6B" w:rsidRDefault="00E00C33" w:rsidP="00B84C5A">
            <w:pPr>
              <w:jc w:val="both"/>
              <w:rPr>
                <w:rFonts w:ascii="Arial" w:hAnsi="Arial" w:cs="Arial"/>
              </w:rPr>
            </w:pPr>
          </w:p>
          <w:p w:rsidR="00E00C33" w:rsidRPr="00612A6B" w:rsidRDefault="00E00C33" w:rsidP="00B84C5A">
            <w:pPr>
              <w:jc w:val="both"/>
              <w:rPr>
                <w:rFonts w:ascii="Arial" w:hAnsi="Arial" w:cs="Arial"/>
                <w:noProof w:val="0"/>
              </w:rPr>
            </w:pPr>
            <w:r w:rsidRPr="00612A6B">
              <w:rPr>
                <w:rFonts w:ascii="Arial" w:hAnsi="Arial" w:cs="Arial"/>
              </w:rPr>
              <w:t>(1) Where a principal in the course of or for the purposes of his trade or business, contracts with a contractor for the execution by or under the contractor of the whole or any part of any work undertaken by the principal, and any wages are due to any employee by the contractor or any sub-contractor under the contractor for work done in the course of the performance of the contract, the principal and the contractor and any such sub-contractor (not being the employer) shall be jointly and severally liable with the employer to pay such wages as if that employee had been immediately employed by the principal and by the contractor and any such sub-contractor:</w:t>
            </w: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r w:rsidRPr="00612A6B">
              <w:rPr>
                <w:rFonts w:ascii="Arial" w:hAnsi="Arial" w:cs="Arial"/>
              </w:rPr>
              <w:t>Provided that-</w:t>
            </w:r>
          </w:p>
          <w:p w:rsidR="00E00C33" w:rsidRPr="00612A6B" w:rsidRDefault="00E00C33" w:rsidP="00B84C5A">
            <w:pPr>
              <w:pStyle w:val="NormalWeb"/>
              <w:spacing w:before="0" w:after="0"/>
              <w:jc w:val="both"/>
              <w:rPr>
                <w:rFonts w:ascii="Arial" w:hAnsi="Arial" w:cs="Arial"/>
                <w:i/>
                <w:iCs/>
              </w:rPr>
            </w:pPr>
          </w:p>
          <w:p w:rsidR="00E00C33" w:rsidRPr="00612A6B" w:rsidRDefault="00E00C33" w:rsidP="00B84C5A">
            <w:pPr>
              <w:pStyle w:val="NormalWeb"/>
              <w:spacing w:before="0" w:after="0"/>
              <w:jc w:val="both"/>
              <w:rPr>
                <w:rFonts w:ascii="Arial" w:hAnsi="Arial" w:cs="Arial"/>
              </w:rPr>
            </w:pPr>
            <w:r w:rsidRPr="00612A6B">
              <w:rPr>
                <w:rFonts w:ascii="Arial" w:hAnsi="Arial" w:cs="Arial"/>
                <w:i/>
                <w:iCs/>
              </w:rPr>
              <w:t>(a)</w:t>
            </w:r>
            <w:r w:rsidRPr="00612A6B">
              <w:rPr>
                <w:rFonts w:ascii="Arial" w:hAnsi="Arial" w:cs="Arial"/>
              </w:rPr>
              <w:t xml:space="preserve"> in the case of a contract for constructional work the principal shall not be liable for the payment of wages under this subsection unless he is also a constructional contractor or a housing developer;</w:t>
            </w: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r w:rsidRPr="00612A6B">
              <w:rPr>
                <w:rFonts w:ascii="Arial" w:hAnsi="Arial" w:cs="Arial"/>
                <w:i/>
                <w:iCs/>
              </w:rPr>
              <w:t>(b)</w:t>
            </w:r>
            <w:r w:rsidRPr="00612A6B">
              <w:rPr>
                <w:rFonts w:ascii="Arial" w:hAnsi="Arial" w:cs="Arial"/>
              </w:rPr>
              <w:t xml:space="preserve"> the principal, and the contractor and any sub-contractor (not being the employer), shall not be liable to any employee under this subsection for more than the wages due to him for any three consecutive months; and</w:t>
            </w:r>
          </w:p>
          <w:p w:rsidR="00E00C33" w:rsidRPr="00612A6B" w:rsidRDefault="00E00C33" w:rsidP="00B84C5A">
            <w:pPr>
              <w:pStyle w:val="NormalWeb"/>
              <w:spacing w:before="0" w:after="0"/>
              <w:jc w:val="both"/>
              <w:rPr>
                <w:rFonts w:ascii="Arial" w:hAnsi="Arial" w:cs="Arial"/>
                <w:i/>
                <w:iCs/>
              </w:rPr>
            </w:pPr>
            <w:r w:rsidRPr="00612A6B">
              <w:rPr>
                <w:rFonts w:ascii="Arial" w:hAnsi="Arial" w:cs="Arial"/>
                <w:i/>
                <w:iCs/>
              </w:rPr>
              <w:t xml:space="preserve"> </w:t>
            </w:r>
          </w:p>
          <w:p w:rsidR="00E00C33" w:rsidRPr="00612A6B" w:rsidRDefault="00E00C33" w:rsidP="00B84C5A">
            <w:pPr>
              <w:pStyle w:val="NormalWeb"/>
              <w:spacing w:before="0" w:after="0"/>
              <w:jc w:val="both"/>
              <w:rPr>
                <w:rFonts w:ascii="Arial" w:hAnsi="Arial" w:cs="Arial"/>
              </w:rPr>
            </w:pPr>
            <w:r w:rsidRPr="00612A6B">
              <w:rPr>
                <w:rFonts w:ascii="Arial" w:hAnsi="Arial" w:cs="Arial"/>
                <w:i/>
                <w:iCs/>
              </w:rPr>
              <w:t>c)</w:t>
            </w:r>
            <w:r w:rsidRPr="00612A6B">
              <w:rPr>
                <w:rFonts w:ascii="Arial" w:hAnsi="Arial" w:cs="Arial"/>
              </w:rPr>
              <w:t xml:space="preserve"> the employee shall have instituted proceedings against the principal for the recovery of his wages or made a complaint to the Director General under Part XV within ninety days from the date on which such wages became due for payment by his employer in accordance with the provisions for the payment of wages contained in Part III.</w:t>
            </w:r>
          </w:p>
          <w:p w:rsidR="00E00C33" w:rsidRPr="00612A6B" w:rsidRDefault="00E00C33" w:rsidP="00B84C5A">
            <w:pPr>
              <w:jc w:val="both"/>
              <w:rPr>
                <w:rFonts w:ascii="Arial" w:hAnsi="Arial" w:cs="Arial"/>
              </w:rPr>
            </w:pPr>
          </w:p>
          <w:p w:rsidR="00E00C33" w:rsidRPr="00612A6B" w:rsidRDefault="00E00C33" w:rsidP="00B84C5A">
            <w:pPr>
              <w:jc w:val="both"/>
              <w:rPr>
                <w:rFonts w:ascii="Arial" w:hAnsi="Arial" w:cs="Arial"/>
                <w:b/>
              </w:rPr>
            </w:pPr>
            <w:r w:rsidRPr="00612A6B">
              <w:rPr>
                <w:rFonts w:ascii="Arial" w:hAnsi="Arial" w:cs="Arial"/>
                <w:b/>
              </w:rPr>
              <w:t>(1A) Nil.</w:t>
            </w:r>
          </w:p>
          <w:p w:rsidR="00E00C33" w:rsidRPr="00612A6B" w:rsidRDefault="00E00C33" w:rsidP="00B84C5A">
            <w:pPr>
              <w:jc w:val="both"/>
              <w:rPr>
                <w:rFonts w:ascii="Arial" w:hAnsi="Arial" w:cs="Arial"/>
                <w:b/>
              </w:rPr>
            </w:pPr>
          </w:p>
          <w:p w:rsidR="00E00C33" w:rsidRPr="00612A6B" w:rsidRDefault="00E00C33" w:rsidP="00B84C5A">
            <w:pPr>
              <w:jc w:val="both"/>
              <w:rPr>
                <w:rFonts w:ascii="Arial" w:hAnsi="Arial" w:cs="Arial"/>
              </w:rPr>
            </w:pPr>
          </w:p>
          <w:p w:rsidR="00E00C33" w:rsidRPr="00612A6B" w:rsidRDefault="00E00C33" w:rsidP="00B84C5A">
            <w:pPr>
              <w:jc w:val="both"/>
              <w:rPr>
                <w:rFonts w:ascii="Arial" w:hAnsi="Arial" w:cs="Arial"/>
              </w:rPr>
            </w:pPr>
            <w:r w:rsidRPr="00612A6B">
              <w:rPr>
                <w:rFonts w:ascii="Arial" w:hAnsi="Arial" w:cs="Arial"/>
              </w:rPr>
              <w:t>(2) Any person, other than the employer, who has paid wages under this section to the employee of any employer may institute civil proceedings against such employer for the recovery of the amount of wages so paid.</w:t>
            </w:r>
          </w:p>
          <w:p w:rsidR="00E00C33" w:rsidRPr="00612A6B" w:rsidRDefault="00E00C33" w:rsidP="00B84C5A">
            <w:pPr>
              <w:rPr>
                <w:rFonts w:ascii="Arial" w:hAnsi="Arial" w:cs="Arial"/>
              </w:rPr>
            </w:pPr>
          </w:p>
        </w:tc>
        <w:tc>
          <w:tcPr>
            <w:tcW w:w="1525" w:type="pct"/>
            <w:shd w:val="clear" w:color="auto" w:fill="auto"/>
          </w:tcPr>
          <w:p w:rsidR="00E00C33" w:rsidRPr="00612A6B" w:rsidRDefault="00E00C33" w:rsidP="00B84C5A">
            <w:pPr>
              <w:jc w:val="both"/>
              <w:rPr>
                <w:rFonts w:ascii="Arial" w:hAnsi="Arial" w:cs="Arial"/>
              </w:rPr>
            </w:pPr>
            <w:r w:rsidRPr="00612A6B">
              <w:rPr>
                <w:rStyle w:val="legtitle"/>
                <w:rFonts w:ascii="Arial" w:hAnsi="Arial" w:cs="Arial"/>
                <w:b/>
              </w:rPr>
              <w:t xml:space="preserve">Liability of principals, </w:t>
            </w:r>
            <w:r w:rsidRPr="00612A6B">
              <w:rPr>
                <w:rStyle w:val="legtitle"/>
                <w:rFonts w:ascii="Arial" w:hAnsi="Arial" w:cs="Arial"/>
                <w:b/>
                <w:strike/>
              </w:rPr>
              <w:t>and</w:t>
            </w:r>
            <w:r w:rsidRPr="00612A6B">
              <w:rPr>
                <w:rStyle w:val="legtitle"/>
                <w:rFonts w:ascii="Arial" w:hAnsi="Arial" w:cs="Arial"/>
                <w:b/>
              </w:rPr>
              <w:t xml:space="preserve"> contractors,</w:t>
            </w:r>
            <w:r w:rsidRPr="00612A6B">
              <w:rPr>
                <w:rStyle w:val="legtitle"/>
                <w:rFonts w:ascii="Arial" w:hAnsi="Arial" w:cs="Arial"/>
                <w:b/>
                <w:u w:val="single"/>
              </w:rPr>
              <w:t xml:space="preserve"> sub-contractors and contractors for labour</w:t>
            </w:r>
            <w:r w:rsidRPr="00612A6B">
              <w:rPr>
                <w:rStyle w:val="legtitle"/>
                <w:rFonts w:ascii="Arial" w:hAnsi="Arial" w:cs="Arial"/>
                <w:b/>
              </w:rPr>
              <w:t xml:space="preserve"> for wages</w:t>
            </w:r>
            <w:r w:rsidRPr="00612A6B">
              <w:rPr>
                <w:rFonts w:ascii="Arial" w:hAnsi="Arial" w:cs="Arial"/>
              </w:rPr>
              <w:t xml:space="preserve"> </w:t>
            </w:r>
          </w:p>
          <w:p w:rsidR="00E00C33" w:rsidRPr="00612A6B" w:rsidRDefault="00E00C33" w:rsidP="00B84C5A">
            <w:pPr>
              <w:jc w:val="both"/>
              <w:rPr>
                <w:rFonts w:ascii="Arial" w:hAnsi="Arial" w:cs="Arial"/>
              </w:rPr>
            </w:pPr>
          </w:p>
          <w:p w:rsidR="00E00C33" w:rsidRPr="00612A6B" w:rsidRDefault="00E00C33" w:rsidP="00B84C5A">
            <w:pPr>
              <w:jc w:val="both"/>
              <w:rPr>
                <w:rFonts w:ascii="Arial" w:hAnsi="Arial" w:cs="Arial"/>
                <w:strike/>
                <w:noProof w:val="0"/>
              </w:rPr>
            </w:pPr>
            <w:r w:rsidRPr="00612A6B">
              <w:rPr>
                <w:rFonts w:ascii="Arial" w:hAnsi="Arial" w:cs="Arial"/>
              </w:rPr>
              <w:t>Remain</w:t>
            </w: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r w:rsidRPr="00612A6B">
              <w:rPr>
                <w:rFonts w:ascii="Arial" w:hAnsi="Arial" w:cs="Arial"/>
              </w:rPr>
              <w:t>Remain.</w:t>
            </w: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r w:rsidRPr="00612A6B">
              <w:rPr>
                <w:rFonts w:ascii="Arial" w:hAnsi="Arial" w:cs="Arial"/>
              </w:rPr>
              <w:t>Remain.</w:t>
            </w: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i/>
                <w:iCs/>
              </w:rPr>
            </w:pPr>
          </w:p>
          <w:p w:rsidR="00E00C33" w:rsidRPr="00612A6B" w:rsidRDefault="00E00C33" w:rsidP="00B84C5A">
            <w:pPr>
              <w:pStyle w:val="NormalWeb"/>
              <w:spacing w:before="0" w:after="0"/>
              <w:jc w:val="both"/>
              <w:rPr>
                <w:rFonts w:ascii="Arial" w:hAnsi="Arial" w:cs="Arial"/>
                <w:i/>
                <w:iCs/>
              </w:rPr>
            </w:pPr>
          </w:p>
          <w:p w:rsidR="00E00C33" w:rsidRPr="00612A6B" w:rsidRDefault="00E00C33" w:rsidP="00B84C5A">
            <w:pPr>
              <w:pStyle w:val="NormalWeb"/>
              <w:spacing w:before="0" w:after="0"/>
              <w:jc w:val="both"/>
              <w:rPr>
                <w:rFonts w:ascii="Arial" w:hAnsi="Arial" w:cs="Arial"/>
                <w:i/>
                <w:iCs/>
              </w:rPr>
            </w:pPr>
          </w:p>
          <w:p w:rsidR="00E00C33" w:rsidRPr="00612A6B" w:rsidRDefault="00E00C33" w:rsidP="00B84C5A">
            <w:pPr>
              <w:pStyle w:val="NormalWeb"/>
              <w:spacing w:before="0" w:after="0"/>
              <w:jc w:val="both"/>
              <w:rPr>
                <w:rFonts w:ascii="Arial" w:hAnsi="Arial" w:cs="Arial"/>
                <w:i/>
                <w:iCs/>
              </w:rPr>
            </w:pPr>
          </w:p>
          <w:p w:rsidR="00E00C33" w:rsidRPr="00612A6B" w:rsidRDefault="00E00C33" w:rsidP="00B84C5A">
            <w:pPr>
              <w:pStyle w:val="NormalWeb"/>
              <w:spacing w:before="0" w:after="0"/>
              <w:jc w:val="both"/>
              <w:rPr>
                <w:rFonts w:ascii="Arial" w:hAnsi="Arial" w:cs="Arial"/>
                <w:i/>
                <w:iCs/>
              </w:rPr>
            </w:pPr>
          </w:p>
          <w:p w:rsidR="00E00C33" w:rsidRPr="00612A6B" w:rsidRDefault="00E00C33" w:rsidP="00B84C5A">
            <w:pPr>
              <w:pStyle w:val="NormalWeb"/>
              <w:spacing w:before="0" w:after="0"/>
              <w:jc w:val="both"/>
              <w:rPr>
                <w:rFonts w:ascii="Arial" w:hAnsi="Arial" w:cs="Arial"/>
              </w:rPr>
            </w:pPr>
            <w:r w:rsidRPr="00612A6B">
              <w:rPr>
                <w:rFonts w:ascii="Arial" w:hAnsi="Arial" w:cs="Arial"/>
              </w:rPr>
              <w:t>Remain.</w:t>
            </w: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i/>
                <w:iCs/>
              </w:rPr>
            </w:pPr>
          </w:p>
          <w:p w:rsidR="00E00C33" w:rsidRPr="00612A6B" w:rsidRDefault="00E00C33" w:rsidP="00B84C5A">
            <w:pPr>
              <w:pStyle w:val="NormalWeb"/>
              <w:spacing w:before="0" w:after="0"/>
              <w:jc w:val="both"/>
              <w:rPr>
                <w:rFonts w:ascii="Arial" w:hAnsi="Arial" w:cs="Arial"/>
                <w:i/>
                <w:iCs/>
              </w:rPr>
            </w:pPr>
          </w:p>
          <w:p w:rsidR="00E00C33" w:rsidRPr="00612A6B" w:rsidRDefault="00E00C33" w:rsidP="00B84C5A">
            <w:pPr>
              <w:pStyle w:val="NormalWeb"/>
              <w:spacing w:before="0" w:after="0"/>
              <w:jc w:val="both"/>
              <w:rPr>
                <w:rFonts w:ascii="Arial" w:hAnsi="Arial" w:cs="Arial"/>
                <w:i/>
                <w:iCs/>
              </w:rPr>
            </w:pPr>
          </w:p>
          <w:p w:rsidR="00E00C33" w:rsidRPr="00612A6B" w:rsidRDefault="00E00C33" w:rsidP="00B84C5A">
            <w:pPr>
              <w:pStyle w:val="NormalWeb"/>
              <w:spacing w:before="0" w:after="0"/>
              <w:jc w:val="both"/>
              <w:rPr>
                <w:rFonts w:ascii="Arial" w:hAnsi="Arial" w:cs="Arial"/>
                <w:i/>
                <w:iCs/>
              </w:rPr>
            </w:pPr>
          </w:p>
          <w:p w:rsidR="00E00C33" w:rsidRPr="00612A6B" w:rsidRDefault="00E00C33" w:rsidP="00B84C5A">
            <w:pPr>
              <w:pStyle w:val="NormalWeb"/>
              <w:spacing w:before="0" w:after="0"/>
              <w:jc w:val="both"/>
              <w:rPr>
                <w:rFonts w:ascii="Arial" w:hAnsi="Arial" w:cs="Arial"/>
                <w:i/>
                <w:iCs/>
              </w:rPr>
            </w:pPr>
          </w:p>
          <w:p w:rsidR="00E00C33" w:rsidRPr="00612A6B" w:rsidRDefault="00E00C33" w:rsidP="00B84C5A">
            <w:pPr>
              <w:pStyle w:val="NormalWeb"/>
              <w:spacing w:before="0" w:after="0"/>
              <w:jc w:val="both"/>
              <w:rPr>
                <w:rFonts w:ascii="Arial" w:hAnsi="Arial" w:cs="Arial"/>
              </w:rPr>
            </w:pPr>
            <w:r w:rsidRPr="00612A6B">
              <w:rPr>
                <w:rFonts w:ascii="Arial" w:hAnsi="Arial" w:cs="Arial"/>
              </w:rPr>
              <w:t>Remain.</w:t>
            </w:r>
          </w:p>
          <w:p w:rsidR="00E00C33" w:rsidRPr="00612A6B" w:rsidRDefault="00E00C33" w:rsidP="00B84C5A">
            <w:pPr>
              <w:widowControl w:val="0"/>
              <w:autoSpaceDE w:val="0"/>
              <w:autoSpaceDN w:val="0"/>
              <w:adjustRightInd w:val="0"/>
              <w:ind w:right="72"/>
              <w:jc w:val="both"/>
              <w:rPr>
                <w:rFonts w:ascii="Arial" w:hAnsi="Arial" w:cs="Arial"/>
                <w:w w:val="109"/>
              </w:rPr>
            </w:pPr>
          </w:p>
          <w:p w:rsidR="00E00C33" w:rsidRPr="00612A6B" w:rsidRDefault="00E00C33" w:rsidP="00B84C5A">
            <w:pPr>
              <w:widowControl w:val="0"/>
              <w:autoSpaceDE w:val="0"/>
              <w:autoSpaceDN w:val="0"/>
              <w:adjustRightInd w:val="0"/>
              <w:ind w:right="72"/>
              <w:jc w:val="both"/>
              <w:rPr>
                <w:rFonts w:ascii="Arial" w:hAnsi="Arial" w:cs="Arial"/>
                <w:w w:val="109"/>
              </w:rPr>
            </w:pPr>
          </w:p>
          <w:p w:rsidR="00E00C33" w:rsidRPr="00612A6B" w:rsidRDefault="00E00C33" w:rsidP="00B84C5A">
            <w:pPr>
              <w:widowControl w:val="0"/>
              <w:autoSpaceDE w:val="0"/>
              <w:autoSpaceDN w:val="0"/>
              <w:adjustRightInd w:val="0"/>
              <w:ind w:right="72"/>
              <w:jc w:val="both"/>
              <w:rPr>
                <w:rFonts w:ascii="Arial" w:hAnsi="Arial" w:cs="Arial"/>
                <w:w w:val="109"/>
              </w:rPr>
            </w:pPr>
          </w:p>
          <w:p w:rsidR="00E00C33" w:rsidRPr="00612A6B" w:rsidRDefault="00E00C33" w:rsidP="00B84C5A">
            <w:pPr>
              <w:widowControl w:val="0"/>
              <w:autoSpaceDE w:val="0"/>
              <w:autoSpaceDN w:val="0"/>
              <w:adjustRightInd w:val="0"/>
              <w:ind w:right="72"/>
              <w:jc w:val="both"/>
              <w:rPr>
                <w:rFonts w:ascii="Arial" w:hAnsi="Arial" w:cs="Arial"/>
                <w:w w:val="109"/>
              </w:rPr>
            </w:pPr>
          </w:p>
          <w:p w:rsidR="00E00C33" w:rsidRPr="00612A6B" w:rsidRDefault="00E00C33" w:rsidP="00B84C5A">
            <w:pPr>
              <w:widowControl w:val="0"/>
              <w:autoSpaceDE w:val="0"/>
              <w:autoSpaceDN w:val="0"/>
              <w:adjustRightInd w:val="0"/>
              <w:ind w:right="72"/>
              <w:jc w:val="both"/>
              <w:rPr>
                <w:rFonts w:ascii="Arial" w:hAnsi="Arial" w:cs="Arial"/>
                <w:w w:val="109"/>
              </w:rPr>
            </w:pPr>
          </w:p>
          <w:p w:rsidR="00E00C33" w:rsidRPr="00612A6B" w:rsidRDefault="00E00C33" w:rsidP="00B84C5A">
            <w:pPr>
              <w:widowControl w:val="0"/>
              <w:autoSpaceDE w:val="0"/>
              <w:autoSpaceDN w:val="0"/>
              <w:adjustRightInd w:val="0"/>
              <w:ind w:right="72"/>
              <w:jc w:val="both"/>
              <w:rPr>
                <w:rFonts w:ascii="Arial" w:hAnsi="Arial" w:cs="Arial"/>
                <w:w w:val="109"/>
              </w:rPr>
            </w:pPr>
          </w:p>
          <w:p w:rsidR="00E00C33" w:rsidRPr="00612A6B" w:rsidRDefault="00E00C33" w:rsidP="00B84C5A">
            <w:pPr>
              <w:widowControl w:val="0"/>
              <w:autoSpaceDE w:val="0"/>
              <w:autoSpaceDN w:val="0"/>
              <w:adjustRightInd w:val="0"/>
              <w:ind w:right="72"/>
              <w:jc w:val="both"/>
              <w:rPr>
                <w:rFonts w:ascii="Arial" w:hAnsi="Arial" w:cs="Arial"/>
                <w:w w:val="109"/>
              </w:rPr>
            </w:pPr>
          </w:p>
          <w:p w:rsidR="00E00C33" w:rsidRPr="00612A6B" w:rsidRDefault="00E00C33" w:rsidP="00B84C5A">
            <w:pPr>
              <w:widowControl w:val="0"/>
              <w:autoSpaceDE w:val="0"/>
              <w:autoSpaceDN w:val="0"/>
              <w:adjustRightInd w:val="0"/>
              <w:ind w:right="72"/>
              <w:jc w:val="both"/>
              <w:rPr>
                <w:rFonts w:ascii="Arial" w:hAnsi="Arial" w:cs="Arial"/>
                <w:w w:val="109"/>
              </w:rPr>
            </w:pPr>
          </w:p>
          <w:p w:rsidR="00E00C33" w:rsidRPr="00612A6B" w:rsidRDefault="00E00C33" w:rsidP="00B84C5A">
            <w:pPr>
              <w:widowControl w:val="0"/>
              <w:autoSpaceDE w:val="0"/>
              <w:autoSpaceDN w:val="0"/>
              <w:adjustRightInd w:val="0"/>
              <w:ind w:right="72"/>
              <w:jc w:val="both"/>
              <w:rPr>
                <w:rFonts w:ascii="Arial" w:hAnsi="Arial" w:cs="Arial"/>
                <w:w w:val="109"/>
              </w:rPr>
            </w:pPr>
          </w:p>
          <w:p w:rsidR="00E00C33" w:rsidRPr="00612A6B" w:rsidRDefault="00E00C33" w:rsidP="00B84C5A">
            <w:pPr>
              <w:widowControl w:val="0"/>
              <w:autoSpaceDE w:val="0"/>
              <w:autoSpaceDN w:val="0"/>
              <w:adjustRightInd w:val="0"/>
              <w:ind w:right="72"/>
              <w:jc w:val="both"/>
              <w:rPr>
                <w:rFonts w:ascii="Arial" w:hAnsi="Arial" w:cs="Arial"/>
                <w:b/>
                <w:w w:val="109"/>
                <w:u w:val="single"/>
              </w:rPr>
            </w:pPr>
            <w:r w:rsidRPr="00612A6B">
              <w:rPr>
                <w:rFonts w:ascii="Arial" w:hAnsi="Arial" w:cs="Arial"/>
                <w:b/>
                <w:w w:val="109"/>
                <w:u w:val="single"/>
              </w:rPr>
              <w:t>(1A) Subsection (1) shall also be applicable to contractor for labour.</w:t>
            </w:r>
          </w:p>
          <w:p w:rsidR="00E00C33" w:rsidRPr="00612A6B" w:rsidRDefault="00E00C33" w:rsidP="00B84C5A">
            <w:pPr>
              <w:widowControl w:val="0"/>
              <w:autoSpaceDE w:val="0"/>
              <w:autoSpaceDN w:val="0"/>
              <w:adjustRightInd w:val="0"/>
              <w:ind w:right="72"/>
              <w:jc w:val="both"/>
              <w:rPr>
                <w:rFonts w:ascii="Arial" w:hAnsi="Arial" w:cs="Arial"/>
                <w:w w:val="109"/>
              </w:rPr>
            </w:pPr>
          </w:p>
          <w:p w:rsidR="00E00C33" w:rsidRPr="00612A6B" w:rsidRDefault="00E00C33" w:rsidP="00B84C5A">
            <w:pPr>
              <w:widowControl w:val="0"/>
              <w:autoSpaceDE w:val="0"/>
              <w:autoSpaceDN w:val="0"/>
              <w:adjustRightInd w:val="0"/>
              <w:ind w:right="72"/>
              <w:jc w:val="both"/>
              <w:rPr>
                <w:rFonts w:ascii="Arial" w:hAnsi="Arial" w:cs="Arial"/>
                <w:w w:val="109"/>
              </w:rPr>
            </w:pPr>
            <w:r w:rsidRPr="00612A6B">
              <w:rPr>
                <w:rFonts w:ascii="Arial" w:hAnsi="Arial" w:cs="Arial"/>
                <w:w w:val="109"/>
              </w:rPr>
              <w:t>Remain.</w:t>
            </w:r>
          </w:p>
          <w:p w:rsidR="00E00C33" w:rsidRPr="00612A6B" w:rsidRDefault="00E00C33" w:rsidP="00B84C5A">
            <w:pPr>
              <w:widowControl w:val="0"/>
              <w:autoSpaceDE w:val="0"/>
              <w:autoSpaceDN w:val="0"/>
              <w:adjustRightInd w:val="0"/>
              <w:spacing w:before="2"/>
              <w:ind w:right="72"/>
              <w:jc w:val="both"/>
              <w:rPr>
                <w:rFonts w:ascii="Arial" w:hAnsi="Arial" w:cs="Arial"/>
                <w:strike/>
                <w:w w:val="109"/>
              </w:rPr>
            </w:pPr>
          </w:p>
        </w:tc>
        <w:tc>
          <w:tcPr>
            <w:tcW w:w="1525" w:type="pct"/>
          </w:tcPr>
          <w:p w:rsidR="00E00C33" w:rsidRPr="00740F7B" w:rsidRDefault="00740F7B" w:rsidP="00B84C5A">
            <w:pPr>
              <w:jc w:val="both"/>
              <w:rPr>
                <w:rStyle w:val="legtitle"/>
                <w:rFonts w:ascii="Arial" w:hAnsi="Arial" w:cs="Arial"/>
              </w:rPr>
            </w:pPr>
            <w:r w:rsidRPr="00740F7B">
              <w:rPr>
                <w:rStyle w:val="legtitle"/>
                <w:rFonts w:ascii="Arial" w:hAnsi="Arial" w:cs="Arial"/>
              </w:rPr>
              <w:t>Pl</w:t>
            </w:r>
            <w:r>
              <w:rPr>
                <w:rStyle w:val="legtitle"/>
                <w:rFonts w:ascii="Arial" w:hAnsi="Arial" w:cs="Arial"/>
              </w:rPr>
              <w:t xml:space="preserve">ease see our above-mentioned </w:t>
            </w:r>
            <w:r w:rsidRPr="00740F7B">
              <w:rPr>
                <w:rStyle w:val="legtitle"/>
                <w:rFonts w:ascii="Arial" w:hAnsi="Arial" w:cs="Arial"/>
              </w:rPr>
              <w:t xml:space="preserve">concerns re </w:t>
            </w:r>
            <w:r w:rsidR="00AF352E" w:rsidRPr="00740F7B">
              <w:rPr>
                <w:rStyle w:val="legtitle"/>
                <w:rFonts w:ascii="Arial" w:hAnsi="Arial" w:cs="Arial"/>
              </w:rPr>
              <w:t xml:space="preserve">contractor </w:t>
            </w:r>
            <w:r w:rsidRPr="00740F7B">
              <w:rPr>
                <w:rStyle w:val="legtitle"/>
                <w:rFonts w:ascii="Arial" w:hAnsi="Arial" w:cs="Arial"/>
              </w:rPr>
              <w:t>and sub-cont</w:t>
            </w:r>
            <w:r>
              <w:rPr>
                <w:rStyle w:val="legtitle"/>
                <w:rFonts w:ascii="Arial" w:hAnsi="Arial" w:cs="Arial"/>
              </w:rPr>
              <w:t>ractor for labour in 2 (1)</w:t>
            </w:r>
            <w:r w:rsidRPr="00740F7B">
              <w:rPr>
                <w:rStyle w:val="legtitle"/>
                <w:rFonts w:ascii="Arial" w:hAnsi="Arial" w:cs="Arial"/>
              </w:rPr>
              <w:t>.</w:t>
            </w:r>
          </w:p>
        </w:tc>
      </w:tr>
      <w:tr w:rsidR="00E00C33" w:rsidRPr="00612A6B" w:rsidTr="00E00C33">
        <w:trPr>
          <w:trHeight w:val="818"/>
        </w:trPr>
        <w:tc>
          <w:tcPr>
            <w:tcW w:w="455" w:type="pct"/>
            <w:shd w:val="clear" w:color="auto" w:fill="auto"/>
          </w:tcPr>
          <w:p w:rsidR="00E00C33" w:rsidRPr="00612A6B" w:rsidRDefault="00E00C33" w:rsidP="00B84C5A">
            <w:pPr>
              <w:jc w:val="center"/>
              <w:rPr>
                <w:rFonts w:ascii="Arial" w:hAnsi="Arial" w:cs="Arial"/>
              </w:rPr>
            </w:pPr>
            <w:r w:rsidRPr="00612A6B">
              <w:rPr>
                <w:rFonts w:ascii="Arial" w:hAnsi="Arial" w:cs="Arial"/>
              </w:rPr>
              <w:t>33</w:t>
            </w:r>
            <w:r w:rsidRPr="00612A6B">
              <w:rPr>
                <w:rFonts w:ascii="Arial" w:hAnsi="Arial" w:cs="Arial"/>
                <w:sz w:val="20"/>
              </w:rPr>
              <w:t>B</w:t>
            </w:r>
          </w:p>
        </w:tc>
        <w:tc>
          <w:tcPr>
            <w:tcW w:w="1495" w:type="pct"/>
            <w:shd w:val="clear" w:color="auto" w:fill="auto"/>
          </w:tcPr>
          <w:p w:rsidR="00E00C33" w:rsidRPr="00612A6B" w:rsidRDefault="00E00C33" w:rsidP="00B84C5A">
            <w:pPr>
              <w:jc w:val="both"/>
              <w:rPr>
                <w:rFonts w:ascii="Arial" w:hAnsi="Arial" w:cs="Arial"/>
                <w:b/>
                <w:noProof w:val="0"/>
                <w:lang w:val="en-US"/>
              </w:rPr>
            </w:pPr>
            <w:r w:rsidRPr="00612A6B">
              <w:rPr>
                <w:rFonts w:ascii="Arial" w:hAnsi="Arial" w:cs="Arial"/>
                <w:b/>
                <w:noProof w:val="0"/>
                <w:lang w:val="en-US"/>
              </w:rPr>
              <w:t>Nil</w:t>
            </w:r>
          </w:p>
        </w:tc>
        <w:tc>
          <w:tcPr>
            <w:tcW w:w="1525" w:type="pct"/>
            <w:shd w:val="clear" w:color="auto" w:fill="auto"/>
          </w:tcPr>
          <w:p w:rsidR="00E00C33" w:rsidRPr="00612A6B" w:rsidRDefault="00E00C33" w:rsidP="003D35C3">
            <w:pPr>
              <w:jc w:val="both"/>
              <w:rPr>
                <w:rFonts w:ascii="Arial" w:hAnsi="Arial" w:cs="Arial"/>
                <w:b/>
                <w:noProof w:val="0"/>
                <w:u w:val="single"/>
                <w:lang w:val="en-US"/>
              </w:rPr>
            </w:pPr>
            <w:r w:rsidRPr="00612A6B">
              <w:rPr>
                <w:rStyle w:val="legtitle"/>
                <w:rFonts w:ascii="Arial" w:hAnsi="Arial" w:cs="Arial"/>
                <w:b/>
                <w:u w:val="single"/>
              </w:rPr>
              <w:t>Verification of agreement by</w:t>
            </w:r>
            <w:r w:rsidRPr="00612A6B">
              <w:rPr>
                <w:rFonts w:ascii="Arial" w:hAnsi="Arial" w:cs="Arial"/>
                <w:b/>
                <w:noProof w:val="0"/>
                <w:u w:val="single"/>
                <w:lang w:val="en-US"/>
              </w:rPr>
              <w:t xml:space="preserve"> a contractor for labour </w:t>
            </w:r>
          </w:p>
          <w:p w:rsidR="00E00C33" w:rsidRPr="00612A6B" w:rsidRDefault="00E00C33" w:rsidP="003D35C3">
            <w:pPr>
              <w:jc w:val="both"/>
              <w:rPr>
                <w:rFonts w:ascii="Arial" w:hAnsi="Arial" w:cs="Arial"/>
                <w:b/>
                <w:noProof w:val="0"/>
                <w:u w:val="single"/>
                <w:lang w:val="en-US"/>
              </w:rPr>
            </w:pPr>
          </w:p>
          <w:p w:rsidR="00E00C33" w:rsidRPr="00612A6B" w:rsidRDefault="00E00C33" w:rsidP="008E20AB">
            <w:pPr>
              <w:numPr>
                <w:ilvl w:val="0"/>
                <w:numId w:val="16"/>
              </w:numPr>
              <w:ind w:left="31" w:firstLine="0"/>
              <w:jc w:val="both"/>
              <w:rPr>
                <w:rFonts w:ascii="Arial" w:hAnsi="Arial" w:cs="Arial"/>
                <w:b/>
                <w:noProof w:val="0"/>
                <w:u w:val="single"/>
                <w:lang w:val="en-US"/>
              </w:rPr>
            </w:pPr>
            <w:r w:rsidRPr="00612A6B">
              <w:rPr>
                <w:rFonts w:ascii="Arial" w:hAnsi="Arial" w:cs="Arial"/>
                <w:b/>
                <w:noProof w:val="0"/>
                <w:u w:val="single"/>
                <w:lang w:val="en-US"/>
              </w:rPr>
              <w:t>Any agreement for supply of labour shall be in writing and may subject to verification  by the Director General.</w:t>
            </w:r>
          </w:p>
          <w:p w:rsidR="00E00C33" w:rsidRPr="00612A6B" w:rsidRDefault="00E00C33" w:rsidP="003D35C3">
            <w:pPr>
              <w:ind w:left="31"/>
              <w:jc w:val="both"/>
              <w:rPr>
                <w:rFonts w:ascii="Arial" w:hAnsi="Arial" w:cs="Arial"/>
                <w:b/>
                <w:noProof w:val="0"/>
                <w:u w:val="single"/>
                <w:lang w:val="en-US"/>
              </w:rPr>
            </w:pPr>
          </w:p>
          <w:p w:rsidR="00E00C33" w:rsidRPr="00612A6B" w:rsidRDefault="00E00C33" w:rsidP="008E20AB">
            <w:pPr>
              <w:numPr>
                <w:ilvl w:val="0"/>
                <w:numId w:val="16"/>
              </w:numPr>
              <w:ind w:left="31" w:firstLine="0"/>
              <w:jc w:val="both"/>
              <w:rPr>
                <w:rFonts w:ascii="Arial" w:hAnsi="Arial" w:cs="Arial"/>
                <w:b/>
                <w:noProof w:val="0"/>
                <w:u w:val="single"/>
                <w:lang w:val="en-US"/>
              </w:rPr>
            </w:pPr>
            <w:r w:rsidRPr="00612A6B">
              <w:rPr>
                <w:rFonts w:ascii="Arial" w:hAnsi="Arial" w:cs="Arial"/>
                <w:b/>
                <w:noProof w:val="0"/>
                <w:u w:val="single"/>
                <w:lang w:val="en-US"/>
              </w:rPr>
              <w:t>For the purpose of subsection (1), the Director General may request any document relating to the agreement.</w:t>
            </w:r>
          </w:p>
          <w:p w:rsidR="00E00C33" w:rsidRPr="00612A6B" w:rsidRDefault="00E00C33" w:rsidP="003D35C3">
            <w:pPr>
              <w:ind w:left="31"/>
              <w:jc w:val="both"/>
              <w:rPr>
                <w:rFonts w:ascii="Arial" w:hAnsi="Arial" w:cs="Arial"/>
                <w:b/>
                <w:noProof w:val="0"/>
                <w:u w:val="single"/>
                <w:lang w:val="en-US"/>
              </w:rPr>
            </w:pPr>
          </w:p>
          <w:p w:rsidR="00E00C33" w:rsidRPr="00612A6B" w:rsidRDefault="00E00C33" w:rsidP="008E20AB">
            <w:pPr>
              <w:numPr>
                <w:ilvl w:val="0"/>
                <w:numId w:val="16"/>
              </w:numPr>
              <w:ind w:left="31" w:firstLine="0"/>
              <w:jc w:val="both"/>
              <w:rPr>
                <w:rFonts w:ascii="Arial" w:hAnsi="Arial" w:cs="Arial"/>
                <w:b/>
                <w:noProof w:val="0"/>
                <w:u w:val="single"/>
                <w:lang w:val="en-US"/>
              </w:rPr>
            </w:pPr>
            <w:r w:rsidRPr="00612A6B">
              <w:rPr>
                <w:rFonts w:ascii="Arial" w:hAnsi="Arial" w:cs="Arial"/>
                <w:b/>
                <w:noProof w:val="0"/>
                <w:u w:val="single"/>
                <w:lang w:val="en-US"/>
              </w:rPr>
              <w:t xml:space="preserve">Any person who contravenes subsection (1) commits an offence. </w:t>
            </w:r>
          </w:p>
        </w:tc>
        <w:tc>
          <w:tcPr>
            <w:tcW w:w="1525" w:type="pct"/>
          </w:tcPr>
          <w:p w:rsidR="00E00C33" w:rsidRPr="00740F7B" w:rsidRDefault="00E00C33" w:rsidP="003D35C3">
            <w:pPr>
              <w:jc w:val="both"/>
              <w:rPr>
                <w:rStyle w:val="legtitle"/>
                <w:rFonts w:ascii="Arial" w:hAnsi="Arial" w:cs="Arial"/>
              </w:rPr>
            </w:pPr>
          </w:p>
        </w:tc>
      </w:tr>
      <w:tr w:rsidR="00E00C33" w:rsidRPr="00612A6B" w:rsidTr="00E00C33">
        <w:trPr>
          <w:trHeight w:val="803"/>
        </w:trPr>
        <w:tc>
          <w:tcPr>
            <w:tcW w:w="455" w:type="pct"/>
            <w:shd w:val="clear" w:color="auto" w:fill="auto"/>
          </w:tcPr>
          <w:p w:rsidR="00E00C33" w:rsidRPr="00612A6B" w:rsidRDefault="00E00C33" w:rsidP="00B84C5A">
            <w:pPr>
              <w:jc w:val="both"/>
              <w:rPr>
                <w:rFonts w:ascii="Arial" w:hAnsi="Arial" w:cs="Arial"/>
              </w:rPr>
            </w:pPr>
          </w:p>
        </w:tc>
        <w:tc>
          <w:tcPr>
            <w:tcW w:w="1495" w:type="pct"/>
            <w:shd w:val="clear" w:color="auto" w:fill="auto"/>
          </w:tcPr>
          <w:p w:rsidR="00E00C33" w:rsidRPr="00612A6B" w:rsidRDefault="00E00C33" w:rsidP="00B84C5A">
            <w:pPr>
              <w:jc w:val="center"/>
              <w:rPr>
                <w:rFonts w:ascii="Arial" w:hAnsi="Arial" w:cs="Arial"/>
                <w:b/>
                <w:noProof w:val="0"/>
                <w:lang w:val="en-US"/>
              </w:rPr>
            </w:pPr>
            <w:r w:rsidRPr="00612A6B">
              <w:rPr>
                <w:rFonts w:ascii="Arial" w:hAnsi="Arial" w:cs="Arial"/>
                <w:b/>
                <w:noProof w:val="0"/>
                <w:lang w:val="en-US"/>
              </w:rPr>
              <w:t>PART VIII</w:t>
            </w:r>
          </w:p>
          <w:p w:rsidR="00E00C33" w:rsidRPr="00612A6B" w:rsidRDefault="00E00C33" w:rsidP="00B84C5A">
            <w:pPr>
              <w:jc w:val="center"/>
              <w:rPr>
                <w:rFonts w:ascii="Arial" w:hAnsi="Arial" w:cs="Arial"/>
                <w:b/>
                <w:noProof w:val="0"/>
                <w:lang w:val="en-US"/>
              </w:rPr>
            </w:pPr>
            <w:r w:rsidRPr="00612A6B">
              <w:rPr>
                <w:rFonts w:ascii="Arial" w:hAnsi="Arial" w:cs="Arial"/>
                <w:b/>
                <w:noProof w:val="0"/>
                <w:lang w:val="en-US"/>
              </w:rPr>
              <w:t>EMPLOYMENT OF WOMEN</w:t>
            </w:r>
          </w:p>
        </w:tc>
        <w:tc>
          <w:tcPr>
            <w:tcW w:w="1525" w:type="pct"/>
            <w:shd w:val="clear" w:color="auto" w:fill="auto"/>
          </w:tcPr>
          <w:p w:rsidR="00E00C33" w:rsidRPr="00612A6B" w:rsidRDefault="00E00C33" w:rsidP="00B84C5A">
            <w:pPr>
              <w:jc w:val="center"/>
              <w:rPr>
                <w:rFonts w:ascii="Arial" w:hAnsi="Arial" w:cs="Arial"/>
                <w:b/>
                <w:strike/>
                <w:noProof w:val="0"/>
                <w:lang w:val="en-US"/>
              </w:rPr>
            </w:pPr>
            <w:r w:rsidRPr="00612A6B">
              <w:rPr>
                <w:rFonts w:ascii="Arial" w:hAnsi="Arial" w:cs="Arial"/>
                <w:b/>
                <w:strike/>
                <w:noProof w:val="0"/>
                <w:lang w:val="en-US"/>
              </w:rPr>
              <w:t>PART VIII</w:t>
            </w:r>
          </w:p>
          <w:p w:rsidR="00E00C33" w:rsidRPr="00612A6B" w:rsidRDefault="00E00C33" w:rsidP="00B84C5A">
            <w:pPr>
              <w:widowControl w:val="0"/>
              <w:autoSpaceDE w:val="0"/>
              <w:autoSpaceDN w:val="0"/>
              <w:adjustRightInd w:val="0"/>
              <w:spacing w:before="2"/>
              <w:ind w:right="72"/>
              <w:jc w:val="center"/>
              <w:rPr>
                <w:rFonts w:ascii="Arial" w:hAnsi="Arial" w:cs="Arial"/>
                <w:b/>
                <w:noProof w:val="0"/>
                <w:lang w:val="en-US"/>
              </w:rPr>
            </w:pPr>
            <w:r w:rsidRPr="00612A6B">
              <w:rPr>
                <w:rFonts w:ascii="Arial" w:hAnsi="Arial" w:cs="Arial"/>
                <w:b/>
                <w:strike/>
                <w:noProof w:val="0"/>
                <w:lang w:val="en-US"/>
              </w:rPr>
              <w:t>EMPLOYMENT OF WOMEN</w:t>
            </w:r>
          </w:p>
        </w:tc>
        <w:tc>
          <w:tcPr>
            <w:tcW w:w="1525" w:type="pct"/>
          </w:tcPr>
          <w:p w:rsidR="00E00C33" w:rsidRPr="00701873" w:rsidRDefault="00701873" w:rsidP="00701873">
            <w:pPr>
              <w:rPr>
                <w:rFonts w:ascii="Arial" w:hAnsi="Arial" w:cs="Arial"/>
                <w:noProof w:val="0"/>
                <w:lang w:val="en-US"/>
              </w:rPr>
            </w:pPr>
            <w:r>
              <w:rPr>
                <w:rFonts w:ascii="Arial" w:hAnsi="Arial" w:cs="Arial"/>
                <w:noProof w:val="0"/>
                <w:lang w:val="en-US"/>
              </w:rPr>
              <w:t>Positive amendments in this section – we are in agreement.</w:t>
            </w:r>
          </w:p>
        </w:tc>
      </w:tr>
      <w:tr w:rsidR="00E00C33" w:rsidRPr="00612A6B" w:rsidTr="00E00C33">
        <w:tc>
          <w:tcPr>
            <w:tcW w:w="455" w:type="pct"/>
            <w:shd w:val="clear" w:color="auto" w:fill="auto"/>
          </w:tcPr>
          <w:p w:rsidR="00E00C33" w:rsidRPr="00612A6B" w:rsidRDefault="00E00C33" w:rsidP="00B84C5A">
            <w:pPr>
              <w:jc w:val="center"/>
              <w:rPr>
                <w:rFonts w:ascii="Arial" w:hAnsi="Arial" w:cs="Arial"/>
              </w:rPr>
            </w:pPr>
            <w:r w:rsidRPr="00612A6B">
              <w:rPr>
                <w:rFonts w:ascii="Arial" w:hAnsi="Arial" w:cs="Arial"/>
              </w:rPr>
              <w:t>34</w:t>
            </w:r>
          </w:p>
        </w:tc>
        <w:tc>
          <w:tcPr>
            <w:tcW w:w="1495" w:type="pct"/>
            <w:shd w:val="clear" w:color="auto" w:fill="auto"/>
          </w:tcPr>
          <w:p w:rsidR="00E00C33" w:rsidRPr="00612A6B" w:rsidRDefault="00E00C33" w:rsidP="00B84C5A">
            <w:pPr>
              <w:widowControl w:val="0"/>
              <w:autoSpaceDE w:val="0"/>
              <w:autoSpaceDN w:val="0"/>
              <w:adjustRightInd w:val="0"/>
              <w:spacing w:before="2" w:line="260" w:lineRule="exact"/>
              <w:ind w:right="72"/>
              <w:jc w:val="both"/>
              <w:rPr>
                <w:rFonts w:ascii="Arial" w:hAnsi="Arial" w:cs="Arial"/>
                <w:b/>
              </w:rPr>
            </w:pPr>
            <w:r w:rsidRPr="00612A6B">
              <w:rPr>
                <w:rFonts w:ascii="Arial" w:hAnsi="Arial" w:cs="Arial"/>
                <w:b/>
              </w:rPr>
              <w:t>Prohibition of Night Work</w:t>
            </w:r>
          </w:p>
          <w:p w:rsidR="00E00C33" w:rsidRPr="00612A6B" w:rsidRDefault="00E00C33" w:rsidP="00B84C5A">
            <w:pPr>
              <w:widowControl w:val="0"/>
              <w:autoSpaceDE w:val="0"/>
              <w:autoSpaceDN w:val="0"/>
              <w:adjustRightInd w:val="0"/>
              <w:spacing w:before="2" w:line="260" w:lineRule="exact"/>
              <w:ind w:right="72"/>
              <w:jc w:val="both"/>
              <w:rPr>
                <w:rFonts w:ascii="Arial" w:hAnsi="Arial" w:cs="Arial"/>
                <w:b/>
              </w:rPr>
            </w:pPr>
          </w:p>
          <w:p w:rsidR="00E00C33" w:rsidRPr="00612A6B" w:rsidRDefault="00E00C33" w:rsidP="00B84C5A">
            <w:pPr>
              <w:widowControl w:val="0"/>
              <w:autoSpaceDE w:val="0"/>
              <w:autoSpaceDN w:val="0"/>
              <w:adjustRightInd w:val="0"/>
              <w:spacing w:before="2" w:line="260" w:lineRule="exact"/>
              <w:ind w:right="72"/>
              <w:jc w:val="both"/>
              <w:rPr>
                <w:rFonts w:ascii="Arial" w:hAnsi="Arial" w:cs="Arial"/>
                <w:w w:val="109"/>
              </w:rPr>
            </w:pPr>
            <w:r w:rsidRPr="00612A6B">
              <w:rPr>
                <w:rFonts w:ascii="Arial" w:hAnsi="Arial" w:cs="Arial"/>
              </w:rPr>
              <w:t>(</w:t>
            </w:r>
            <w:r w:rsidRPr="00612A6B">
              <w:rPr>
                <w:rFonts w:ascii="Arial" w:hAnsi="Arial" w:cs="Arial"/>
                <w:w w:val="109"/>
              </w:rPr>
              <w:t>1) Except in accordance with regulations made under this Act or any exemption granted under the proviso to this subsection no employer shall require any female employee to work in any industrial or agricultural undertaking between the hours of ten o‘clock in the evening and five o’clock in the morning nor commence work for the day without having had a period of eleven consecutive hours free from such work:</w:t>
            </w:r>
          </w:p>
          <w:p w:rsidR="00E00C33" w:rsidRPr="00612A6B" w:rsidRDefault="00E00C33" w:rsidP="00B84C5A">
            <w:pPr>
              <w:widowControl w:val="0"/>
              <w:autoSpaceDE w:val="0"/>
              <w:autoSpaceDN w:val="0"/>
              <w:adjustRightInd w:val="0"/>
              <w:spacing w:before="2" w:line="260" w:lineRule="exact"/>
              <w:ind w:right="72"/>
              <w:jc w:val="both"/>
              <w:rPr>
                <w:rFonts w:ascii="Arial" w:hAnsi="Arial" w:cs="Arial"/>
                <w:w w:val="109"/>
              </w:rPr>
            </w:pPr>
          </w:p>
          <w:p w:rsidR="00E00C33" w:rsidRPr="00612A6B" w:rsidRDefault="00E00C33" w:rsidP="00B84C5A">
            <w:pPr>
              <w:widowControl w:val="0"/>
              <w:autoSpaceDE w:val="0"/>
              <w:autoSpaceDN w:val="0"/>
              <w:adjustRightInd w:val="0"/>
              <w:spacing w:before="2" w:line="260" w:lineRule="exact"/>
              <w:ind w:right="72"/>
              <w:jc w:val="both"/>
              <w:rPr>
                <w:rFonts w:ascii="Arial" w:hAnsi="Arial" w:cs="Arial"/>
                <w:w w:val="109"/>
              </w:rPr>
            </w:pPr>
            <w:r w:rsidRPr="00612A6B">
              <w:rPr>
                <w:rFonts w:ascii="Arial" w:hAnsi="Arial" w:cs="Arial"/>
                <w:w w:val="109"/>
              </w:rPr>
              <w:t>Provided that the Director General may, on application made to him in any particular case, exempt in writing any female employee or class of female employees from any restriction in this subsection,subject to any conditions he may impose.</w:t>
            </w:r>
          </w:p>
          <w:p w:rsidR="00E00C33" w:rsidRPr="00612A6B" w:rsidRDefault="00E00C33" w:rsidP="00B84C5A">
            <w:pPr>
              <w:widowControl w:val="0"/>
              <w:autoSpaceDE w:val="0"/>
              <w:autoSpaceDN w:val="0"/>
              <w:adjustRightInd w:val="0"/>
              <w:spacing w:before="2" w:line="260" w:lineRule="exact"/>
              <w:ind w:right="72"/>
              <w:jc w:val="both"/>
              <w:rPr>
                <w:rFonts w:ascii="Arial" w:hAnsi="Arial" w:cs="Arial"/>
                <w:w w:val="109"/>
              </w:rPr>
            </w:pPr>
          </w:p>
          <w:p w:rsidR="00E00C33" w:rsidRPr="00612A6B" w:rsidRDefault="00E00C33" w:rsidP="00B84C5A">
            <w:pPr>
              <w:widowControl w:val="0"/>
              <w:autoSpaceDE w:val="0"/>
              <w:autoSpaceDN w:val="0"/>
              <w:adjustRightInd w:val="0"/>
              <w:spacing w:before="2" w:line="260" w:lineRule="exact"/>
              <w:ind w:right="72"/>
              <w:jc w:val="both"/>
              <w:rPr>
                <w:rFonts w:ascii="Arial" w:hAnsi="Arial" w:cs="Arial"/>
                <w:w w:val="109"/>
              </w:rPr>
            </w:pPr>
            <w:r w:rsidRPr="00612A6B">
              <w:rPr>
                <w:rFonts w:ascii="Arial" w:hAnsi="Arial" w:cs="Arial"/>
                <w:w w:val="109"/>
              </w:rPr>
              <w:t>(2) Any person-</w:t>
            </w:r>
          </w:p>
          <w:p w:rsidR="00E00C33" w:rsidRPr="00612A6B" w:rsidRDefault="00E00C33" w:rsidP="00B84C5A">
            <w:pPr>
              <w:widowControl w:val="0"/>
              <w:autoSpaceDE w:val="0"/>
              <w:autoSpaceDN w:val="0"/>
              <w:adjustRightInd w:val="0"/>
              <w:spacing w:before="2" w:line="260" w:lineRule="exact"/>
              <w:ind w:right="72"/>
              <w:jc w:val="both"/>
              <w:rPr>
                <w:rFonts w:ascii="Arial" w:hAnsi="Arial" w:cs="Arial"/>
                <w:w w:val="109"/>
              </w:rPr>
            </w:pPr>
          </w:p>
          <w:p w:rsidR="00E00C33" w:rsidRPr="00612A6B" w:rsidRDefault="00E00C33" w:rsidP="00B84C5A">
            <w:pPr>
              <w:widowControl w:val="0"/>
              <w:numPr>
                <w:ilvl w:val="0"/>
                <w:numId w:val="1"/>
              </w:numPr>
              <w:autoSpaceDE w:val="0"/>
              <w:autoSpaceDN w:val="0"/>
              <w:adjustRightInd w:val="0"/>
              <w:spacing w:before="2" w:line="260" w:lineRule="exact"/>
              <w:ind w:left="613" w:right="72" w:hanging="360"/>
              <w:jc w:val="both"/>
              <w:rPr>
                <w:rFonts w:ascii="Arial" w:hAnsi="Arial" w:cs="Arial"/>
                <w:w w:val="109"/>
              </w:rPr>
            </w:pPr>
            <w:r w:rsidRPr="00612A6B">
              <w:rPr>
                <w:rFonts w:ascii="Arial" w:hAnsi="Arial" w:cs="Arial"/>
                <w:w w:val="109"/>
              </w:rPr>
              <w:t>who is affected by any decision made or condition imposed under the proviso to subsection (1);and</w:t>
            </w:r>
          </w:p>
          <w:p w:rsidR="00E00C33" w:rsidRPr="00612A6B" w:rsidRDefault="00E00C33" w:rsidP="00B84C5A">
            <w:pPr>
              <w:widowControl w:val="0"/>
              <w:numPr>
                <w:ilvl w:val="0"/>
                <w:numId w:val="1"/>
              </w:numPr>
              <w:autoSpaceDE w:val="0"/>
              <w:autoSpaceDN w:val="0"/>
              <w:adjustRightInd w:val="0"/>
              <w:spacing w:before="2" w:line="260" w:lineRule="exact"/>
              <w:ind w:left="613" w:right="72" w:hanging="360"/>
              <w:jc w:val="both"/>
              <w:rPr>
                <w:rFonts w:ascii="Arial" w:hAnsi="Arial" w:cs="Arial"/>
                <w:w w:val="109"/>
              </w:rPr>
            </w:pPr>
            <w:r w:rsidRPr="00612A6B">
              <w:rPr>
                <w:rFonts w:ascii="Arial" w:hAnsi="Arial" w:cs="Arial"/>
                <w:w w:val="109"/>
              </w:rPr>
              <w:t>who is dissatisfied with such decision or condition,</w:t>
            </w:r>
          </w:p>
          <w:p w:rsidR="00E00C33" w:rsidRPr="00612A6B" w:rsidRDefault="00E00C33" w:rsidP="00B84C5A">
            <w:pPr>
              <w:widowControl w:val="0"/>
              <w:autoSpaceDE w:val="0"/>
              <w:autoSpaceDN w:val="0"/>
              <w:adjustRightInd w:val="0"/>
              <w:spacing w:before="2" w:line="260" w:lineRule="exact"/>
              <w:ind w:right="72"/>
              <w:jc w:val="both"/>
              <w:rPr>
                <w:rFonts w:ascii="Arial" w:hAnsi="Arial" w:cs="Arial"/>
                <w:w w:val="109"/>
              </w:rPr>
            </w:pPr>
            <w:r w:rsidRPr="00612A6B">
              <w:rPr>
                <w:rFonts w:ascii="Arial" w:hAnsi="Arial" w:cs="Arial"/>
                <w:w w:val="109"/>
              </w:rPr>
              <w:t>may within thirty days of such decision or condition being communicated to him appeal in writing therefrom to the Minister.</w:t>
            </w:r>
          </w:p>
          <w:p w:rsidR="00E00C33" w:rsidRPr="00612A6B" w:rsidRDefault="00E00C33" w:rsidP="00B84C5A">
            <w:pPr>
              <w:widowControl w:val="0"/>
              <w:autoSpaceDE w:val="0"/>
              <w:autoSpaceDN w:val="0"/>
              <w:adjustRightInd w:val="0"/>
              <w:spacing w:before="2" w:line="260" w:lineRule="exact"/>
              <w:ind w:right="72"/>
              <w:jc w:val="both"/>
              <w:rPr>
                <w:rFonts w:ascii="Arial" w:hAnsi="Arial" w:cs="Arial"/>
                <w:w w:val="109"/>
              </w:rPr>
            </w:pPr>
          </w:p>
          <w:p w:rsidR="00E00C33" w:rsidRPr="00612A6B" w:rsidRDefault="00E00C33" w:rsidP="00B84C5A">
            <w:pPr>
              <w:widowControl w:val="0"/>
              <w:autoSpaceDE w:val="0"/>
              <w:autoSpaceDN w:val="0"/>
              <w:adjustRightInd w:val="0"/>
              <w:spacing w:before="2" w:line="260" w:lineRule="exact"/>
              <w:ind w:right="72"/>
              <w:jc w:val="both"/>
              <w:rPr>
                <w:rFonts w:ascii="Arial" w:hAnsi="Arial" w:cs="Arial"/>
                <w:w w:val="109"/>
              </w:rPr>
            </w:pPr>
          </w:p>
          <w:p w:rsidR="00E00C33" w:rsidRPr="00612A6B" w:rsidRDefault="00E00C33" w:rsidP="00B84C5A">
            <w:pPr>
              <w:widowControl w:val="0"/>
              <w:autoSpaceDE w:val="0"/>
              <w:autoSpaceDN w:val="0"/>
              <w:adjustRightInd w:val="0"/>
              <w:spacing w:before="2" w:line="260" w:lineRule="exact"/>
              <w:ind w:right="72"/>
              <w:jc w:val="both"/>
              <w:rPr>
                <w:rFonts w:ascii="Arial" w:hAnsi="Arial" w:cs="Arial"/>
                <w:w w:val="109"/>
              </w:rPr>
            </w:pPr>
            <w:r w:rsidRPr="00612A6B">
              <w:rPr>
                <w:rFonts w:ascii="Arial" w:hAnsi="Arial" w:cs="Arial"/>
                <w:w w:val="109"/>
              </w:rPr>
              <w:t>(3) In deciding any appeal made to him under subsection (2), the Minister may make such decision or order thereon, including the alteration or removal of any condition imposed or the imposition of any further condition, as appears just and such decision or order shall be final.</w:t>
            </w:r>
          </w:p>
          <w:p w:rsidR="00E00C33" w:rsidRPr="00612A6B" w:rsidRDefault="00E00C33" w:rsidP="00B84C5A">
            <w:pPr>
              <w:widowControl w:val="0"/>
              <w:autoSpaceDE w:val="0"/>
              <w:autoSpaceDN w:val="0"/>
              <w:adjustRightInd w:val="0"/>
              <w:spacing w:before="2" w:line="260" w:lineRule="exact"/>
              <w:ind w:right="72"/>
              <w:jc w:val="both"/>
              <w:rPr>
                <w:rFonts w:ascii="Arial" w:hAnsi="Arial" w:cs="Arial"/>
                <w:w w:val="109"/>
              </w:rPr>
            </w:pPr>
          </w:p>
        </w:tc>
        <w:tc>
          <w:tcPr>
            <w:tcW w:w="1525" w:type="pct"/>
            <w:shd w:val="clear" w:color="auto" w:fill="auto"/>
          </w:tcPr>
          <w:p w:rsidR="00E00C33" w:rsidRPr="00612A6B" w:rsidRDefault="00E00C33" w:rsidP="00B84C5A">
            <w:pPr>
              <w:widowControl w:val="0"/>
              <w:autoSpaceDE w:val="0"/>
              <w:autoSpaceDN w:val="0"/>
              <w:adjustRightInd w:val="0"/>
              <w:spacing w:before="2" w:line="260" w:lineRule="exact"/>
              <w:ind w:right="72"/>
              <w:jc w:val="both"/>
              <w:rPr>
                <w:rFonts w:ascii="Arial" w:hAnsi="Arial" w:cs="Arial"/>
                <w:b/>
                <w:strike/>
              </w:rPr>
            </w:pPr>
            <w:r w:rsidRPr="00612A6B">
              <w:rPr>
                <w:rFonts w:ascii="Arial" w:hAnsi="Arial" w:cs="Arial"/>
                <w:b/>
                <w:strike/>
              </w:rPr>
              <w:t>34. Prohibition of Night Work</w:t>
            </w:r>
          </w:p>
          <w:p w:rsidR="00E00C33" w:rsidRPr="00612A6B" w:rsidRDefault="00E00C33" w:rsidP="00B84C5A">
            <w:pPr>
              <w:widowControl w:val="0"/>
              <w:autoSpaceDE w:val="0"/>
              <w:autoSpaceDN w:val="0"/>
              <w:adjustRightInd w:val="0"/>
              <w:spacing w:before="2" w:line="260" w:lineRule="exact"/>
              <w:ind w:right="72"/>
              <w:jc w:val="both"/>
              <w:rPr>
                <w:rFonts w:ascii="Arial" w:hAnsi="Arial" w:cs="Arial"/>
                <w:b/>
              </w:rPr>
            </w:pPr>
          </w:p>
          <w:p w:rsidR="00E00C33" w:rsidRPr="00612A6B" w:rsidRDefault="00E00C33" w:rsidP="00B84C5A">
            <w:pPr>
              <w:widowControl w:val="0"/>
              <w:autoSpaceDE w:val="0"/>
              <w:autoSpaceDN w:val="0"/>
              <w:adjustRightInd w:val="0"/>
              <w:spacing w:before="2" w:line="260" w:lineRule="exact"/>
              <w:ind w:right="72"/>
              <w:jc w:val="both"/>
              <w:rPr>
                <w:rFonts w:ascii="Arial" w:hAnsi="Arial" w:cs="Arial"/>
                <w:strike/>
                <w:w w:val="109"/>
              </w:rPr>
            </w:pPr>
            <w:r w:rsidRPr="00612A6B">
              <w:rPr>
                <w:rFonts w:ascii="Arial" w:hAnsi="Arial" w:cs="Arial"/>
              </w:rPr>
              <w:t>(</w:t>
            </w:r>
            <w:r w:rsidRPr="00612A6B">
              <w:rPr>
                <w:rFonts w:ascii="Arial" w:hAnsi="Arial" w:cs="Arial"/>
                <w:w w:val="109"/>
              </w:rPr>
              <w:t xml:space="preserve">1) </w:t>
            </w:r>
            <w:r w:rsidRPr="00612A6B">
              <w:rPr>
                <w:rFonts w:ascii="Arial" w:hAnsi="Arial" w:cs="Arial"/>
                <w:strike/>
                <w:w w:val="109"/>
              </w:rPr>
              <w:t>Except in accordance with regulations made under this Act or any exemption granted under the proviso to this subsection no employer shall require any female employee to work in any industrial or agricultural undertaking between the hours of ten o‘clock in the evening and five o’clock in the morning nor commence work for the day without having had a period of eleven consecutive hours free from such work:</w:t>
            </w:r>
          </w:p>
          <w:p w:rsidR="00E00C33" w:rsidRPr="00612A6B" w:rsidRDefault="00E00C33" w:rsidP="00B84C5A">
            <w:pPr>
              <w:widowControl w:val="0"/>
              <w:autoSpaceDE w:val="0"/>
              <w:autoSpaceDN w:val="0"/>
              <w:adjustRightInd w:val="0"/>
              <w:spacing w:before="2" w:line="260" w:lineRule="exact"/>
              <w:ind w:right="72"/>
              <w:jc w:val="both"/>
              <w:rPr>
                <w:rFonts w:ascii="Arial" w:hAnsi="Arial" w:cs="Arial"/>
                <w:strike/>
                <w:w w:val="109"/>
              </w:rPr>
            </w:pPr>
          </w:p>
          <w:p w:rsidR="00E00C33" w:rsidRPr="00612A6B" w:rsidRDefault="00E00C33" w:rsidP="0009531E">
            <w:pPr>
              <w:widowControl w:val="0"/>
              <w:autoSpaceDE w:val="0"/>
              <w:autoSpaceDN w:val="0"/>
              <w:adjustRightInd w:val="0"/>
              <w:spacing w:before="2" w:line="260" w:lineRule="exact"/>
              <w:ind w:right="72"/>
              <w:jc w:val="both"/>
              <w:rPr>
                <w:rFonts w:ascii="Arial" w:hAnsi="Arial" w:cs="Arial"/>
                <w:b/>
                <w:w w:val="109"/>
                <w:highlight w:val="yellow"/>
                <w:u w:val="single"/>
              </w:rPr>
            </w:pPr>
            <w:r w:rsidRPr="00612A6B">
              <w:rPr>
                <w:rFonts w:ascii="Arial" w:hAnsi="Arial" w:cs="Arial"/>
                <w:strike/>
                <w:w w:val="109"/>
              </w:rPr>
              <w:t>Provided that the Director General may, on application made to him in any particular case, exempt in writing any female employee or class of female employees from any restriction in this subsection,subject to any conditions he may impose.</w:t>
            </w:r>
          </w:p>
          <w:p w:rsidR="00E00C33" w:rsidRPr="00612A6B" w:rsidRDefault="00E00C33" w:rsidP="00B84C5A">
            <w:pPr>
              <w:widowControl w:val="0"/>
              <w:autoSpaceDE w:val="0"/>
              <w:autoSpaceDN w:val="0"/>
              <w:adjustRightInd w:val="0"/>
              <w:spacing w:before="2" w:line="260" w:lineRule="exact"/>
              <w:ind w:right="72"/>
              <w:jc w:val="both"/>
              <w:rPr>
                <w:rFonts w:ascii="Arial" w:hAnsi="Arial" w:cs="Arial"/>
                <w:b/>
                <w:w w:val="109"/>
                <w:u w:val="single"/>
              </w:rPr>
            </w:pPr>
          </w:p>
          <w:p w:rsidR="00E00C33" w:rsidRPr="00612A6B" w:rsidRDefault="00E00C33" w:rsidP="00B84C5A">
            <w:pPr>
              <w:widowControl w:val="0"/>
              <w:autoSpaceDE w:val="0"/>
              <w:autoSpaceDN w:val="0"/>
              <w:adjustRightInd w:val="0"/>
              <w:spacing w:before="2" w:line="260" w:lineRule="exact"/>
              <w:ind w:right="72"/>
              <w:jc w:val="both"/>
              <w:rPr>
                <w:rFonts w:ascii="Arial" w:hAnsi="Arial" w:cs="Arial"/>
                <w:b/>
                <w:w w:val="109"/>
                <w:u w:val="single"/>
              </w:rPr>
            </w:pPr>
          </w:p>
          <w:p w:rsidR="00E00C33" w:rsidRPr="00612A6B" w:rsidRDefault="00E00C33" w:rsidP="00B84C5A">
            <w:pPr>
              <w:widowControl w:val="0"/>
              <w:autoSpaceDE w:val="0"/>
              <w:autoSpaceDN w:val="0"/>
              <w:adjustRightInd w:val="0"/>
              <w:spacing w:before="2" w:line="260" w:lineRule="exact"/>
              <w:ind w:right="72"/>
              <w:jc w:val="both"/>
              <w:rPr>
                <w:rFonts w:ascii="Arial" w:hAnsi="Arial" w:cs="Arial"/>
                <w:strike/>
                <w:w w:val="109"/>
              </w:rPr>
            </w:pPr>
            <w:r w:rsidRPr="00612A6B">
              <w:rPr>
                <w:rFonts w:ascii="Arial" w:hAnsi="Arial" w:cs="Arial"/>
                <w:w w:val="109"/>
              </w:rPr>
              <w:t xml:space="preserve">(2) </w:t>
            </w:r>
            <w:r w:rsidRPr="00612A6B">
              <w:rPr>
                <w:rFonts w:ascii="Arial" w:hAnsi="Arial" w:cs="Arial"/>
                <w:strike/>
                <w:w w:val="109"/>
              </w:rPr>
              <w:t>Any person-</w:t>
            </w:r>
          </w:p>
          <w:p w:rsidR="00E00C33" w:rsidRPr="00612A6B" w:rsidRDefault="00E00C33" w:rsidP="00B84C5A">
            <w:pPr>
              <w:widowControl w:val="0"/>
              <w:autoSpaceDE w:val="0"/>
              <w:autoSpaceDN w:val="0"/>
              <w:adjustRightInd w:val="0"/>
              <w:spacing w:before="2" w:line="260" w:lineRule="exact"/>
              <w:ind w:right="72"/>
              <w:jc w:val="both"/>
              <w:rPr>
                <w:rFonts w:ascii="Arial" w:hAnsi="Arial" w:cs="Arial"/>
                <w:strike/>
                <w:w w:val="109"/>
              </w:rPr>
            </w:pPr>
          </w:p>
          <w:p w:rsidR="00E00C33" w:rsidRPr="00612A6B" w:rsidRDefault="00E00C33" w:rsidP="008E20AB">
            <w:pPr>
              <w:widowControl w:val="0"/>
              <w:numPr>
                <w:ilvl w:val="0"/>
                <w:numId w:val="9"/>
              </w:numPr>
              <w:autoSpaceDE w:val="0"/>
              <w:autoSpaceDN w:val="0"/>
              <w:adjustRightInd w:val="0"/>
              <w:spacing w:before="2" w:line="260" w:lineRule="exact"/>
              <w:ind w:right="72"/>
              <w:jc w:val="both"/>
              <w:rPr>
                <w:rFonts w:ascii="Arial" w:hAnsi="Arial" w:cs="Arial"/>
                <w:strike/>
                <w:w w:val="109"/>
              </w:rPr>
            </w:pPr>
            <w:r w:rsidRPr="00612A6B">
              <w:rPr>
                <w:rFonts w:ascii="Arial" w:hAnsi="Arial" w:cs="Arial"/>
                <w:strike/>
                <w:w w:val="109"/>
              </w:rPr>
              <w:t>who is affected by any decision made or condition imposed under the proviso to subsection (1);and</w:t>
            </w:r>
          </w:p>
          <w:p w:rsidR="00E00C33" w:rsidRPr="00612A6B" w:rsidRDefault="00E00C33" w:rsidP="008E20AB">
            <w:pPr>
              <w:widowControl w:val="0"/>
              <w:numPr>
                <w:ilvl w:val="0"/>
                <w:numId w:val="9"/>
              </w:numPr>
              <w:autoSpaceDE w:val="0"/>
              <w:autoSpaceDN w:val="0"/>
              <w:adjustRightInd w:val="0"/>
              <w:spacing w:before="2" w:line="260" w:lineRule="exact"/>
              <w:ind w:left="613" w:right="72" w:hanging="360"/>
              <w:jc w:val="both"/>
              <w:rPr>
                <w:rFonts w:ascii="Arial" w:hAnsi="Arial" w:cs="Arial"/>
                <w:strike/>
                <w:w w:val="109"/>
              </w:rPr>
            </w:pPr>
            <w:r w:rsidRPr="00612A6B">
              <w:rPr>
                <w:rFonts w:ascii="Arial" w:hAnsi="Arial" w:cs="Arial"/>
                <w:strike/>
                <w:w w:val="109"/>
              </w:rPr>
              <w:t>who is dissatisfied with such decision or condition,</w:t>
            </w:r>
          </w:p>
          <w:p w:rsidR="00E00C33" w:rsidRPr="00612A6B" w:rsidRDefault="00E00C33" w:rsidP="00B84C5A">
            <w:pPr>
              <w:widowControl w:val="0"/>
              <w:autoSpaceDE w:val="0"/>
              <w:autoSpaceDN w:val="0"/>
              <w:adjustRightInd w:val="0"/>
              <w:spacing w:before="2" w:line="260" w:lineRule="exact"/>
              <w:ind w:right="72"/>
              <w:jc w:val="both"/>
              <w:rPr>
                <w:rFonts w:ascii="Arial" w:hAnsi="Arial" w:cs="Arial"/>
                <w:w w:val="109"/>
              </w:rPr>
            </w:pPr>
            <w:r w:rsidRPr="00612A6B">
              <w:rPr>
                <w:rFonts w:ascii="Arial" w:hAnsi="Arial" w:cs="Arial"/>
                <w:strike/>
                <w:w w:val="109"/>
              </w:rPr>
              <w:t>may within thirty days of such decision or condition being communicated to him appeal in writing therefrom to the Minister.</w:t>
            </w:r>
            <w:r w:rsidRPr="00612A6B">
              <w:rPr>
                <w:rFonts w:ascii="Arial" w:hAnsi="Arial" w:cs="Arial"/>
                <w:w w:val="109"/>
              </w:rPr>
              <w:t xml:space="preserve"> </w:t>
            </w:r>
          </w:p>
          <w:p w:rsidR="00E00C33" w:rsidRPr="00612A6B" w:rsidRDefault="00E00C33" w:rsidP="00B84C5A">
            <w:pPr>
              <w:widowControl w:val="0"/>
              <w:autoSpaceDE w:val="0"/>
              <w:autoSpaceDN w:val="0"/>
              <w:adjustRightInd w:val="0"/>
              <w:spacing w:before="2" w:line="260" w:lineRule="exact"/>
              <w:ind w:right="72"/>
              <w:jc w:val="both"/>
              <w:rPr>
                <w:rFonts w:ascii="Arial" w:hAnsi="Arial" w:cs="Arial"/>
                <w:w w:val="109"/>
              </w:rPr>
            </w:pPr>
          </w:p>
          <w:p w:rsidR="00E00C33" w:rsidRPr="00612A6B" w:rsidRDefault="00E00C33" w:rsidP="0009531E">
            <w:pPr>
              <w:widowControl w:val="0"/>
              <w:autoSpaceDE w:val="0"/>
              <w:autoSpaceDN w:val="0"/>
              <w:adjustRightInd w:val="0"/>
              <w:spacing w:before="2" w:line="260" w:lineRule="exact"/>
              <w:ind w:right="72"/>
              <w:jc w:val="both"/>
              <w:rPr>
                <w:rFonts w:ascii="Arial" w:hAnsi="Arial" w:cs="Arial"/>
                <w:w w:val="109"/>
              </w:rPr>
            </w:pPr>
            <w:r w:rsidRPr="00612A6B">
              <w:rPr>
                <w:rFonts w:ascii="Arial" w:hAnsi="Arial" w:cs="Arial"/>
                <w:w w:val="109"/>
              </w:rPr>
              <w:t xml:space="preserve">(3) </w:t>
            </w:r>
            <w:r w:rsidRPr="00612A6B">
              <w:rPr>
                <w:rFonts w:ascii="Arial" w:hAnsi="Arial" w:cs="Arial"/>
                <w:strike/>
                <w:w w:val="109"/>
              </w:rPr>
              <w:t>In deciding any appeal made to him under subsection (2), the Minister may make such decision or order thereon, including the alteration or removal of any condition imposed or the imposition of any further condition, as appears just and such decision or order shall be final.</w:t>
            </w:r>
            <w:r w:rsidRPr="00612A6B">
              <w:rPr>
                <w:rFonts w:ascii="Arial" w:hAnsi="Arial" w:cs="Arial"/>
                <w:w w:val="109"/>
              </w:rPr>
              <w:t xml:space="preserve"> </w:t>
            </w:r>
          </w:p>
        </w:tc>
        <w:tc>
          <w:tcPr>
            <w:tcW w:w="1525" w:type="pct"/>
          </w:tcPr>
          <w:p w:rsidR="00E00C33" w:rsidRPr="00701873" w:rsidRDefault="00E00C33" w:rsidP="00B84C5A">
            <w:pPr>
              <w:widowControl w:val="0"/>
              <w:autoSpaceDE w:val="0"/>
              <w:autoSpaceDN w:val="0"/>
              <w:adjustRightInd w:val="0"/>
              <w:spacing w:before="2" w:line="260" w:lineRule="exact"/>
              <w:ind w:right="72"/>
              <w:jc w:val="both"/>
              <w:rPr>
                <w:rFonts w:ascii="Arial" w:hAnsi="Arial" w:cs="Arial"/>
              </w:rPr>
            </w:pPr>
          </w:p>
        </w:tc>
      </w:tr>
      <w:tr w:rsidR="00E00C33" w:rsidRPr="00612A6B" w:rsidTr="00E00C33">
        <w:trPr>
          <w:trHeight w:val="1430"/>
        </w:trPr>
        <w:tc>
          <w:tcPr>
            <w:tcW w:w="455" w:type="pct"/>
            <w:shd w:val="clear" w:color="auto" w:fill="auto"/>
          </w:tcPr>
          <w:p w:rsidR="00E00C33" w:rsidRPr="00612A6B" w:rsidRDefault="00E00C33" w:rsidP="00B84C5A">
            <w:pPr>
              <w:jc w:val="center"/>
              <w:rPr>
                <w:rFonts w:ascii="Arial" w:hAnsi="Arial" w:cs="Arial"/>
              </w:rPr>
            </w:pPr>
            <w:r w:rsidRPr="00612A6B">
              <w:rPr>
                <w:rFonts w:ascii="Arial" w:hAnsi="Arial" w:cs="Arial"/>
              </w:rPr>
              <w:t>35</w:t>
            </w:r>
          </w:p>
        </w:tc>
        <w:tc>
          <w:tcPr>
            <w:tcW w:w="1495" w:type="pct"/>
            <w:shd w:val="clear" w:color="auto" w:fill="auto"/>
          </w:tcPr>
          <w:p w:rsidR="00E00C33" w:rsidRPr="00612A6B" w:rsidRDefault="00E00C33" w:rsidP="00B84C5A">
            <w:pPr>
              <w:jc w:val="both"/>
              <w:rPr>
                <w:rStyle w:val="legtitle"/>
                <w:rFonts w:ascii="Arial" w:hAnsi="Arial" w:cs="Arial"/>
                <w:b/>
              </w:rPr>
            </w:pPr>
            <w:r w:rsidRPr="00612A6B">
              <w:rPr>
                <w:rStyle w:val="legtitle"/>
                <w:rFonts w:ascii="Arial" w:hAnsi="Arial" w:cs="Arial"/>
                <w:b/>
              </w:rPr>
              <w:t>Prohibition of underground work</w:t>
            </w:r>
          </w:p>
          <w:p w:rsidR="00E00C33" w:rsidRPr="00612A6B" w:rsidRDefault="00E00C33" w:rsidP="00B84C5A">
            <w:pPr>
              <w:jc w:val="both"/>
              <w:rPr>
                <w:rStyle w:val="legtitle"/>
                <w:rFonts w:ascii="Arial" w:hAnsi="Arial" w:cs="Arial"/>
                <w:b/>
              </w:rPr>
            </w:pPr>
          </w:p>
          <w:p w:rsidR="00E00C33" w:rsidRPr="00612A6B" w:rsidRDefault="00E00C33" w:rsidP="00B84C5A">
            <w:pPr>
              <w:jc w:val="both"/>
              <w:rPr>
                <w:rFonts w:ascii="Arial" w:hAnsi="Arial" w:cs="Arial"/>
                <w:noProof w:val="0"/>
                <w:lang w:val="en-US"/>
              </w:rPr>
            </w:pPr>
            <w:r w:rsidRPr="00612A6B">
              <w:rPr>
                <w:rFonts w:ascii="Arial" w:hAnsi="Arial" w:cs="Arial"/>
                <w:noProof w:val="0"/>
                <w:lang w:val="en-US"/>
              </w:rPr>
              <w:t>No female employee shall be employed in any underground working.</w:t>
            </w:r>
          </w:p>
        </w:tc>
        <w:tc>
          <w:tcPr>
            <w:tcW w:w="1525" w:type="pct"/>
            <w:shd w:val="clear" w:color="auto" w:fill="auto"/>
          </w:tcPr>
          <w:p w:rsidR="00E00C33" w:rsidRPr="00612A6B" w:rsidRDefault="00E00C33" w:rsidP="0009531E">
            <w:pPr>
              <w:jc w:val="both"/>
              <w:rPr>
                <w:rStyle w:val="legtitle"/>
                <w:rFonts w:ascii="Arial" w:hAnsi="Arial" w:cs="Arial"/>
                <w:b/>
                <w:strike/>
              </w:rPr>
            </w:pPr>
            <w:r w:rsidRPr="00612A6B">
              <w:rPr>
                <w:rStyle w:val="legtitle"/>
                <w:rFonts w:ascii="Arial" w:hAnsi="Arial" w:cs="Arial"/>
                <w:b/>
                <w:strike/>
              </w:rPr>
              <w:t>35. Prohibition of underground work</w:t>
            </w:r>
          </w:p>
          <w:p w:rsidR="00E00C33" w:rsidRPr="00612A6B" w:rsidRDefault="00E00C33" w:rsidP="0009531E">
            <w:pPr>
              <w:jc w:val="both"/>
              <w:rPr>
                <w:rStyle w:val="legtitle"/>
                <w:rFonts w:ascii="Arial" w:hAnsi="Arial" w:cs="Arial"/>
                <w:b/>
                <w:strike/>
              </w:rPr>
            </w:pPr>
          </w:p>
          <w:p w:rsidR="00E00C33" w:rsidRPr="00612A6B" w:rsidRDefault="00E00C33" w:rsidP="0009531E">
            <w:pPr>
              <w:jc w:val="both"/>
              <w:rPr>
                <w:rFonts w:ascii="Arial" w:hAnsi="Arial" w:cs="Arial"/>
                <w:b/>
                <w:strike/>
                <w:w w:val="109"/>
              </w:rPr>
            </w:pPr>
            <w:r w:rsidRPr="00612A6B">
              <w:rPr>
                <w:rFonts w:ascii="Arial" w:hAnsi="Arial" w:cs="Arial"/>
                <w:strike/>
                <w:noProof w:val="0"/>
                <w:lang w:val="en-US"/>
              </w:rPr>
              <w:t>No female employee shall be employed in any underground working.</w:t>
            </w:r>
          </w:p>
        </w:tc>
        <w:tc>
          <w:tcPr>
            <w:tcW w:w="1525" w:type="pct"/>
          </w:tcPr>
          <w:p w:rsidR="00E00C33" w:rsidRPr="00612A6B" w:rsidRDefault="00E00C33" w:rsidP="0009531E">
            <w:pPr>
              <w:jc w:val="both"/>
              <w:rPr>
                <w:rStyle w:val="legtitle"/>
                <w:rFonts w:ascii="Arial" w:hAnsi="Arial" w:cs="Arial"/>
                <w:b/>
                <w:strike/>
              </w:rPr>
            </w:pPr>
          </w:p>
        </w:tc>
      </w:tr>
      <w:tr w:rsidR="00E00C33" w:rsidRPr="00612A6B" w:rsidTr="00E00C33">
        <w:trPr>
          <w:trHeight w:val="1457"/>
        </w:trPr>
        <w:tc>
          <w:tcPr>
            <w:tcW w:w="455" w:type="pct"/>
            <w:shd w:val="clear" w:color="auto" w:fill="auto"/>
          </w:tcPr>
          <w:p w:rsidR="00E00C33" w:rsidRPr="00612A6B" w:rsidRDefault="00E00C33" w:rsidP="00B84C5A">
            <w:pPr>
              <w:jc w:val="center"/>
              <w:rPr>
                <w:rFonts w:ascii="Arial" w:hAnsi="Arial" w:cs="Arial"/>
              </w:rPr>
            </w:pPr>
            <w:r w:rsidRPr="00612A6B">
              <w:rPr>
                <w:rFonts w:ascii="Arial" w:hAnsi="Arial" w:cs="Arial"/>
              </w:rPr>
              <w:t>36.</w:t>
            </w:r>
          </w:p>
        </w:tc>
        <w:tc>
          <w:tcPr>
            <w:tcW w:w="1495" w:type="pct"/>
            <w:shd w:val="clear" w:color="auto" w:fill="auto"/>
          </w:tcPr>
          <w:p w:rsidR="00E00C33" w:rsidRPr="00612A6B" w:rsidRDefault="00E00C33" w:rsidP="001D51BC">
            <w:pPr>
              <w:jc w:val="both"/>
              <w:rPr>
                <w:rStyle w:val="legtitle"/>
                <w:rFonts w:ascii="Arial" w:hAnsi="Arial" w:cs="Arial"/>
                <w:b/>
              </w:rPr>
            </w:pPr>
            <w:r w:rsidRPr="00612A6B">
              <w:rPr>
                <w:rStyle w:val="legtitle"/>
                <w:rFonts w:ascii="Arial" w:hAnsi="Arial" w:cs="Arial"/>
                <w:b/>
              </w:rPr>
              <w:t>Prohibition of employment by Minister</w:t>
            </w:r>
          </w:p>
          <w:p w:rsidR="00E00C33" w:rsidRPr="00612A6B" w:rsidRDefault="00E00C33" w:rsidP="001D51BC">
            <w:pPr>
              <w:jc w:val="both"/>
              <w:rPr>
                <w:rStyle w:val="legtitle"/>
                <w:rFonts w:ascii="Arial" w:hAnsi="Arial" w:cs="Arial"/>
                <w:b/>
              </w:rPr>
            </w:pPr>
          </w:p>
          <w:p w:rsidR="00E00C33" w:rsidRPr="00612A6B" w:rsidRDefault="00E00C33" w:rsidP="001D51BC">
            <w:pPr>
              <w:jc w:val="both"/>
              <w:rPr>
                <w:rStyle w:val="legtitle"/>
                <w:rFonts w:ascii="Arial" w:hAnsi="Arial" w:cs="Arial"/>
                <w:b/>
              </w:rPr>
            </w:pPr>
            <w:r w:rsidRPr="00612A6B">
              <w:rPr>
                <w:rStyle w:val="legtitle"/>
                <w:rFonts w:ascii="Arial" w:hAnsi="Arial" w:cs="Arial"/>
                <w:b/>
              </w:rPr>
              <w:t>Notwithstanding the provisions of this Part the Minister may by order prohibit or permit the employment of female employees in such circumstances or under such conditions as may be described in such order.</w:t>
            </w:r>
          </w:p>
          <w:p w:rsidR="00E00C33" w:rsidRPr="00612A6B" w:rsidRDefault="00E00C33" w:rsidP="001D51BC">
            <w:pPr>
              <w:jc w:val="both"/>
              <w:rPr>
                <w:rStyle w:val="legtitle"/>
                <w:rFonts w:ascii="Arial" w:hAnsi="Arial" w:cs="Arial"/>
                <w:b/>
              </w:rPr>
            </w:pPr>
            <w:r w:rsidRPr="00612A6B">
              <w:rPr>
                <w:rStyle w:val="legtitle"/>
                <w:rFonts w:ascii="Arial" w:hAnsi="Arial" w:cs="Arial"/>
                <w:b/>
              </w:rPr>
              <w:tab/>
            </w:r>
          </w:p>
          <w:p w:rsidR="00E00C33" w:rsidRPr="00612A6B" w:rsidRDefault="00E00C33" w:rsidP="001D51BC">
            <w:pPr>
              <w:jc w:val="both"/>
              <w:rPr>
                <w:rStyle w:val="legtitle"/>
                <w:rFonts w:ascii="Arial" w:hAnsi="Arial" w:cs="Arial"/>
                <w:b/>
              </w:rPr>
            </w:pPr>
            <w:r w:rsidRPr="00612A6B">
              <w:rPr>
                <w:rStyle w:val="legtitle"/>
                <w:rFonts w:ascii="Arial" w:hAnsi="Arial" w:cs="Arial"/>
                <w:b/>
              </w:rPr>
              <w:tab/>
            </w:r>
          </w:p>
        </w:tc>
        <w:tc>
          <w:tcPr>
            <w:tcW w:w="1525" w:type="pct"/>
            <w:shd w:val="clear" w:color="auto" w:fill="auto"/>
          </w:tcPr>
          <w:p w:rsidR="00E00C33" w:rsidRPr="00612A6B" w:rsidRDefault="00E00C33" w:rsidP="001D51BC">
            <w:pPr>
              <w:jc w:val="both"/>
              <w:rPr>
                <w:rStyle w:val="legtitle"/>
                <w:rFonts w:ascii="Arial" w:hAnsi="Arial" w:cs="Arial"/>
                <w:b/>
                <w:strike/>
              </w:rPr>
            </w:pPr>
            <w:r w:rsidRPr="00612A6B">
              <w:rPr>
                <w:rStyle w:val="legtitle"/>
                <w:rFonts w:ascii="Arial" w:hAnsi="Arial" w:cs="Arial"/>
                <w:b/>
                <w:strike/>
              </w:rPr>
              <w:t>36. Prohibition of employment by Minister</w:t>
            </w:r>
          </w:p>
          <w:p w:rsidR="00E00C33" w:rsidRPr="00612A6B" w:rsidRDefault="00E00C33" w:rsidP="001D51BC">
            <w:pPr>
              <w:jc w:val="both"/>
              <w:rPr>
                <w:rStyle w:val="legtitle"/>
                <w:rFonts w:ascii="Arial" w:hAnsi="Arial" w:cs="Arial"/>
                <w:b/>
                <w:strike/>
              </w:rPr>
            </w:pPr>
          </w:p>
          <w:p w:rsidR="00E00C33" w:rsidRPr="00612A6B" w:rsidRDefault="00E00C33" w:rsidP="001D51BC">
            <w:pPr>
              <w:jc w:val="both"/>
              <w:rPr>
                <w:rStyle w:val="legtitle"/>
                <w:rFonts w:ascii="Arial" w:hAnsi="Arial" w:cs="Arial"/>
                <w:b/>
                <w:strike/>
              </w:rPr>
            </w:pPr>
            <w:r w:rsidRPr="00612A6B">
              <w:rPr>
                <w:rStyle w:val="legtitle"/>
                <w:rFonts w:ascii="Arial" w:hAnsi="Arial" w:cs="Arial"/>
                <w:b/>
                <w:strike/>
              </w:rPr>
              <w:t>Notwithstanding the provisions of this Part the Minister may by order prohibit or permit the employment of female employees in such circumstances or under such conditions as may be described in such order.</w:t>
            </w:r>
          </w:p>
          <w:p w:rsidR="00E00C33" w:rsidRPr="00612A6B" w:rsidRDefault="00E00C33" w:rsidP="001D51BC">
            <w:pPr>
              <w:jc w:val="both"/>
              <w:rPr>
                <w:rStyle w:val="legtitle"/>
                <w:rFonts w:ascii="Arial" w:hAnsi="Arial" w:cs="Arial"/>
                <w:b/>
                <w:strike/>
              </w:rPr>
            </w:pPr>
          </w:p>
        </w:tc>
        <w:tc>
          <w:tcPr>
            <w:tcW w:w="1525" w:type="pct"/>
          </w:tcPr>
          <w:p w:rsidR="00E00C33" w:rsidRPr="00612A6B" w:rsidRDefault="00E00C33" w:rsidP="001D51BC">
            <w:pPr>
              <w:jc w:val="both"/>
              <w:rPr>
                <w:rStyle w:val="legtitle"/>
                <w:rFonts w:ascii="Arial" w:hAnsi="Arial" w:cs="Arial"/>
                <w:b/>
                <w:strike/>
              </w:rPr>
            </w:pPr>
          </w:p>
        </w:tc>
      </w:tr>
      <w:tr w:rsidR="00E00C33" w:rsidRPr="00612A6B" w:rsidTr="00E00C33">
        <w:tc>
          <w:tcPr>
            <w:tcW w:w="455" w:type="pct"/>
          </w:tcPr>
          <w:p w:rsidR="00E00C33" w:rsidRPr="00612A6B" w:rsidRDefault="00E00C33" w:rsidP="00B84C5A">
            <w:pPr>
              <w:jc w:val="both"/>
              <w:rPr>
                <w:rFonts w:ascii="Arial" w:hAnsi="Arial" w:cs="Arial"/>
              </w:rPr>
            </w:pPr>
          </w:p>
        </w:tc>
        <w:tc>
          <w:tcPr>
            <w:tcW w:w="1495" w:type="pct"/>
          </w:tcPr>
          <w:p w:rsidR="00E00C33" w:rsidRPr="00612A6B" w:rsidRDefault="00E00C33" w:rsidP="00B84C5A">
            <w:pPr>
              <w:jc w:val="center"/>
              <w:rPr>
                <w:rFonts w:ascii="Arial" w:hAnsi="Arial" w:cs="Arial"/>
                <w:b/>
              </w:rPr>
            </w:pPr>
            <w:r w:rsidRPr="00612A6B">
              <w:rPr>
                <w:rFonts w:ascii="Arial" w:hAnsi="Arial" w:cs="Arial"/>
                <w:b/>
              </w:rPr>
              <w:t>PART IX</w:t>
            </w:r>
          </w:p>
          <w:p w:rsidR="00E00C33" w:rsidRPr="00612A6B" w:rsidRDefault="00E00C33" w:rsidP="00B84C5A">
            <w:pPr>
              <w:jc w:val="center"/>
              <w:rPr>
                <w:rFonts w:ascii="Arial" w:hAnsi="Arial" w:cs="Arial"/>
                <w:b/>
              </w:rPr>
            </w:pPr>
            <w:r w:rsidRPr="00612A6B">
              <w:rPr>
                <w:rFonts w:ascii="Arial" w:hAnsi="Arial" w:cs="Arial"/>
                <w:b/>
              </w:rPr>
              <w:t>MATERNITY PROTECTION</w:t>
            </w:r>
          </w:p>
          <w:p w:rsidR="00E00C33" w:rsidRPr="00612A6B" w:rsidRDefault="00E00C33" w:rsidP="00B84C5A">
            <w:pPr>
              <w:jc w:val="center"/>
              <w:rPr>
                <w:rFonts w:ascii="Arial" w:hAnsi="Arial" w:cs="Arial"/>
                <w:b/>
              </w:rPr>
            </w:pPr>
          </w:p>
        </w:tc>
        <w:tc>
          <w:tcPr>
            <w:tcW w:w="1525" w:type="pct"/>
          </w:tcPr>
          <w:p w:rsidR="00E00C33" w:rsidRPr="00612A6B" w:rsidRDefault="00E00C33" w:rsidP="00B84C5A">
            <w:pPr>
              <w:jc w:val="center"/>
              <w:rPr>
                <w:rFonts w:ascii="Arial" w:hAnsi="Arial" w:cs="Arial"/>
                <w:b/>
              </w:rPr>
            </w:pPr>
            <w:r w:rsidRPr="00612A6B">
              <w:rPr>
                <w:rFonts w:ascii="Arial" w:hAnsi="Arial" w:cs="Arial"/>
                <w:b/>
              </w:rPr>
              <w:t>PART IX</w:t>
            </w:r>
          </w:p>
          <w:p w:rsidR="00E00C33" w:rsidRPr="00612A6B" w:rsidRDefault="00E00C33" w:rsidP="00B84C5A">
            <w:pPr>
              <w:jc w:val="center"/>
              <w:rPr>
                <w:rFonts w:ascii="Arial" w:hAnsi="Arial" w:cs="Arial"/>
                <w:b/>
              </w:rPr>
            </w:pPr>
            <w:r w:rsidRPr="00612A6B">
              <w:rPr>
                <w:rFonts w:ascii="Arial" w:hAnsi="Arial" w:cs="Arial"/>
                <w:b/>
              </w:rPr>
              <w:t>MATERNITY PROTECTION</w:t>
            </w:r>
          </w:p>
          <w:p w:rsidR="00E00C33" w:rsidRPr="00612A6B" w:rsidRDefault="00E00C33" w:rsidP="00B84C5A">
            <w:pPr>
              <w:jc w:val="center"/>
              <w:rPr>
                <w:rFonts w:ascii="Arial" w:hAnsi="Arial" w:cs="Arial"/>
                <w:strike/>
              </w:rPr>
            </w:pPr>
          </w:p>
        </w:tc>
        <w:tc>
          <w:tcPr>
            <w:tcW w:w="1525" w:type="pct"/>
          </w:tcPr>
          <w:p w:rsidR="00E00C33" w:rsidRPr="00612A6B" w:rsidRDefault="00E00C33" w:rsidP="00B84C5A">
            <w:pPr>
              <w:jc w:val="center"/>
              <w:rPr>
                <w:rFonts w:ascii="Arial" w:hAnsi="Arial" w:cs="Arial"/>
                <w:b/>
              </w:rPr>
            </w:pPr>
          </w:p>
        </w:tc>
      </w:tr>
      <w:tr w:rsidR="00E00C33" w:rsidRPr="00612A6B" w:rsidTr="00E00C33">
        <w:tc>
          <w:tcPr>
            <w:tcW w:w="455" w:type="pct"/>
          </w:tcPr>
          <w:p w:rsidR="00E00C33" w:rsidRPr="00612A6B" w:rsidRDefault="00E00C33" w:rsidP="00B84C5A">
            <w:pPr>
              <w:jc w:val="center"/>
              <w:rPr>
                <w:rFonts w:ascii="Arial" w:hAnsi="Arial" w:cs="Arial"/>
              </w:rPr>
            </w:pPr>
            <w:r w:rsidRPr="00612A6B">
              <w:rPr>
                <w:rFonts w:ascii="Arial" w:hAnsi="Arial" w:cs="Arial"/>
                <w:b/>
              </w:rPr>
              <w:t>37.</w:t>
            </w:r>
          </w:p>
        </w:tc>
        <w:tc>
          <w:tcPr>
            <w:tcW w:w="1495" w:type="pct"/>
          </w:tcPr>
          <w:p w:rsidR="00E00C33" w:rsidRPr="00612A6B" w:rsidRDefault="00E00C33" w:rsidP="00B84C5A">
            <w:pPr>
              <w:rPr>
                <w:rFonts w:ascii="Arial" w:hAnsi="Arial" w:cs="Arial"/>
              </w:rPr>
            </w:pPr>
            <w:r w:rsidRPr="00612A6B">
              <w:rPr>
                <w:rFonts w:ascii="Arial" w:hAnsi="Arial" w:cs="Arial"/>
                <w:b/>
              </w:rPr>
              <w:t>Length of eligible period and entitlement to maternity allowance.</w:t>
            </w:r>
          </w:p>
          <w:p w:rsidR="00E00C33" w:rsidRPr="00612A6B" w:rsidRDefault="00E00C33" w:rsidP="00B84C5A">
            <w:pPr>
              <w:rPr>
                <w:rFonts w:ascii="Arial" w:hAnsi="Arial" w:cs="Arial"/>
              </w:rPr>
            </w:pPr>
          </w:p>
          <w:p w:rsidR="00E00C33" w:rsidRPr="00612A6B" w:rsidRDefault="00E00C33" w:rsidP="00B84C5A">
            <w:pPr>
              <w:pStyle w:val="NormalWeb"/>
              <w:spacing w:before="0" w:after="0"/>
              <w:jc w:val="both"/>
              <w:rPr>
                <w:rFonts w:ascii="Arial" w:hAnsi="Arial" w:cs="Arial"/>
              </w:rPr>
            </w:pPr>
            <w:r w:rsidRPr="00612A6B">
              <w:rPr>
                <w:rFonts w:ascii="Arial" w:hAnsi="Arial" w:cs="Arial"/>
              </w:rPr>
              <w:t xml:space="preserve">(1) </w:t>
            </w:r>
            <w:r w:rsidRPr="00612A6B">
              <w:rPr>
                <w:rFonts w:ascii="Arial" w:hAnsi="Arial" w:cs="Arial"/>
                <w:iCs/>
              </w:rPr>
              <w:t>(a)</w:t>
            </w:r>
            <w:r w:rsidRPr="00612A6B">
              <w:rPr>
                <w:rFonts w:ascii="Arial" w:hAnsi="Arial" w:cs="Arial"/>
              </w:rPr>
              <w:t xml:space="preserve"> Every female employee shall be entitled-</w:t>
            </w: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r w:rsidRPr="00612A6B">
              <w:rPr>
                <w:rFonts w:ascii="Arial" w:hAnsi="Arial" w:cs="Arial"/>
              </w:rPr>
              <w:t>(i) to maternity leave for an eligible period in respect of each confinement; and</w:t>
            </w: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r w:rsidRPr="00612A6B">
              <w:rPr>
                <w:rFonts w:ascii="Arial" w:hAnsi="Arial" w:cs="Arial"/>
              </w:rPr>
              <w:t>(ii) subject to this Part, to receive from her employer a maternity allowance to be calculated or prescribed as provided in subsection (2) in respect of the eligible period.</w:t>
            </w:r>
          </w:p>
          <w:p w:rsidR="00E00C33" w:rsidRPr="00612A6B" w:rsidRDefault="00E00C33" w:rsidP="00B84C5A">
            <w:pPr>
              <w:pStyle w:val="NormalWeb"/>
              <w:spacing w:before="0" w:after="0"/>
              <w:jc w:val="both"/>
              <w:rPr>
                <w:rFonts w:ascii="Arial" w:hAnsi="Arial" w:cs="Arial"/>
                <w:b/>
              </w:rPr>
            </w:pPr>
          </w:p>
        </w:tc>
        <w:tc>
          <w:tcPr>
            <w:tcW w:w="1525" w:type="pct"/>
          </w:tcPr>
          <w:p w:rsidR="00E00C33" w:rsidRPr="00612A6B" w:rsidRDefault="00E00C33" w:rsidP="00B84C5A">
            <w:pPr>
              <w:jc w:val="both"/>
              <w:rPr>
                <w:rFonts w:ascii="Arial" w:hAnsi="Arial" w:cs="Arial"/>
              </w:rPr>
            </w:pPr>
            <w:r w:rsidRPr="00612A6B">
              <w:rPr>
                <w:rFonts w:ascii="Arial" w:hAnsi="Arial" w:cs="Arial"/>
                <w:b/>
                <w:lang w:val="en-MY"/>
              </w:rPr>
              <w:t>Length of eligible period and entitlement to maternity allowance</w:t>
            </w:r>
            <w:r w:rsidRPr="00612A6B">
              <w:rPr>
                <w:rFonts w:ascii="Arial" w:hAnsi="Arial" w:cs="Arial"/>
                <w:lang w:val="en-MY"/>
              </w:rPr>
              <w:t>.</w:t>
            </w:r>
          </w:p>
          <w:p w:rsidR="00E00C33" w:rsidRPr="00612A6B" w:rsidRDefault="00E00C33" w:rsidP="00B84C5A">
            <w:pPr>
              <w:pStyle w:val="NormalWeb"/>
              <w:spacing w:before="0" w:after="0"/>
              <w:jc w:val="both"/>
              <w:rPr>
                <w:rFonts w:ascii="Arial" w:hAnsi="Arial" w:cs="Arial"/>
                <w:b/>
              </w:rPr>
            </w:pPr>
          </w:p>
          <w:p w:rsidR="00E00C33" w:rsidRPr="00612A6B" w:rsidRDefault="00E00C33" w:rsidP="00B84C5A">
            <w:pPr>
              <w:pStyle w:val="NormalWeb"/>
              <w:spacing w:before="0" w:after="0"/>
              <w:jc w:val="both"/>
              <w:rPr>
                <w:rFonts w:ascii="Arial" w:hAnsi="Arial" w:cs="Arial"/>
              </w:rPr>
            </w:pPr>
            <w:r w:rsidRPr="00612A6B">
              <w:rPr>
                <w:rFonts w:ascii="Arial" w:hAnsi="Arial" w:cs="Arial"/>
              </w:rPr>
              <w:t>Remain</w:t>
            </w: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r w:rsidRPr="00612A6B">
              <w:rPr>
                <w:rFonts w:ascii="Arial" w:hAnsi="Arial" w:cs="Arial"/>
              </w:rPr>
              <w:t>Remain</w:t>
            </w: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r w:rsidRPr="00612A6B">
              <w:rPr>
                <w:rFonts w:ascii="Arial" w:hAnsi="Arial" w:cs="Arial"/>
              </w:rPr>
              <w:t>Remain</w:t>
            </w:r>
          </w:p>
        </w:tc>
        <w:tc>
          <w:tcPr>
            <w:tcW w:w="1525" w:type="pct"/>
          </w:tcPr>
          <w:p w:rsidR="00E00C33" w:rsidRPr="00701873" w:rsidRDefault="00E00C33" w:rsidP="00701873">
            <w:pPr>
              <w:ind w:left="360"/>
              <w:jc w:val="both"/>
              <w:rPr>
                <w:rFonts w:ascii="Arial" w:hAnsi="Arial" w:cs="Arial"/>
                <w:lang w:val="en-MY"/>
              </w:rPr>
            </w:pPr>
          </w:p>
        </w:tc>
      </w:tr>
      <w:tr w:rsidR="00E00C33" w:rsidRPr="00612A6B" w:rsidTr="00E00C33">
        <w:tc>
          <w:tcPr>
            <w:tcW w:w="455" w:type="pct"/>
          </w:tcPr>
          <w:p w:rsidR="00E00C33" w:rsidRPr="00612A6B" w:rsidRDefault="00E00C33" w:rsidP="00B84C5A">
            <w:pPr>
              <w:jc w:val="center"/>
              <w:rPr>
                <w:rFonts w:ascii="Arial" w:hAnsi="Arial" w:cs="Arial"/>
              </w:rPr>
            </w:pPr>
          </w:p>
        </w:tc>
        <w:tc>
          <w:tcPr>
            <w:tcW w:w="1495" w:type="pct"/>
          </w:tcPr>
          <w:p w:rsidR="00E00C33" w:rsidRPr="00612A6B" w:rsidRDefault="00E00C33" w:rsidP="00B84C5A">
            <w:pPr>
              <w:pStyle w:val="NormalWeb"/>
              <w:spacing w:before="0" w:after="0"/>
              <w:jc w:val="both"/>
              <w:rPr>
                <w:rFonts w:ascii="Arial" w:hAnsi="Arial" w:cs="Arial"/>
                <w:b/>
              </w:rPr>
            </w:pPr>
            <w:r w:rsidRPr="00612A6B">
              <w:rPr>
                <w:rFonts w:ascii="Arial" w:hAnsi="Arial" w:cs="Arial"/>
                <w:i/>
                <w:iCs/>
              </w:rPr>
              <w:t>(aa)</w:t>
            </w:r>
            <w:r w:rsidRPr="00612A6B">
              <w:rPr>
                <w:rFonts w:ascii="Arial" w:hAnsi="Arial" w:cs="Arial"/>
              </w:rPr>
              <w:t xml:space="preserve"> Where a female employee is entitled to maternity leave under subparagraph </w:t>
            </w:r>
            <w:r w:rsidRPr="00612A6B">
              <w:rPr>
                <w:rFonts w:ascii="Arial" w:hAnsi="Arial" w:cs="Arial"/>
                <w:i/>
                <w:iCs/>
              </w:rPr>
              <w:t>(a)</w:t>
            </w:r>
            <w:r w:rsidRPr="00612A6B">
              <w:rPr>
                <w:rFonts w:ascii="Arial" w:hAnsi="Arial" w:cs="Arial"/>
              </w:rPr>
              <w:t xml:space="preserve">(i) but is not entitled to receive maternity allowance from her employer for the eligible period under paragraph </w:t>
            </w:r>
            <w:r w:rsidRPr="00612A6B">
              <w:rPr>
                <w:rFonts w:ascii="Arial" w:hAnsi="Arial" w:cs="Arial"/>
                <w:i/>
                <w:iCs/>
              </w:rPr>
              <w:t>(c)</w:t>
            </w:r>
            <w:r w:rsidRPr="00612A6B">
              <w:rPr>
                <w:rFonts w:ascii="Arial" w:hAnsi="Arial" w:cs="Arial"/>
              </w:rPr>
              <w:t>, or because she has not fulfilled the conditions set out in paragraph (2)</w:t>
            </w:r>
            <w:r w:rsidRPr="00612A6B">
              <w:rPr>
                <w:rFonts w:ascii="Arial" w:hAnsi="Arial" w:cs="Arial"/>
                <w:i/>
                <w:iCs/>
              </w:rPr>
              <w:t>(a)</w:t>
            </w:r>
            <w:r w:rsidRPr="00612A6B">
              <w:rPr>
                <w:rFonts w:ascii="Arial" w:hAnsi="Arial" w:cs="Arial"/>
              </w:rPr>
              <w:t>, she may, with the consent of the employer, commence work at any time during the eligible period if she has been certified fit to resume work by a registered medical practitioner.</w:t>
            </w:r>
          </w:p>
        </w:tc>
        <w:tc>
          <w:tcPr>
            <w:tcW w:w="1525" w:type="pct"/>
          </w:tcPr>
          <w:p w:rsidR="00E00C33" w:rsidRPr="00612A6B" w:rsidRDefault="00E00C33" w:rsidP="00B84C5A">
            <w:pPr>
              <w:jc w:val="both"/>
              <w:rPr>
                <w:rFonts w:ascii="Arial" w:hAnsi="Arial" w:cs="Arial"/>
              </w:rPr>
            </w:pPr>
            <w:r w:rsidRPr="00612A6B">
              <w:rPr>
                <w:rFonts w:ascii="Arial" w:hAnsi="Arial" w:cs="Arial"/>
                <w:i/>
                <w:iCs/>
              </w:rPr>
              <w:t>(aa)</w:t>
            </w:r>
            <w:r w:rsidRPr="00612A6B">
              <w:rPr>
                <w:rFonts w:ascii="Arial" w:hAnsi="Arial" w:cs="Arial"/>
              </w:rPr>
              <w:t xml:space="preserve"> Remain </w:t>
            </w:r>
          </w:p>
          <w:p w:rsidR="00E00C33" w:rsidRPr="00612A6B" w:rsidRDefault="00E00C33" w:rsidP="00B84C5A">
            <w:pPr>
              <w:pStyle w:val="NormalWeb"/>
              <w:spacing w:before="0" w:after="0"/>
              <w:jc w:val="both"/>
              <w:rPr>
                <w:rFonts w:ascii="Arial" w:hAnsi="Arial" w:cs="Arial"/>
                <w:b/>
              </w:rPr>
            </w:pPr>
          </w:p>
        </w:tc>
        <w:tc>
          <w:tcPr>
            <w:tcW w:w="1525" w:type="pct"/>
          </w:tcPr>
          <w:p w:rsidR="00E00C33" w:rsidRPr="00612A6B" w:rsidRDefault="00E00C33" w:rsidP="00B84C5A">
            <w:pPr>
              <w:jc w:val="both"/>
              <w:rPr>
                <w:rFonts w:ascii="Arial" w:hAnsi="Arial" w:cs="Arial"/>
                <w:i/>
                <w:iCs/>
              </w:rPr>
            </w:pPr>
          </w:p>
        </w:tc>
      </w:tr>
      <w:tr w:rsidR="00E00C33" w:rsidRPr="00612A6B" w:rsidTr="00E00C33">
        <w:tc>
          <w:tcPr>
            <w:tcW w:w="455" w:type="pct"/>
          </w:tcPr>
          <w:p w:rsidR="00E00C33" w:rsidRPr="00612A6B" w:rsidRDefault="00E00C33" w:rsidP="00B84C5A">
            <w:pPr>
              <w:jc w:val="center"/>
              <w:rPr>
                <w:rFonts w:ascii="Arial" w:hAnsi="Arial" w:cs="Arial"/>
              </w:rPr>
            </w:pPr>
          </w:p>
        </w:tc>
        <w:tc>
          <w:tcPr>
            <w:tcW w:w="1495" w:type="pct"/>
          </w:tcPr>
          <w:p w:rsidR="00E00C33" w:rsidRPr="00612A6B" w:rsidRDefault="00E00C33" w:rsidP="00B84C5A">
            <w:pPr>
              <w:pStyle w:val="NormalWeb"/>
              <w:spacing w:before="0" w:after="0"/>
              <w:jc w:val="both"/>
              <w:rPr>
                <w:rFonts w:ascii="Arial" w:hAnsi="Arial" w:cs="Arial"/>
              </w:rPr>
            </w:pPr>
            <w:r w:rsidRPr="00612A6B">
              <w:rPr>
                <w:rFonts w:ascii="Arial" w:hAnsi="Arial" w:cs="Arial"/>
                <w:iCs/>
              </w:rPr>
              <w:t>(b)</w:t>
            </w:r>
            <w:r w:rsidRPr="00612A6B">
              <w:rPr>
                <w:rFonts w:ascii="Arial" w:hAnsi="Arial" w:cs="Arial"/>
              </w:rPr>
              <w:t xml:space="preserve"> Subject to section 40, maternity leave shall not commence earlier than a period of thirty days immediately preceding the confinement of a female employee or later than the day immediately following her confinement:</w:t>
            </w:r>
          </w:p>
          <w:p w:rsidR="00E00C33" w:rsidRPr="00612A6B" w:rsidRDefault="00E00C33" w:rsidP="00B84C5A">
            <w:pPr>
              <w:rPr>
                <w:rFonts w:ascii="Arial" w:hAnsi="Arial" w:cs="Arial"/>
              </w:rPr>
            </w:pPr>
          </w:p>
          <w:p w:rsidR="00E00C33" w:rsidRPr="00612A6B" w:rsidRDefault="00E00C33" w:rsidP="00B84C5A">
            <w:pPr>
              <w:jc w:val="both"/>
              <w:rPr>
                <w:rFonts w:ascii="Arial" w:hAnsi="Arial" w:cs="Arial"/>
              </w:rPr>
            </w:pPr>
            <w:r w:rsidRPr="00612A6B">
              <w:rPr>
                <w:rFonts w:ascii="Arial" w:hAnsi="Arial" w:cs="Arial"/>
              </w:rPr>
              <w:t>Provided that where a medical officer or the registered medical practitioner appointed by the employer certifies that the female employee as a result of her advanced state of pregnancy is unable to perform her duties satisfactorily, the employee may be required to commence her maternity leave at any time during a period of fourteen days preceding the date of her confinement as determined in advance by the medical officer or the registered medical practitioner appointed by the employer.</w:t>
            </w: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i/>
                <w:iCs/>
              </w:rPr>
            </w:pPr>
            <w:r w:rsidRPr="00612A6B">
              <w:rPr>
                <w:rFonts w:ascii="Arial" w:hAnsi="Arial" w:cs="Arial"/>
                <w:i/>
                <w:iCs/>
              </w:rPr>
              <w:t>(bb)</w:t>
            </w:r>
            <w:r w:rsidRPr="00612A6B">
              <w:rPr>
                <w:rFonts w:ascii="Arial" w:hAnsi="Arial" w:cs="Arial"/>
              </w:rPr>
              <w:t xml:space="preserve"> Where a female employee abstains from work to commence her maternity leave on a date earlier than the period of thirty days immediately preceding her confinement, such abstention shall not be treated as maternity leave and she shall not be entitled to any maternity allowance in respect of the days during which she abstains from work in excess of the period of thirty days immediately preceding her confinement.</w:t>
            </w:r>
          </w:p>
          <w:p w:rsidR="00E00C33" w:rsidRPr="00612A6B" w:rsidRDefault="00E00C33" w:rsidP="00B84C5A">
            <w:pPr>
              <w:pStyle w:val="NormalWeb"/>
              <w:spacing w:before="0" w:after="0"/>
              <w:jc w:val="both"/>
              <w:rPr>
                <w:rFonts w:ascii="Arial" w:hAnsi="Arial" w:cs="Arial"/>
                <w:b/>
              </w:rPr>
            </w:pPr>
          </w:p>
        </w:tc>
        <w:tc>
          <w:tcPr>
            <w:tcW w:w="1525" w:type="pct"/>
          </w:tcPr>
          <w:p w:rsidR="00E00C33" w:rsidRPr="00612A6B" w:rsidRDefault="00E00C33" w:rsidP="00B84C5A">
            <w:pPr>
              <w:pStyle w:val="NormalWeb"/>
              <w:spacing w:before="0" w:after="0"/>
              <w:jc w:val="both"/>
              <w:rPr>
                <w:rFonts w:ascii="Arial" w:hAnsi="Arial" w:cs="Arial"/>
              </w:rPr>
            </w:pPr>
            <w:r w:rsidRPr="00612A6B">
              <w:rPr>
                <w:rFonts w:ascii="Arial" w:hAnsi="Arial" w:cs="Arial"/>
              </w:rPr>
              <w:t>Remain</w:t>
            </w: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r w:rsidRPr="00612A6B">
              <w:rPr>
                <w:rFonts w:ascii="Arial" w:hAnsi="Arial" w:cs="Arial"/>
              </w:rPr>
              <w:t>Remain</w:t>
            </w: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b/>
              </w:rPr>
            </w:pPr>
          </w:p>
        </w:tc>
        <w:tc>
          <w:tcPr>
            <w:tcW w:w="1525" w:type="pct"/>
          </w:tcPr>
          <w:p w:rsidR="00E00C33" w:rsidRPr="00612A6B" w:rsidRDefault="00E00C33" w:rsidP="00B84C5A">
            <w:pPr>
              <w:pStyle w:val="NormalWeb"/>
              <w:spacing w:before="0" w:after="0"/>
              <w:jc w:val="both"/>
              <w:rPr>
                <w:rFonts w:ascii="Arial" w:hAnsi="Arial" w:cs="Arial"/>
              </w:rPr>
            </w:pPr>
          </w:p>
        </w:tc>
      </w:tr>
      <w:tr w:rsidR="00E00C33" w:rsidRPr="00612A6B" w:rsidTr="00E00C33">
        <w:tc>
          <w:tcPr>
            <w:tcW w:w="455" w:type="pct"/>
          </w:tcPr>
          <w:p w:rsidR="00E00C33" w:rsidRPr="00612A6B" w:rsidRDefault="00E00C33" w:rsidP="00B84C5A">
            <w:pPr>
              <w:jc w:val="center"/>
              <w:rPr>
                <w:rFonts w:ascii="Arial" w:hAnsi="Arial" w:cs="Arial"/>
              </w:rPr>
            </w:pPr>
          </w:p>
        </w:tc>
        <w:tc>
          <w:tcPr>
            <w:tcW w:w="1495" w:type="pct"/>
          </w:tcPr>
          <w:p w:rsidR="00E00C33" w:rsidRPr="00612A6B" w:rsidRDefault="00E00C33" w:rsidP="00B84C5A">
            <w:pPr>
              <w:pStyle w:val="NormalWeb"/>
              <w:spacing w:before="0" w:after="0"/>
              <w:jc w:val="both"/>
              <w:rPr>
                <w:rFonts w:ascii="Arial" w:hAnsi="Arial" w:cs="Arial"/>
                <w:i/>
                <w:iCs/>
              </w:rPr>
            </w:pPr>
            <w:r w:rsidRPr="00612A6B">
              <w:rPr>
                <w:rFonts w:ascii="Arial" w:hAnsi="Arial" w:cs="Arial"/>
                <w:i/>
                <w:iCs/>
              </w:rPr>
              <w:t>(c)</w:t>
            </w:r>
            <w:r w:rsidRPr="00612A6B">
              <w:rPr>
                <w:rFonts w:ascii="Arial" w:hAnsi="Arial" w:cs="Arial"/>
              </w:rPr>
              <w:tab/>
              <w:t xml:space="preserve">Notwithstanding subparagraph </w:t>
            </w:r>
            <w:r w:rsidRPr="00612A6B">
              <w:rPr>
                <w:rFonts w:ascii="Arial" w:hAnsi="Arial" w:cs="Arial"/>
                <w:i/>
                <w:iCs/>
              </w:rPr>
              <w:t>(a)</w:t>
            </w:r>
            <w:r w:rsidRPr="00612A6B">
              <w:rPr>
                <w:rFonts w:ascii="Arial" w:hAnsi="Arial" w:cs="Arial"/>
              </w:rPr>
              <w:t>(ii), a female employee shall not be entitled to any maternity allowance if at the time of her confinement she has five or more surviving children.</w:t>
            </w:r>
          </w:p>
          <w:p w:rsidR="00E00C33" w:rsidRPr="00612A6B" w:rsidRDefault="00E00C33" w:rsidP="00B84C5A">
            <w:pPr>
              <w:pStyle w:val="NormalWeb"/>
              <w:spacing w:before="0" w:after="0"/>
              <w:jc w:val="both"/>
              <w:rPr>
                <w:rFonts w:ascii="Arial" w:hAnsi="Arial" w:cs="Arial"/>
                <w:b/>
              </w:rPr>
            </w:pPr>
          </w:p>
        </w:tc>
        <w:tc>
          <w:tcPr>
            <w:tcW w:w="1525" w:type="pct"/>
          </w:tcPr>
          <w:p w:rsidR="00E00C33" w:rsidRPr="00612A6B" w:rsidRDefault="00E00C33" w:rsidP="00B84C5A">
            <w:pPr>
              <w:pStyle w:val="NormalWeb"/>
              <w:spacing w:before="0" w:after="0"/>
              <w:jc w:val="both"/>
              <w:rPr>
                <w:rFonts w:ascii="Arial" w:hAnsi="Arial" w:cs="Arial"/>
              </w:rPr>
            </w:pPr>
            <w:r w:rsidRPr="00612A6B">
              <w:rPr>
                <w:rFonts w:ascii="Arial" w:hAnsi="Arial" w:cs="Arial"/>
              </w:rPr>
              <w:t>Remain</w:t>
            </w:r>
          </w:p>
          <w:p w:rsidR="00E00C33" w:rsidRPr="00612A6B" w:rsidRDefault="00E00C33" w:rsidP="00B84C5A">
            <w:pPr>
              <w:pStyle w:val="NormalWeb"/>
              <w:spacing w:before="0" w:after="0"/>
              <w:jc w:val="both"/>
              <w:rPr>
                <w:rFonts w:ascii="Arial" w:hAnsi="Arial" w:cs="Arial"/>
                <w:b/>
              </w:rPr>
            </w:pPr>
          </w:p>
        </w:tc>
        <w:tc>
          <w:tcPr>
            <w:tcW w:w="1525" w:type="pct"/>
          </w:tcPr>
          <w:p w:rsidR="00E00C33" w:rsidRPr="00612A6B" w:rsidRDefault="00E00C33" w:rsidP="00B84C5A">
            <w:pPr>
              <w:pStyle w:val="NormalWeb"/>
              <w:spacing w:before="0" w:after="0"/>
              <w:jc w:val="both"/>
              <w:rPr>
                <w:rFonts w:ascii="Arial" w:hAnsi="Arial" w:cs="Arial"/>
              </w:rPr>
            </w:pPr>
          </w:p>
        </w:tc>
      </w:tr>
      <w:tr w:rsidR="00E00C33" w:rsidRPr="00612A6B" w:rsidTr="00E00C33">
        <w:tc>
          <w:tcPr>
            <w:tcW w:w="455" w:type="pct"/>
          </w:tcPr>
          <w:p w:rsidR="00E00C33" w:rsidRPr="00612A6B" w:rsidRDefault="00E00C33" w:rsidP="00B84C5A">
            <w:pPr>
              <w:jc w:val="center"/>
              <w:rPr>
                <w:rFonts w:ascii="Arial" w:hAnsi="Arial" w:cs="Arial"/>
              </w:rPr>
            </w:pPr>
          </w:p>
        </w:tc>
        <w:tc>
          <w:tcPr>
            <w:tcW w:w="1495" w:type="pct"/>
          </w:tcPr>
          <w:p w:rsidR="00E00C33" w:rsidRPr="00612A6B" w:rsidRDefault="00E00C33" w:rsidP="00B84C5A">
            <w:pPr>
              <w:pStyle w:val="NormalWeb"/>
              <w:spacing w:before="0" w:after="0"/>
              <w:jc w:val="both"/>
              <w:rPr>
                <w:rFonts w:ascii="Arial" w:hAnsi="Arial" w:cs="Arial"/>
              </w:rPr>
            </w:pPr>
            <w:r w:rsidRPr="00612A6B">
              <w:rPr>
                <w:rFonts w:ascii="Arial" w:hAnsi="Arial" w:cs="Arial"/>
                <w:i/>
                <w:iCs/>
              </w:rPr>
              <w:t>(d)</w:t>
            </w:r>
            <w:r w:rsidRPr="00612A6B">
              <w:rPr>
                <w:rFonts w:ascii="Arial" w:hAnsi="Arial" w:cs="Arial"/>
              </w:rPr>
              <w:t xml:space="preserve"> For the purposes of this Part-</w:t>
            </w: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b/>
              </w:rPr>
            </w:pPr>
            <w:r w:rsidRPr="00612A6B">
              <w:rPr>
                <w:rFonts w:ascii="Arial" w:hAnsi="Arial" w:cs="Arial"/>
              </w:rPr>
              <w:t>(i) "children" means all natural children, irrespective of age; and</w:t>
            </w:r>
          </w:p>
        </w:tc>
        <w:tc>
          <w:tcPr>
            <w:tcW w:w="1525" w:type="pct"/>
          </w:tcPr>
          <w:p w:rsidR="00E00C33" w:rsidRPr="00612A6B" w:rsidRDefault="00E00C33" w:rsidP="00B84C5A">
            <w:pPr>
              <w:pStyle w:val="NormalWeb"/>
              <w:spacing w:before="0" w:after="0"/>
              <w:jc w:val="both"/>
              <w:rPr>
                <w:rFonts w:ascii="Arial" w:hAnsi="Arial" w:cs="Arial"/>
              </w:rPr>
            </w:pPr>
            <w:r w:rsidRPr="00612A6B">
              <w:rPr>
                <w:rFonts w:ascii="Arial" w:hAnsi="Arial" w:cs="Arial"/>
              </w:rPr>
              <w:t>Remain</w:t>
            </w: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b/>
              </w:rPr>
            </w:pPr>
          </w:p>
        </w:tc>
        <w:tc>
          <w:tcPr>
            <w:tcW w:w="1525" w:type="pct"/>
          </w:tcPr>
          <w:p w:rsidR="00E00C33" w:rsidRPr="00612A6B" w:rsidRDefault="00E00C33" w:rsidP="00B84C5A">
            <w:pPr>
              <w:pStyle w:val="NormalWeb"/>
              <w:spacing w:before="0" w:after="0"/>
              <w:jc w:val="both"/>
              <w:rPr>
                <w:rFonts w:ascii="Arial" w:hAnsi="Arial" w:cs="Arial"/>
              </w:rPr>
            </w:pPr>
          </w:p>
        </w:tc>
      </w:tr>
      <w:tr w:rsidR="00E00C33" w:rsidRPr="00612A6B" w:rsidTr="00E00C33">
        <w:tc>
          <w:tcPr>
            <w:tcW w:w="455" w:type="pct"/>
          </w:tcPr>
          <w:p w:rsidR="00E00C33" w:rsidRPr="00612A6B" w:rsidRDefault="00E00C33" w:rsidP="00B84C5A">
            <w:pPr>
              <w:jc w:val="center"/>
              <w:rPr>
                <w:rFonts w:ascii="Arial" w:hAnsi="Arial" w:cs="Arial"/>
              </w:rPr>
            </w:pPr>
          </w:p>
        </w:tc>
        <w:tc>
          <w:tcPr>
            <w:tcW w:w="1495" w:type="pct"/>
          </w:tcPr>
          <w:p w:rsidR="00E00C33" w:rsidRPr="00612A6B" w:rsidRDefault="00E00C33" w:rsidP="00B84C5A">
            <w:pPr>
              <w:pStyle w:val="NormalWeb"/>
              <w:spacing w:before="0" w:after="0"/>
              <w:jc w:val="both"/>
              <w:rPr>
                <w:rFonts w:ascii="Arial" w:hAnsi="Arial" w:cs="Arial"/>
                <w:i/>
                <w:iCs/>
              </w:rPr>
            </w:pPr>
            <w:r w:rsidRPr="00612A6B">
              <w:rPr>
                <w:rFonts w:ascii="Arial" w:hAnsi="Arial" w:cs="Arial"/>
              </w:rPr>
              <w:t>(ii) "eligible period" means a period of maternity leave of not less than sixty consecutive days.</w:t>
            </w:r>
          </w:p>
          <w:p w:rsidR="00E00C33" w:rsidRPr="00612A6B" w:rsidRDefault="00E00C33" w:rsidP="00B84C5A">
            <w:pPr>
              <w:pStyle w:val="NormalWeb"/>
              <w:spacing w:before="0" w:after="0"/>
              <w:jc w:val="both"/>
              <w:rPr>
                <w:rFonts w:ascii="Arial" w:hAnsi="Arial" w:cs="Arial"/>
                <w:b/>
              </w:rPr>
            </w:pPr>
          </w:p>
        </w:tc>
        <w:tc>
          <w:tcPr>
            <w:tcW w:w="1525" w:type="pct"/>
          </w:tcPr>
          <w:p w:rsidR="00E00C33" w:rsidRPr="00612A6B" w:rsidRDefault="00E00C33" w:rsidP="00B84C5A">
            <w:pPr>
              <w:pStyle w:val="NormalWeb"/>
              <w:spacing w:before="0" w:after="0"/>
              <w:jc w:val="both"/>
              <w:rPr>
                <w:rFonts w:ascii="Arial" w:hAnsi="Arial" w:cs="Arial"/>
              </w:rPr>
            </w:pPr>
            <w:r w:rsidRPr="00612A6B">
              <w:rPr>
                <w:rFonts w:ascii="Arial" w:hAnsi="Arial" w:cs="Arial"/>
              </w:rPr>
              <w:t xml:space="preserve">(ii) “eligible period” means a period of maternity leave of not less than </w:t>
            </w:r>
            <w:r w:rsidRPr="00612A6B">
              <w:rPr>
                <w:rFonts w:ascii="Arial" w:hAnsi="Arial" w:cs="Arial"/>
                <w:strike/>
              </w:rPr>
              <w:t>sixty</w:t>
            </w:r>
            <w:r w:rsidRPr="00612A6B">
              <w:rPr>
                <w:rFonts w:ascii="Arial" w:hAnsi="Arial" w:cs="Arial"/>
                <w:b/>
              </w:rPr>
              <w:t xml:space="preserve"> </w:t>
            </w:r>
            <w:r w:rsidRPr="00612A6B">
              <w:rPr>
                <w:rFonts w:ascii="Arial" w:hAnsi="Arial" w:cs="Arial"/>
                <w:b/>
                <w:u w:val="single"/>
              </w:rPr>
              <w:t xml:space="preserve">ninety eight </w:t>
            </w:r>
            <w:r w:rsidRPr="00612A6B">
              <w:rPr>
                <w:rFonts w:ascii="Arial" w:hAnsi="Arial" w:cs="Arial"/>
              </w:rPr>
              <w:t>consecutive days.</w:t>
            </w: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b/>
              </w:rPr>
            </w:pPr>
          </w:p>
        </w:tc>
        <w:tc>
          <w:tcPr>
            <w:tcW w:w="1525" w:type="pct"/>
          </w:tcPr>
          <w:p w:rsidR="00E00C33" w:rsidRPr="00612A6B" w:rsidRDefault="00E00C33" w:rsidP="00B84C5A">
            <w:pPr>
              <w:pStyle w:val="NormalWeb"/>
              <w:spacing w:before="0" w:after="0"/>
              <w:jc w:val="both"/>
              <w:rPr>
                <w:rFonts w:ascii="Arial" w:hAnsi="Arial" w:cs="Arial"/>
              </w:rPr>
            </w:pPr>
          </w:p>
        </w:tc>
      </w:tr>
      <w:tr w:rsidR="00E00C33" w:rsidRPr="00612A6B" w:rsidTr="00E00C33">
        <w:tc>
          <w:tcPr>
            <w:tcW w:w="455" w:type="pct"/>
          </w:tcPr>
          <w:p w:rsidR="00E00C33" w:rsidRPr="00612A6B" w:rsidRDefault="00E00C33" w:rsidP="00B84C5A">
            <w:pPr>
              <w:jc w:val="center"/>
              <w:rPr>
                <w:rFonts w:ascii="Arial" w:hAnsi="Arial" w:cs="Arial"/>
              </w:rPr>
            </w:pPr>
            <w:r w:rsidRPr="00612A6B">
              <w:rPr>
                <w:rFonts w:ascii="Arial" w:hAnsi="Arial" w:cs="Arial"/>
              </w:rPr>
              <w:tab/>
            </w:r>
            <w:r w:rsidRPr="00612A6B">
              <w:rPr>
                <w:rFonts w:ascii="Arial" w:hAnsi="Arial" w:cs="Arial"/>
              </w:rPr>
              <w:tab/>
            </w:r>
          </w:p>
        </w:tc>
        <w:tc>
          <w:tcPr>
            <w:tcW w:w="1495" w:type="pct"/>
          </w:tcPr>
          <w:p w:rsidR="00E00C33" w:rsidRPr="00612A6B" w:rsidRDefault="00E00C33" w:rsidP="00B84C5A">
            <w:pPr>
              <w:pStyle w:val="NormalWeb"/>
              <w:spacing w:before="0" w:after="0"/>
              <w:jc w:val="both"/>
              <w:rPr>
                <w:rFonts w:ascii="Arial" w:hAnsi="Arial" w:cs="Arial"/>
              </w:rPr>
            </w:pPr>
            <w:r w:rsidRPr="00612A6B">
              <w:rPr>
                <w:rFonts w:ascii="Arial" w:hAnsi="Arial" w:cs="Arial"/>
              </w:rPr>
              <w:t>(2)</w:t>
            </w:r>
            <w:r w:rsidRPr="00612A6B">
              <w:rPr>
                <w:rFonts w:ascii="Arial" w:hAnsi="Arial" w:cs="Arial"/>
                <w:i/>
                <w:iCs/>
              </w:rPr>
              <w:t>(a)</w:t>
            </w:r>
            <w:r w:rsidRPr="00612A6B">
              <w:rPr>
                <w:rFonts w:ascii="Arial" w:hAnsi="Arial" w:cs="Arial"/>
              </w:rPr>
              <w:t xml:space="preserve"> A female employee shall be entitled to receive maternity allowance for the eligible period from her employer if-</w:t>
            </w: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r w:rsidRPr="00612A6B">
              <w:rPr>
                <w:rFonts w:ascii="Arial" w:hAnsi="Arial" w:cs="Arial"/>
              </w:rPr>
              <w:t>(i) she has been employed by the employer for a period of, or periods amounting in the aggregate to, not less than ninety days during the nine months immediately before her confinement; and</w:t>
            </w: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r w:rsidRPr="00612A6B">
              <w:rPr>
                <w:rFonts w:ascii="Arial" w:hAnsi="Arial" w:cs="Arial"/>
              </w:rPr>
              <w:t>(ii) she has been employed by the employer at any time in the four months immediately before her confinement;</w:t>
            </w:r>
          </w:p>
          <w:p w:rsidR="00E00C33" w:rsidRPr="00612A6B" w:rsidRDefault="00E00C33" w:rsidP="00B84C5A">
            <w:pPr>
              <w:pStyle w:val="NormalWeb"/>
              <w:spacing w:before="0" w:after="0"/>
              <w:jc w:val="both"/>
              <w:rPr>
                <w:rFonts w:ascii="Arial" w:hAnsi="Arial" w:cs="Arial"/>
                <w:b/>
              </w:rPr>
            </w:pPr>
          </w:p>
        </w:tc>
        <w:tc>
          <w:tcPr>
            <w:tcW w:w="1525" w:type="pct"/>
          </w:tcPr>
          <w:p w:rsidR="00E00C33" w:rsidRPr="00612A6B" w:rsidRDefault="00E00C33" w:rsidP="00B84C5A">
            <w:pPr>
              <w:pStyle w:val="NormalWeb"/>
              <w:spacing w:before="0" w:after="0"/>
              <w:jc w:val="both"/>
              <w:rPr>
                <w:rFonts w:ascii="Arial" w:hAnsi="Arial" w:cs="Arial"/>
              </w:rPr>
            </w:pPr>
            <w:r w:rsidRPr="00612A6B">
              <w:rPr>
                <w:rFonts w:ascii="Arial" w:hAnsi="Arial" w:cs="Arial"/>
              </w:rPr>
              <w:t>Remain</w:t>
            </w:r>
          </w:p>
          <w:p w:rsidR="00E00C33" w:rsidRPr="00612A6B" w:rsidRDefault="00E00C33" w:rsidP="00B84C5A">
            <w:pPr>
              <w:pStyle w:val="NormalWeb"/>
              <w:spacing w:before="0" w:after="0"/>
              <w:jc w:val="both"/>
              <w:rPr>
                <w:rFonts w:ascii="Arial" w:hAnsi="Arial" w:cs="Arial"/>
                <w:b/>
              </w:rPr>
            </w:pPr>
          </w:p>
        </w:tc>
        <w:tc>
          <w:tcPr>
            <w:tcW w:w="1525" w:type="pct"/>
          </w:tcPr>
          <w:p w:rsidR="00E00C33" w:rsidRPr="00612A6B" w:rsidRDefault="00E00C33" w:rsidP="00B84C5A">
            <w:pPr>
              <w:pStyle w:val="NormalWeb"/>
              <w:spacing w:before="0" w:after="0"/>
              <w:jc w:val="both"/>
              <w:rPr>
                <w:rFonts w:ascii="Arial" w:hAnsi="Arial" w:cs="Arial"/>
              </w:rPr>
            </w:pPr>
          </w:p>
        </w:tc>
      </w:tr>
      <w:tr w:rsidR="00E00C33" w:rsidRPr="00612A6B" w:rsidTr="00E00C33">
        <w:tc>
          <w:tcPr>
            <w:tcW w:w="455" w:type="pct"/>
          </w:tcPr>
          <w:p w:rsidR="00E00C33" w:rsidRPr="00612A6B" w:rsidRDefault="00E00C33" w:rsidP="00B84C5A">
            <w:pPr>
              <w:jc w:val="center"/>
              <w:rPr>
                <w:rFonts w:ascii="Arial" w:hAnsi="Arial" w:cs="Arial"/>
              </w:rPr>
            </w:pPr>
          </w:p>
        </w:tc>
        <w:tc>
          <w:tcPr>
            <w:tcW w:w="1495" w:type="pct"/>
          </w:tcPr>
          <w:p w:rsidR="00E00C33" w:rsidRPr="00612A6B" w:rsidRDefault="00E00C33" w:rsidP="00B84C5A">
            <w:pPr>
              <w:pStyle w:val="NormalWeb"/>
              <w:spacing w:before="0" w:after="0"/>
              <w:jc w:val="both"/>
              <w:rPr>
                <w:rFonts w:ascii="Arial" w:hAnsi="Arial" w:cs="Arial"/>
              </w:rPr>
            </w:pPr>
            <w:r w:rsidRPr="00612A6B">
              <w:rPr>
                <w:rFonts w:ascii="Arial" w:hAnsi="Arial" w:cs="Arial"/>
                <w:i/>
                <w:iCs/>
              </w:rPr>
              <w:t>(b)</w:t>
            </w:r>
            <w:r w:rsidRPr="00612A6B">
              <w:rPr>
                <w:rFonts w:ascii="Arial" w:hAnsi="Arial" w:cs="Arial"/>
              </w:rPr>
              <w:t xml:space="preserve"> A female employee who is eligible for maternity allowance under paragraph (1)</w:t>
            </w:r>
            <w:r w:rsidRPr="00612A6B">
              <w:rPr>
                <w:rFonts w:ascii="Arial" w:hAnsi="Arial" w:cs="Arial"/>
                <w:i/>
                <w:iCs/>
              </w:rPr>
              <w:t>(a)</w:t>
            </w:r>
            <w:r w:rsidRPr="00612A6B">
              <w:rPr>
                <w:rFonts w:ascii="Arial" w:hAnsi="Arial" w:cs="Arial"/>
              </w:rPr>
              <w:t xml:space="preserve"> shall be entitled to receive from the employer for each day of the eligible period a maternity allowance at her ordinary rate of pay for one day, or at the rate prescribed by the Minister under paragraph 102(2)</w:t>
            </w:r>
            <w:r w:rsidRPr="00612A6B">
              <w:rPr>
                <w:rFonts w:ascii="Arial" w:hAnsi="Arial" w:cs="Arial"/>
                <w:i/>
                <w:iCs/>
              </w:rPr>
              <w:t>(c)</w:t>
            </w:r>
            <w:r w:rsidRPr="00612A6B">
              <w:rPr>
                <w:rFonts w:ascii="Arial" w:hAnsi="Arial" w:cs="Arial"/>
              </w:rPr>
              <w:t>, whichever is the greater.</w:t>
            </w:r>
          </w:p>
          <w:p w:rsidR="00E00C33" w:rsidRPr="00612A6B" w:rsidRDefault="00E00C33" w:rsidP="00B84C5A">
            <w:pPr>
              <w:pStyle w:val="NormalWeb"/>
              <w:spacing w:before="0" w:after="0"/>
              <w:jc w:val="both"/>
              <w:rPr>
                <w:rFonts w:ascii="Arial" w:hAnsi="Arial" w:cs="Arial"/>
                <w:b/>
              </w:rPr>
            </w:pPr>
          </w:p>
        </w:tc>
        <w:tc>
          <w:tcPr>
            <w:tcW w:w="1525" w:type="pct"/>
          </w:tcPr>
          <w:p w:rsidR="00E00C33" w:rsidRPr="00612A6B" w:rsidRDefault="00E00C33" w:rsidP="00367673">
            <w:pPr>
              <w:pStyle w:val="NormalWeb"/>
              <w:spacing w:before="0" w:after="0"/>
              <w:jc w:val="both"/>
              <w:rPr>
                <w:rFonts w:ascii="Arial" w:hAnsi="Arial" w:cs="Arial"/>
                <w:b/>
              </w:rPr>
            </w:pPr>
            <w:r w:rsidRPr="00612A6B">
              <w:rPr>
                <w:rFonts w:ascii="Arial" w:hAnsi="Arial" w:cs="Arial"/>
              </w:rPr>
              <w:t>Remain</w:t>
            </w:r>
            <w:r w:rsidRPr="00612A6B">
              <w:t xml:space="preserve"> </w:t>
            </w:r>
          </w:p>
        </w:tc>
        <w:tc>
          <w:tcPr>
            <w:tcW w:w="1525" w:type="pct"/>
          </w:tcPr>
          <w:p w:rsidR="00E00C33" w:rsidRPr="00612A6B" w:rsidRDefault="00E00C33" w:rsidP="00367673">
            <w:pPr>
              <w:pStyle w:val="NormalWeb"/>
              <w:spacing w:before="0" w:after="0"/>
              <w:jc w:val="both"/>
              <w:rPr>
                <w:rFonts w:ascii="Arial" w:hAnsi="Arial" w:cs="Arial"/>
              </w:rPr>
            </w:pPr>
          </w:p>
        </w:tc>
      </w:tr>
      <w:tr w:rsidR="00E00C33" w:rsidRPr="00612A6B" w:rsidTr="00E00C33">
        <w:tc>
          <w:tcPr>
            <w:tcW w:w="455" w:type="pct"/>
          </w:tcPr>
          <w:p w:rsidR="00E00C33" w:rsidRPr="00612A6B" w:rsidRDefault="00E00C33" w:rsidP="00B84C5A">
            <w:pPr>
              <w:jc w:val="center"/>
              <w:rPr>
                <w:rFonts w:ascii="Arial" w:hAnsi="Arial" w:cs="Arial"/>
              </w:rPr>
            </w:pPr>
          </w:p>
        </w:tc>
        <w:tc>
          <w:tcPr>
            <w:tcW w:w="1495" w:type="pct"/>
          </w:tcPr>
          <w:p w:rsidR="00E00C33" w:rsidRPr="00612A6B" w:rsidRDefault="00E00C33" w:rsidP="00B84C5A">
            <w:pPr>
              <w:pStyle w:val="NormalWeb"/>
              <w:spacing w:before="0" w:after="0"/>
              <w:jc w:val="both"/>
              <w:rPr>
                <w:rFonts w:ascii="Arial" w:hAnsi="Arial" w:cs="Arial"/>
                <w:i/>
                <w:iCs/>
              </w:rPr>
            </w:pPr>
            <w:r w:rsidRPr="00612A6B">
              <w:rPr>
                <w:rFonts w:ascii="Arial" w:hAnsi="Arial" w:cs="Arial"/>
                <w:i/>
                <w:iCs/>
              </w:rPr>
              <w:t>(c)</w:t>
            </w:r>
            <w:r w:rsidRPr="00612A6B">
              <w:rPr>
                <w:rFonts w:ascii="Arial" w:hAnsi="Arial" w:cs="Arial"/>
              </w:rPr>
              <w:t xml:space="preserve"> A female employee employed on a monthly rate of pay shall be deemed to have received her maternity allowance if she continues to receive her monthly wages during her abstention from work during the eligible period without abatement in respect of the abstention.</w:t>
            </w:r>
          </w:p>
          <w:p w:rsidR="00E00C33" w:rsidRPr="00612A6B" w:rsidRDefault="00E00C33" w:rsidP="00B84C5A">
            <w:pPr>
              <w:pStyle w:val="NormalWeb"/>
              <w:spacing w:before="0" w:after="0"/>
              <w:jc w:val="both"/>
              <w:rPr>
                <w:rFonts w:ascii="Arial" w:hAnsi="Arial" w:cs="Arial"/>
                <w:i/>
                <w:iCs/>
              </w:rPr>
            </w:pPr>
          </w:p>
          <w:p w:rsidR="00E00C33" w:rsidRPr="00612A6B" w:rsidRDefault="00E00C33" w:rsidP="00B84C5A">
            <w:pPr>
              <w:pStyle w:val="NormalWeb"/>
              <w:spacing w:before="0" w:after="0"/>
              <w:jc w:val="both"/>
              <w:rPr>
                <w:rFonts w:ascii="Arial" w:hAnsi="Arial" w:cs="Arial"/>
              </w:rPr>
            </w:pPr>
            <w:r w:rsidRPr="00612A6B">
              <w:rPr>
                <w:rFonts w:ascii="Arial" w:hAnsi="Arial" w:cs="Arial"/>
                <w:i/>
                <w:iCs/>
              </w:rPr>
              <w:t>(d)</w:t>
            </w:r>
            <w:r w:rsidRPr="00612A6B">
              <w:rPr>
                <w:rFonts w:ascii="Arial" w:hAnsi="Arial" w:cs="Arial"/>
              </w:rPr>
              <w:t xml:space="preserve"> Where a female employee claims maternity allowance under this section from more than one employer, she shall not be entitled to receive a maternity allowance of an amount exceeding in the aggregate the amount which she would be entitled to receive if her claim was made against one employer only.</w:t>
            </w: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r w:rsidRPr="00612A6B">
              <w:rPr>
                <w:rFonts w:ascii="Arial" w:hAnsi="Arial" w:cs="Arial"/>
              </w:rPr>
              <w:t>(3) Where there are more employers than one from whom the female employee would be entitled to claim maternity allowance in accordance with subsection (2) the employer who pays the maternity allowance shall be entitled to recover from such other employer, as a civil debt, a contribution which shall bear the same proportion to the amount of the maternity allowance paid to the female employee as the number of days on which she worked for such other employer during the period of nine months immediately preceding her confinement bears to the total number of days on which she worked during the said period:</w:t>
            </w: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i/>
                <w:iCs/>
              </w:rPr>
            </w:pPr>
            <w:r w:rsidRPr="00612A6B">
              <w:rPr>
                <w:rFonts w:ascii="Arial" w:hAnsi="Arial" w:cs="Arial"/>
              </w:rPr>
              <w:t>Provided that if the female employee has failed to comply with subsection 40(1) or (2), the employer who pays the maternity allowance shall not thereby be prevented from recovering contribution calculated in accordance with this subsection.</w:t>
            </w:r>
          </w:p>
          <w:p w:rsidR="00E00C33" w:rsidRPr="00612A6B" w:rsidRDefault="00E00C33" w:rsidP="00B84C5A">
            <w:pPr>
              <w:pStyle w:val="NormalWeb"/>
              <w:spacing w:before="0" w:after="0"/>
              <w:jc w:val="both"/>
              <w:rPr>
                <w:rFonts w:ascii="Arial" w:hAnsi="Arial" w:cs="Arial"/>
                <w:b/>
              </w:rPr>
            </w:pPr>
          </w:p>
        </w:tc>
        <w:tc>
          <w:tcPr>
            <w:tcW w:w="1525" w:type="pct"/>
          </w:tcPr>
          <w:p w:rsidR="00E00C33" w:rsidRPr="00612A6B" w:rsidRDefault="00E00C33" w:rsidP="00B84C5A">
            <w:pPr>
              <w:pStyle w:val="NormalWeb"/>
              <w:spacing w:before="0" w:after="0"/>
              <w:jc w:val="both"/>
              <w:rPr>
                <w:rFonts w:ascii="Arial" w:hAnsi="Arial" w:cs="Arial"/>
              </w:rPr>
            </w:pPr>
            <w:r w:rsidRPr="00612A6B">
              <w:rPr>
                <w:rFonts w:ascii="Arial" w:hAnsi="Arial" w:cs="Arial"/>
              </w:rPr>
              <w:t>Remain</w:t>
            </w: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r w:rsidRPr="00612A6B">
              <w:rPr>
                <w:rFonts w:ascii="Arial" w:hAnsi="Arial" w:cs="Arial"/>
              </w:rPr>
              <w:t>Remain</w:t>
            </w: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b/>
              </w:rPr>
            </w:pPr>
            <w:r w:rsidRPr="00612A6B">
              <w:rPr>
                <w:rFonts w:ascii="Arial" w:hAnsi="Arial" w:cs="Arial"/>
              </w:rPr>
              <w:t>Remain</w:t>
            </w:r>
          </w:p>
        </w:tc>
        <w:tc>
          <w:tcPr>
            <w:tcW w:w="1525" w:type="pct"/>
          </w:tcPr>
          <w:p w:rsidR="00E00C33" w:rsidRPr="00612A6B" w:rsidRDefault="00E00C33" w:rsidP="00B84C5A">
            <w:pPr>
              <w:pStyle w:val="NormalWeb"/>
              <w:spacing w:before="0" w:after="0"/>
              <w:jc w:val="both"/>
              <w:rPr>
                <w:rFonts w:ascii="Arial" w:hAnsi="Arial" w:cs="Arial"/>
              </w:rPr>
            </w:pPr>
          </w:p>
        </w:tc>
      </w:tr>
      <w:tr w:rsidR="00E00C33" w:rsidRPr="00612A6B" w:rsidTr="00E00C33">
        <w:tc>
          <w:tcPr>
            <w:tcW w:w="455" w:type="pct"/>
          </w:tcPr>
          <w:p w:rsidR="00E00C33" w:rsidRPr="00612A6B" w:rsidRDefault="00E00C33" w:rsidP="00B84C5A">
            <w:pPr>
              <w:jc w:val="center"/>
              <w:rPr>
                <w:rFonts w:ascii="Arial" w:hAnsi="Arial" w:cs="Arial"/>
              </w:rPr>
            </w:pPr>
          </w:p>
        </w:tc>
        <w:tc>
          <w:tcPr>
            <w:tcW w:w="1495" w:type="pct"/>
          </w:tcPr>
          <w:p w:rsidR="00E00C33" w:rsidRPr="00612A6B" w:rsidRDefault="00E00C33" w:rsidP="00B84C5A">
            <w:pPr>
              <w:pStyle w:val="NormalWeb"/>
              <w:spacing w:before="0" w:after="0"/>
              <w:jc w:val="both"/>
              <w:rPr>
                <w:rFonts w:ascii="Arial" w:hAnsi="Arial" w:cs="Arial"/>
              </w:rPr>
            </w:pPr>
            <w:r w:rsidRPr="00612A6B">
              <w:rPr>
                <w:rFonts w:ascii="Arial" w:hAnsi="Arial" w:cs="Arial"/>
              </w:rPr>
              <w:t>(4) Any employer who terminates the service of a female employee during the period in which she is entitled to maternity leave commits an offence:</w:t>
            </w:r>
          </w:p>
          <w:p w:rsidR="00E00C33" w:rsidRPr="00612A6B" w:rsidRDefault="00E00C33" w:rsidP="00B84C5A">
            <w:pPr>
              <w:pStyle w:val="NormalWeb"/>
              <w:spacing w:before="0" w:after="0"/>
              <w:jc w:val="both"/>
              <w:rPr>
                <w:rFonts w:ascii="Arial" w:hAnsi="Arial" w:cs="Arial"/>
                <w:i/>
                <w:iCs/>
              </w:rPr>
            </w:pPr>
          </w:p>
          <w:p w:rsidR="00E00C33" w:rsidRPr="00612A6B" w:rsidRDefault="00E00C33" w:rsidP="00B84C5A">
            <w:pPr>
              <w:pStyle w:val="NormalWeb"/>
              <w:spacing w:before="0" w:after="0"/>
              <w:jc w:val="both"/>
              <w:rPr>
                <w:rFonts w:ascii="Arial" w:hAnsi="Arial" w:cs="Arial"/>
                <w:b/>
              </w:rPr>
            </w:pPr>
            <w:r w:rsidRPr="00612A6B">
              <w:rPr>
                <w:rFonts w:ascii="Arial" w:hAnsi="Arial" w:cs="Arial"/>
              </w:rPr>
              <w:t>Provided that for the purpose of this section, such termination shall not include termination on the ground of closure of the employer's business.</w:t>
            </w:r>
          </w:p>
        </w:tc>
        <w:tc>
          <w:tcPr>
            <w:tcW w:w="1525" w:type="pct"/>
          </w:tcPr>
          <w:p w:rsidR="00E00C33" w:rsidRPr="00612A6B" w:rsidRDefault="00E00C33" w:rsidP="00B84C5A">
            <w:pPr>
              <w:pStyle w:val="NormalWeb"/>
              <w:spacing w:before="0" w:after="0"/>
              <w:jc w:val="both"/>
              <w:rPr>
                <w:rFonts w:ascii="Arial" w:hAnsi="Arial" w:cs="Arial"/>
                <w:strike/>
              </w:rPr>
            </w:pPr>
            <w:r w:rsidRPr="00612A6B">
              <w:rPr>
                <w:rFonts w:ascii="Arial" w:hAnsi="Arial" w:cs="Arial"/>
                <w:strike/>
              </w:rPr>
              <w:t>(4) Any employer who terminates the service of a female employee during the period in which she is entitled to maternity leave commits an offence:</w:t>
            </w: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strike/>
              </w:rPr>
            </w:pPr>
            <w:r w:rsidRPr="00612A6B">
              <w:rPr>
                <w:rFonts w:ascii="Arial" w:hAnsi="Arial" w:cs="Arial"/>
                <w:strike/>
              </w:rPr>
              <w:t>Provided that for the purpose of this section, such termination shall not include termination on the ground of closure of the employer's business.</w:t>
            </w:r>
          </w:p>
          <w:p w:rsidR="00E00C33" w:rsidRPr="00612A6B" w:rsidRDefault="00E00C33" w:rsidP="00B84C5A">
            <w:pPr>
              <w:pStyle w:val="NormalWeb"/>
              <w:spacing w:before="0" w:after="0"/>
              <w:jc w:val="both"/>
              <w:rPr>
                <w:rFonts w:ascii="Arial" w:hAnsi="Arial" w:cs="Arial"/>
              </w:rPr>
            </w:pPr>
          </w:p>
          <w:p w:rsidR="00E00C33" w:rsidRPr="00612A6B" w:rsidRDefault="00E00C33" w:rsidP="00B84C5A">
            <w:pPr>
              <w:pStyle w:val="NormalWeb"/>
              <w:spacing w:before="0" w:after="0"/>
              <w:jc w:val="both"/>
              <w:rPr>
                <w:rFonts w:ascii="Arial" w:hAnsi="Arial" w:cs="Arial"/>
                <w:b/>
              </w:rPr>
            </w:pPr>
          </w:p>
        </w:tc>
        <w:tc>
          <w:tcPr>
            <w:tcW w:w="1525" w:type="pct"/>
          </w:tcPr>
          <w:p w:rsidR="00E00C33" w:rsidRPr="00F30315" w:rsidRDefault="00E00C33" w:rsidP="00701873">
            <w:pPr>
              <w:pStyle w:val="NormalWeb"/>
              <w:spacing w:before="0" w:after="0"/>
              <w:jc w:val="both"/>
              <w:rPr>
                <w:rFonts w:ascii="Arial" w:hAnsi="Arial" w:cs="Arial"/>
              </w:rPr>
            </w:pPr>
          </w:p>
        </w:tc>
      </w:tr>
      <w:tr w:rsidR="00E00C33" w:rsidRPr="00612A6B" w:rsidTr="00E00C33">
        <w:tc>
          <w:tcPr>
            <w:tcW w:w="455" w:type="pct"/>
          </w:tcPr>
          <w:p w:rsidR="00E00C33" w:rsidRPr="00612A6B" w:rsidRDefault="00E00C33" w:rsidP="00B84C5A">
            <w:pPr>
              <w:jc w:val="center"/>
              <w:rPr>
                <w:rFonts w:ascii="Arial" w:hAnsi="Arial" w:cs="Arial"/>
              </w:rPr>
            </w:pPr>
            <w:r w:rsidRPr="00612A6B">
              <w:rPr>
                <w:rFonts w:ascii="Arial" w:hAnsi="Arial" w:cs="Arial"/>
              </w:rPr>
              <w:t>42.</w:t>
            </w:r>
          </w:p>
        </w:tc>
        <w:tc>
          <w:tcPr>
            <w:tcW w:w="1495" w:type="pct"/>
          </w:tcPr>
          <w:p w:rsidR="00E00C33" w:rsidRPr="00612A6B" w:rsidRDefault="00E00C33" w:rsidP="00E20CC0">
            <w:pPr>
              <w:pStyle w:val="NormalWeb"/>
              <w:spacing w:before="0" w:after="0"/>
              <w:jc w:val="both"/>
              <w:rPr>
                <w:rFonts w:ascii="Arial" w:hAnsi="Arial" w:cs="Arial"/>
              </w:rPr>
            </w:pPr>
            <w:r w:rsidRPr="00612A6B">
              <w:rPr>
                <w:rFonts w:ascii="Arial" w:hAnsi="Arial" w:cs="Arial"/>
                <w:b/>
              </w:rPr>
              <w:t>Restriction on dismissal of female employee after eligible period</w:t>
            </w:r>
            <w:r w:rsidRPr="00612A6B">
              <w:rPr>
                <w:rFonts w:ascii="Arial" w:hAnsi="Arial" w:cs="Arial"/>
              </w:rPr>
              <w:t xml:space="preserve">. </w:t>
            </w:r>
          </w:p>
          <w:p w:rsidR="00E00C33" w:rsidRPr="00612A6B" w:rsidRDefault="00E00C33" w:rsidP="00E20CC0">
            <w:pPr>
              <w:pStyle w:val="NormalWeb"/>
              <w:spacing w:before="0" w:after="0"/>
              <w:jc w:val="both"/>
              <w:rPr>
                <w:rFonts w:ascii="Arial" w:hAnsi="Arial" w:cs="Arial"/>
              </w:rPr>
            </w:pPr>
          </w:p>
          <w:p w:rsidR="00E00C33" w:rsidRDefault="00E00C33" w:rsidP="00E20CC0">
            <w:pPr>
              <w:pStyle w:val="NormalWeb"/>
              <w:spacing w:before="0" w:after="0"/>
              <w:jc w:val="both"/>
              <w:rPr>
                <w:rFonts w:ascii="Arial" w:hAnsi="Arial" w:cs="Arial"/>
              </w:rPr>
            </w:pPr>
          </w:p>
          <w:p w:rsidR="00E00C33" w:rsidRPr="00612A6B" w:rsidRDefault="00E00C33" w:rsidP="00E20CC0">
            <w:pPr>
              <w:pStyle w:val="NormalWeb"/>
              <w:spacing w:before="0" w:after="0"/>
              <w:jc w:val="both"/>
              <w:rPr>
                <w:rFonts w:ascii="Arial" w:hAnsi="Arial" w:cs="Arial"/>
              </w:rPr>
            </w:pPr>
          </w:p>
          <w:p w:rsidR="00E00C33" w:rsidRPr="00612A6B" w:rsidRDefault="00E00C33" w:rsidP="00E20CC0">
            <w:pPr>
              <w:pStyle w:val="NormalWeb"/>
              <w:spacing w:before="0" w:after="0"/>
              <w:jc w:val="both"/>
              <w:rPr>
                <w:rFonts w:ascii="Arial" w:hAnsi="Arial" w:cs="Arial"/>
              </w:rPr>
            </w:pPr>
            <w:r w:rsidRPr="00612A6B">
              <w:rPr>
                <w:rFonts w:ascii="Arial" w:hAnsi="Arial" w:cs="Arial"/>
              </w:rPr>
              <w:t xml:space="preserve"> 42. (1) Where a female employee remains absent from her work after the expiration of the eligible period as a result of illness certified by a registered medical practitioner to arise out of her pregnancy and confinement and to render her unfit for her work, it shall be an offence, until her absence exceeds a period of ninety days after the expiration of the eligible period, for her employer to terminate her services or give her notice of termination of service. </w:t>
            </w:r>
          </w:p>
          <w:p w:rsidR="00E00C33" w:rsidRPr="00612A6B" w:rsidRDefault="00E00C33" w:rsidP="00E20CC0">
            <w:pPr>
              <w:pStyle w:val="NormalWeb"/>
              <w:spacing w:before="0" w:after="0"/>
              <w:jc w:val="both"/>
              <w:rPr>
                <w:rFonts w:ascii="Arial" w:hAnsi="Arial" w:cs="Arial"/>
              </w:rPr>
            </w:pPr>
          </w:p>
          <w:p w:rsidR="00E00C33" w:rsidRPr="00612A6B" w:rsidRDefault="00E00C33" w:rsidP="00E20CC0">
            <w:pPr>
              <w:pStyle w:val="NormalWeb"/>
              <w:spacing w:before="0" w:after="0"/>
              <w:jc w:val="both"/>
              <w:rPr>
                <w:rFonts w:ascii="Arial" w:hAnsi="Arial" w:cs="Arial"/>
              </w:rPr>
            </w:pPr>
            <w:r w:rsidRPr="00612A6B">
              <w:rPr>
                <w:rFonts w:ascii="Arial" w:hAnsi="Arial" w:cs="Arial"/>
              </w:rPr>
              <w:t xml:space="preserve"> (2) Subject to subsection (1), where the service of a female employee is terminated with wages in lieu of notice at any time during the period of four months immediately preceding her confinement, she shall, in computing the period of her employment for the purposes of this Part, be deemed to have been employed as if she had been given due notice instead of wages in lieu thereof.</w:t>
            </w:r>
          </w:p>
          <w:p w:rsidR="00E00C33" w:rsidRPr="00612A6B" w:rsidRDefault="00E00C33" w:rsidP="00E20CC0">
            <w:pPr>
              <w:pStyle w:val="NormalWeb"/>
              <w:spacing w:before="0" w:after="0"/>
              <w:jc w:val="both"/>
              <w:rPr>
                <w:rFonts w:ascii="Arial" w:hAnsi="Arial" w:cs="Arial"/>
              </w:rPr>
            </w:pPr>
          </w:p>
          <w:p w:rsidR="00E00C33" w:rsidRPr="00612A6B" w:rsidRDefault="00E00C33" w:rsidP="005145EF">
            <w:pPr>
              <w:pStyle w:val="NormalWeb"/>
              <w:spacing w:before="0" w:after="0"/>
              <w:jc w:val="both"/>
              <w:rPr>
                <w:rFonts w:ascii="Arial" w:hAnsi="Arial" w:cs="Arial"/>
              </w:rPr>
            </w:pPr>
            <w:r w:rsidRPr="00612A6B">
              <w:rPr>
                <w:rFonts w:ascii="Arial" w:hAnsi="Arial" w:cs="Arial"/>
              </w:rPr>
              <w:t>(3) Nil</w:t>
            </w:r>
          </w:p>
        </w:tc>
        <w:tc>
          <w:tcPr>
            <w:tcW w:w="1525" w:type="pct"/>
          </w:tcPr>
          <w:p w:rsidR="00E00C33" w:rsidRPr="00612A6B" w:rsidRDefault="00E00C33" w:rsidP="00E20CC0">
            <w:pPr>
              <w:pStyle w:val="NormalWeb"/>
              <w:spacing w:before="0" w:after="0"/>
              <w:jc w:val="both"/>
              <w:rPr>
                <w:rFonts w:ascii="Arial" w:hAnsi="Arial" w:cs="Arial"/>
                <w:b/>
                <w:u w:val="single"/>
              </w:rPr>
            </w:pPr>
            <w:r w:rsidRPr="00612A6B">
              <w:rPr>
                <w:rFonts w:ascii="Arial" w:hAnsi="Arial" w:cs="Arial"/>
              </w:rPr>
              <w:t xml:space="preserve">Restriction on </w:t>
            </w:r>
            <w:r w:rsidRPr="00612A6B">
              <w:rPr>
                <w:rFonts w:ascii="Arial" w:hAnsi="Arial" w:cs="Arial"/>
                <w:strike/>
              </w:rPr>
              <w:t>dismissal</w:t>
            </w:r>
            <w:r w:rsidRPr="00612A6B">
              <w:rPr>
                <w:rFonts w:ascii="Arial" w:hAnsi="Arial" w:cs="Arial"/>
              </w:rPr>
              <w:t xml:space="preserve"> </w:t>
            </w:r>
            <w:r w:rsidRPr="00612A6B">
              <w:rPr>
                <w:rFonts w:ascii="Arial" w:hAnsi="Arial" w:cs="Arial"/>
                <w:b/>
                <w:u w:val="single"/>
              </w:rPr>
              <w:t>termination</w:t>
            </w:r>
            <w:r w:rsidRPr="00612A6B">
              <w:rPr>
                <w:rFonts w:ascii="Arial" w:hAnsi="Arial" w:cs="Arial"/>
              </w:rPr>
              <w:t xml:space="preserve"> of female employee after eligible period </w:t>
            </w:r>
            <w:r w:rsidRPr="00612A6B">
              <w:rPr>
                <w:rFonts w:ascii="Arial" w:hAnsi="Arial" w:cs="Arial"/>
                <w:b/>
                <w:u w:val="single"/>
              </w:rPr>
              <w:t>or during maternity leave and on the ground of pregnancy</w:t>
            </w:r>
          </w:p>
          <w:p w:rsidR="00E00C33" w:rsidRPr="00612A6B" w:rsidRDefault="00E00C33" w:rsidP="00E20CC0">
            <w:pPr>
              <w:pStyle w:val="NormalWeb"/>
              <w:spacing w:before="0" w:after="0"/>
              <w:jc w:val="both"/>
              <w:rPr>
                <w:rFonts w:ascii="Arial" w:hAnsi="Arial" w:cs="Arial"/>
              </w:rPr>
            </w:pPr>
          </w:p>
          <w:p w:rsidR="00E00C33" w:rsidRPr="00612A6B" w:rsidRDefault="00E00C33" w:rsidP="00E20CC0">
            <w:pPr>
              <w:pStyle w:val="NormalWeb"/>
              <w:spacing w:before="0" w:after="0"/>
              <w:jc w:val="both"/>
              <w:rPr>
                <w:rFonts w:ascii="Arial" w:hAnsi="Arial" w:cs="Arial"/>
              </w:rPr>
            </w:pPr>
            <w:r w:rsidRPr="00612A6B">
              <w:rPr>
                <w:rFonts w:ascii="Arial" w:hAnsi="Arial" w:cs="Arial"/>
              </w:rPr>
              <w:t xml:space="preserve"> </w:t>
            </w:r>
            <w:r>
              <w:rPr>
                <w:rFonts w:ascii="Arial" w:hAnsi="Arial" w:cs="Arial"/>
              </w:rPr>
              <w:t>Remain</w:t>
            </w:r>
            <w:r w:rsidRPr="00612A6B">
              <w:rPr>
                <w:rFonts w:ascii="Arial" w:hAnsi="Arial" w:cs="Arial"/>
              </w:rPr>
              <w:t xml:space="preserve"> </w:t>
            </w:r>
          </w:p>
          <w:p w:rsidR="00E00C33" w:rsidRPr="00612A6B" w:rsidRDefault="00E00C33" w:rsidP="00E20CC0">
            <w:pPr>
              <w:pStyle w:val="NormalWeb"/>
              <w:spacing w:before="0" w:after="0"/>
              <w:jc w:val="both"/>
              <w:rPr>
                <w:rFonts w:ascii="Arial" w:hAnsi="Arial" w:cs="Arial"/>
              </w:rPr>
            </w:pPr>
          </w:p>
          <w:p w:rsidR="00E00C33" w:rsidRDefault="00E00C33" w:rsidP="00E20CC0">
            <w:pPr>
              <w:pStyle w:val="NormalWeb"/>
              <w:spacing w:before="0" w:after="0"/>
              <w:jc w:val="both"/>
              <w:rPr>
                <w:rFonts w:ascii="Arial" w:hAnsi="Arial" w:cs="Arial"/>
              </w:rPr>
            </w:pPr>
            <w:r>
              <w:rPr>
                <w:rFonts w:ascii="Arial" w:hAnsi="Arial" w:cs="Arial"/>
              </w:rPr>
              <w:t xml:space="preserve"> </w:t>
            </w:r>
          </w:p>
          <w:p w:rsidR="00E00C33" w:rsidRDefault="00E00C33" w:rsidP="00E20CC0">
            <w:pPr>
              <w:pStyle w:val="NormalWeb"/>
              <w:spacing w:before="0" w:after="0"/>
              <w:jc w:val="both"/>
              <w:rPr>
                <w:rFonts w:ascii="Arial" w:hAnsi="Arial" w:cs="Arial"/>
              </w:rPr>
            </w:pPr>
          </w:p>
          <w:p w:rsidR="00E00C33" w:rsidRDefault="00E00C33" w:rsidP="00E20CC0">
            <w:pPr>
              <w:pStyle w:val="NormalWeb"/>
              <w:spacing w:before="0" w:after="0"/>
              <w:jc w:val="both"/>
              <w:rPr>
                <w:rFonts w:ascii="Arial" w:hAnsi="Arial" w:cs="Arial"/>
              </w:rPr>
            </w:pPr>
          </w:p>
          <w:p w:rsidR="00E00C33" w:rsidRDefault="00E00C33" w:rsidP="00E20CC0">
            <w:pPr>
              <w:pStyle w:val="NormalWeb"/>
              <w:spacing w:before="0" w:after="0"/>
              <w:jc w:val="both"/>
              <w:rPr>
                <w:rFonts w:ascii="Arial" w:hAnsi="Arial" w:cs="Arial"/>
              </w:rPr>
            </w:pPr>
          </w:p>
          <w:p w:rsidR="00E00C33" w:rsidRDefault="00E00C33" w:rsidP="00E20CC0">
            <w:pPr>
              <w:pStyle w:val="NormalWeb"/>
              <w:spacing w:before="0" w:after="0"/>
              <w:jc w:val="both"/>
              <w:rPr>
                <w:rFonts w:ascii="Arial" w:hAnsi="Arial" w:cs="Arial"/>
              </w:rPr>
            </w:pPr>
          </w:p>
          <w:p w:rsidR="00E00C33" w:rsidRDefault="00E00C33" w:rsidP="00E20CC0">
            <w:pPr>
              <w:pStyle w:val="NormalWeb"/>
              <w:spacing w:before="0" w:after="0"/>
              <w:jc w:val="both"/>
              <w:rPr>
                <w:rFonts w:ascii="Arial" w:hAnsi="Arial" w:cs="Arial"/>
              </w:rPr>
            </w:pPr>
          </w:p>
          <w:p w:rsidR="00E00C33" w:rsidRDefault="00E00C33" w:rsidP="00E20CC0">
            <w:pPr>
              <w:pStyle w:val="NormalWeb"/>
              <w:spacing w:before="0" w:after="0"/>
              <w:jc w:val="both"/>
              <w:rPr>
                <w:rFonts w:ascii="Arial" w:hAnsi="Arial" w:cs="Arial"/>
              </w:rPr>
            </w:pPr>
          </w:p>
          <w:p w:rsidR="00E00C33" w:rsidRDefault="00E00C33" w:rsidP="00E20CC0">
            <w:pPr>
              <w:pStyle w:val="NormalWeb"/>
              <w:spacing w:before="0" w:after="0"/>
              <w:jc w:val="both"/>
              <w:rPr>
                <w:rFonts w:ascii="Arial" w:hAnsi="Arial" w:cs="Arial"/>
              </w:rPr>
            </w:pPr>
          </w:p>
          <w:p w:rsidR="00E00C33" w:rsidRDefault="00E00C33" w:rsidP="00E20CC0">
            <w:pPr>
              <w:pStyle w:val="NormalWeb"/>
              <w:spacing w:before="0" w:after="0"/>
              <w:jc w:val="both"/>
              <w:rPr>
                <w:rFonts w:ascii="Arial" w:hAnsi="Arial" w:cs="Arial"/>
              </w:rPr>
            </w:pPr>
          </w:p>
          <w:p w:rsidR="00E00C33" w:rsidRDefault="00E00C33" w:rsidP="00E20CC0">
            <w:pPr>
              <w:pStyle w:val="NormalWeb"/>
              <w:spacing w:before="0" w:after="0"/>
              <w:jc w:val="both"/>
              <w:rPr>
                <w:rFonts w:ascii="Arial" w:hAnsi="Arial" w:cs="Arial"/>
              </w:rPr>
            </w:pPr>
          </w:p>
          <w:p w:rsidR="00E00C33" w:rsidRDefault="00E00C33" w:rsidP="00E20CC0">
            <w:pPr>
              <w:pStyle w:val="NormalWeb"/>
              <w:spacing w:before="0" w:after="0"/>
              <w:jc w:val="both"/>
              <w:rPr>
                <w:rFonts w:ascii="Arial" w:hAnsi="Arial" w:cs="Arial"/>
              </w:rPr>
            </w:pPr>
            <w:r>
              <w:rPr>
                <w:rFonts w:ascii="Arial" w:hAnsi="Arial" w:cs="Arial"/>
              </w:rPr>
              <w:t>Remain</w:t>
            </w:r>
          </w:p>
          <w:p w:rsidR="00E00C33" w:rsidRDefault="00E00C33" w:rsidP="00E20CC0">
            <w:pPr>
              <w:pStyle w:val="NormalWeb"/>
              <w:spacing w:before="0" w:after="0"/>
              <w:jc w:val="both"/>
              <w:rPr>
                <w:rFonts w:ascii="Arial" w:hAnsi="Arial" w:cs="Arial"/>
              </w:rPr>
            </w:pPr>
          </w:p>
          <w:p w:rsidR="00E00C33" w:rsidRDefault="00E00C33" w:rsidP="00E20CC0">
            <w:pPr>
              <w:pStyle w:val="NormalWeb"/>
              <w:spacing w:before="0" w:after="0"/>
              <w:jc w:val="both"/>
              <w:rPr>
                <w:rFonts w:ascii="Arial" w:hAnsi="Arial" w:cs="Arial"/>
              </w:rPr>
            </w:pPr>
          </w:p>
          <w:p w:rsidR="00E00C33" w:rsidRDefault="00E00C33" w:rsidP="00E20CC0">
            <w:pPr>
              <w:pStyle w:val="NormalWeb"/>
              <w:spacing w:before="0" w:after="0"/>
              <w:jc w:val="both"/>
              <w:rPr>
                <w:rFonts w:ascii="Arial" w:hAnsi="Arial" w:cs="Arial"/>
              </w:rPr>
            </w:pPr>
          </w:p>
          <w:p w:rsidR="00E00C33" w:rsidRDefault="00E00C33" w:rsidP="00E20CC0">
            <w:pPr>
              <w:pStyle w:val="NormalWeb"/>
              <w:spacing w:before="0" w:after="0"/>
              <w:jc w:val="both"/>
              <w:rPr>
                <w:rFonts w:ascii="Arial" w:hAnsi="Arial" w:cs="Arial"/>
              </w:rPr>
            </w:pPr>
          </w:p>
          <w:p w:rsidR="00E00C33" w:rsidRDefault="00E00C33" w:rsidP="00E20CC0">
            <w:pPr>
              <w:pStyle w:val="NormalWeb"/>
              <w:spacing w:before="0" w:after="0"/>
              <w:jc w:val="both"/>
              <w:rPr>
                <w:rFonts w:ascii="Arial" w:hAnsi="Arial" w:cs="Arial"/>
              </w:rPr>
            </w:pPr>
          </w:p>
          <w:p w:rsidR="00E00C33" w:rsidRDefault="00E00C33" w:rsidP="00E20CC0">
            <w:pPr>
              <w:pStyle w:val="NormalWeb"/>
              <w:spacing w:before="0" w:after="0"/>
              <w:jc w:val="both"/>
              <w:rPr>
                <w:rFonts w:ascii="Arial" w:hAnsi="Arial" w:cs="Arial"/>
              </w:rPr>
            </w:pPr>
          </w:p>
          <w:p w:rsidR="00E00C33" w:rsidRDefault="00E00C33" w:rsidP="00E20CC0">
            <w:pPr>
              <w:pStyle w:val="NormalWeb"/>
              <w:spacing w:before="0" w:after="0"/>
              <w:jc w:val="both"/>
              <w:rPr>
                <w:rFonts w:ascii="Arial" w:hAnsi="Arial" w:cs="Arial"/>
              </w:rPr>
            </w:pPr>
          </w:p>
          <w:p w:rsidR="00E00C33" w:rsidRDefault="00E00C33" w:rsidP="00E20CC0">
            <w:pPr>
              <w:pStyle w:val="NormalWeb"/>
              <w:spacing w:before="0" w:after="0"/>
              <w:jc w:val="both"/>
              <w:rPr>
                <w:rFonts w:ascii="Arial" w:hAnsi="Arial" w:cs="Arial"/>
              </w:rPr>
            </w:pPr>
          </w:p>
          <w:p w:rsidR="00E00C33" w:rsidRPr="00612A6B" w:rsidRDefault="00E00C33" w:rsidP="00E20CC0">
            <w:pPr>
              <w:pStyle w:val="NormalWeb"/>
              <w:spacing w:before="0" w:after="0"/>
              <w:jc w:val="both"/>
              <w:rPr>
                <w:rFonts w:ascii="Arial" w:hAnsi="Arial" w:cs="Arial"/>
              </w:rPr>
            </w:pPr>
          </w:p>
          <w:p w:rsidR="00E00C33" w:rsidRPr="00612A6B" w:rsidRDefault="00E00C33" w:rsidP="00E20CC0">
            <w:pPr>
              <w:pStyle w:val="NormalWeb"/>
              <w:spacing w:before="0" w:after="0"/>
              <w:jc w:val="both"/>
              <w:rPr>
                <w:rFonts w:ascii="Arial" w:hAnsi="Arial" w:cs="Arial"/>
                <w:strike/>
              </w:rPr>
            </w:pPr>
          </w:p>
          <w:p w:rsidR="00E00C33" w:rsidRPr="00612A6B" w:rsidRDefault="00E00C33" w:rsidP="005145EF">
            <w:pPr>
              <w:pStyle w:val="NormalWeb"/>
              <w:spacing w:before="0" w:after="0"/>
              <w:jc w:val="both"/>
              <w:rPr>
                <w:rFonts w:ascii="Arial" w:hAnsi="Arial" w:cs="Arial"/>
                <w:b/>
                <w:u w:val="single"/>
              </w:rPr>
            </w:pPr>
            <w:r w:rsidRPr="00612A6B">
              <w:rPr>
                <w:rFonts w:ascii="Arial" w:hAnsi="Arial" w:cs="Arial"/>
                <w:b/>
                <w:u w:val="single"/>
              </w:rPr>
              <w:t>(3) Any employer who terminates the service of a female employee on the ground of pregnancy, or during the period in which she is entitled to maternity leave commits an offence:</w:t>
            </w:r>
          </w:p>
          <w:p w:rsidR="00E00C33" w:rsidRPr="00612A6B" w:rsidRDefault="00E00C33" w:rsidP="00E20CC0">
            <w:pPr>
              <w:pStyle w:val="NormalWeb"/>
              <w:spacing w:before="0" w:after="0"/>
              <w:jc w:val="both"/>
              <w:rPr>
                <w:rFonts w:ascii="Arial" w:hAnsi="Arial" w:cs="Arial"/>
                <w:b/>
                <w:u w:val="single"/>
              </w:rPr>
            </w:pPr>
          </w:p>
          <w:p w:rsidR="00E00C33" w:rsidRPr="00612A6B" w:rsidRDefault="00E00C33" w:rsidP="00E20CC0">
            <w:pPr>
              <w:pStyle w:val="NormalWeb"/>
              <w:spacing w:before="0" w:after="0"/>
              <w:jc w:val="both"/>
              <w:rPr>
                <w:rFonts w:ascii="Arial" w:hAnsi="Arial" w:cs="Arial"/>
                <w:b/>
                <w:u w:val="single"/>
              </w:rPr>
            </w:pPr>
            <w:r w:rsidRPr="00612A6B">
              <w:rPr>
                <w:rFonts w:ascii="Arial" w:hAnsi="Arial" w:cs="Arial"/>
                <w:b/>
                <w:u w:val="single"/>
              </w:rPr>
              <w:t>Provided that for the purpose of this section, such termination shall not include termination on the ground of closure of the employer's business.</w:t>
            </w:r>
          </w:p>
          <w:p w:rsidR="00E00C33" w:rsidRPr="00612A6B" w:rsidRDefault="00E00C33" w:rsidP="00E20CC0">
            <w:pPr>
              <w:pStyle w:val="NormalWeb"/>
              <w:spacing w:before="0" w:after="0"/>
              <w:jc w:val="both"/>
              <w:rPr>
                <w:rFonts w:ascii="Arial" w:hAnsi="Arial" w:cs="Arial"/>
              </w:rPr>
            </w:pPr>
          </w:p>
        </w:tc>
        <w:tc>
          <w:tcPr>
            <w:tcW w:w="1525" w:type="pct"/>
          </w:tcPr>
          <w:p w:rsidR="00E00C33" w:rsidRPr="00612A6B" w:rsidRDefault="00701873" w:rsidP="00701873">
            <w:pPr>
              <w:pStyle w:val="NormalWeb"/>
              <w:spacing w:before="0" w:after="0"/>
              <w:jc w:val="both"/>
              <w:rPr>
                <w:rFonts w:ascii="Arial" w:hAnsi="Arial" w:cs="Arial"/>
              </w:rPr>
            </w:pPr>
            <w:r>
              <w:rPr>
                <w:rFonts w:ascii="Arial" w:hAnsi="Arial" w:cs="Arial"/>
              </w:rPr>
              <w:t>To add : institute remedies e.g. compensation (clearly stated in the Act) for women who have been terminated on the basis of pregnancy.</w:t>
            </w:r>
          </w:p>
        </w:tc>
      </w:tr>
      <w:tr w:rsidR="00E00C33" w:rsidRPr="00612A6B" w:rsidTr="00E00C33">
        <w:tc>
          <w:tcPr>
            <w:tcW w:w="455" w:type="pct"/>
          </w:tcPr>
          <w:p w:rsidR="00E00C33" w:rsidRPr="00612A6B" w:rsidRDefault="00E00C33" w:rsidP="00B84C5A">
            <w:pPr>
              <w:jc w:val="center"/>
              <w:rPr>
                <w:rFonts w:ascii="Arial" w:hAnsi="Arial" w:cs="Arial"/>
              </w:rPr>
            </w:pPr>
            <w:r w:rsidRPr="00612A6B">
              <w:rPr>
                <w:rFonts w:ascii="Arial" w:hAnsi="Arial" w:cs="Arial"/>
              </w:rPr>
              <w:t>44</w:t>
            </w:r>
            <w:r w:rsidRPr="00612A6B">
              <w:rPr>
                <w:rFonts w:ascii="Arial" w:hAnsi="Arial" w:cs="Arial"/>
                <w:sz w:val="20"/>
              </w:rPr>
              <w:t>A</w:t>
            </w:r>
          </w:p>
        </w:tc>
        <w:tc>
          <w:tcPr>
            <w:tcW w:w="1495" w:type="pct"/>
          </w:tcPr>
          <w:p w:rsidR="00E00C33" w:rsidRPr="00612A6B" w:rsidRDefault="00E00C33" w:rsidP="00A05D03">
            <w:pPr>
              <w:pStyle w:val="Default"/>
              <w:rPr>
                <w:rFonts w:ascii="Arial" w:hAnsi="Arial" w:cs="Arial"/>
                <w:b/>
                <w:bCs/>
                <w:color w:val="auto"/>
              </w:rPr>
            </w:pPr>
            <w:r w:rsidRPr="00612A6B">
              <w:rPr>
                <w:rFonts w:ascii="Arial" w:hAnsi="Arial" w:cs="Arial"/>
                <w:b/>
                <w:bCs/>
                <w:color w:val="auto"/>
              </w:rPr>
              <w:t xml:space="preserve">Application of this Part irrespective of wages of female employee </w:t>
            </w:r>
          </w:p>
          <w:p w:rsidR="00E00C33" w:rsidRPr="00612A6B" w:rsidRDefault="00E00C33" w:rsidP="00A05D03">
            <w:pPr>
              <w:pStyle w:val="Default"/>
              <w:rPr>
                <w:rFonts w:ascii="Arial" w:hAnsi="Arial" w:cs="Arial"/>
                <w:color w:val="auto"/>
              </w:rPr>
            </w:pPr>
          </w:p>
          <w:p w:rsidR="00E00C33" w:rsidRPr="00612A6B" w:rsidRDefault="00E00C33" w:rsidP="00A05D03">
            <w:pPr>
              <w:pStyle w:val="NormalWeb"/>
              <w:spacing w:before="0" w:after="0"/>
              <w:jc w:val="both"/>
              <w:rPr>
                <w:rFonts w:ascii="Arial" w:hAnsi="Arial" w:cs="Arial"/>
              </w:rPr>
            </w:pPr>
            <w:r w:rsidRPr="00612A6B">
              <w:rPr>
                <w:rFonts w:ascii="Arial" w:hAnsi="Arial" w:cs="Arial"/>
                <w:b/>
                <w:bCs/>
              </w:rPr>
              <w:t xml:space="preserve">44A. </w:t>
            </w:r>
            <w:r w:rsidRPr="00612A6B">
              <w:rPr>
                <w:rFonts w:ascii="Arial" w:hAnsi="Arial" w:cs="Arial"/>
              </w:rPr>
              <w:t>Notwithstanding paragraph 1 of the First Schedule, this Part extends to every female employee who is employed under a contract of service irrespective of her wages.</w:t>
            </w:r>
          </w:p>
          <w:p w:rsidR="00E00C33" w:rsidRPr="00612A6B" w:rsidRDefault="00E00C33" w:rsidP="00A05D03">
            <w:pPr>
              <w:pStyle w:val="NormalWeb"/>
              <w:spacing w:before="0" w:after="0"/>
              <w:jc w:val="both"/>
              <w:rPr>
                <w:rFonts w:ascii="Arial" w:hAnsi="Arial" w:cs="Arial"/>
                <w:b/>
              </w:rPr>
            </w:pPr>
          </w:p>
        </w:tc>
        <w:tc>
          <w:tcPr>
            <w:tcW w:w="1525" w:type="pct"/>
          </w:tcPr>
          <w:p w:rsidR="00E00C33" w:rsidRPr="00612A6B" w:rsidRDefault="00E00C33" w:rsidP="00A05D03">
            <w:pPr>
              <w:pStyle w:val="Default"/>
              <w:rPr>
                <w:rFonts w:ascii="Arial" w:hAnsi="Arial" w:cs="Arial"/>
                <w:b/>
                <w:bCs/>
                <w:strike/>
                <w:color w:val="auto"/>
              </w:rPr>
            </w:pPr>
            <w:r w:rsidRPr="00612A6B">
              <w:rPr>
                <w:rFonts w:ascii="Arial" w:hAnsi="Arial" w:cs="Arial"/>
                <w:b/>
                <w:bCs/>
                <w:strike/>
                <w:color w:val="auto"/>
              </w:rPr>
              <w:t xml:space="preserve">Application of this Part irrespective of wages of female employee </w:t>
            </w:r>
          </w:p>
          <w:p w:rsidR="00E00C33" w:rsidRPr="00612A6B" w:rsidRDefault="00E00C33" w:rsidP="00A05D03">
            <w:pPr>
              <w:pStyle w:val="Default"/>
              <w:rPr>
                <w:rFonts w:ascii="Arial" w:hAnsi="Arial" w:cs="Arial"/>
                <w:strike/>
                <w:color w:val="auto"/>
              </w:rPr>
            </w:pPr>
          </w:p>
          <w:p w:rsidR="00E00C33" w:rsidRPr="00612A6B" w:rsidRDefault="00E00C33" w:rsidP="00A05D03">
            <w:pPr>
              <w:pStyle w:val="NormalWeb"/>
              <w:spacing w:before="0" w:after="0"/>
              <w:jc w:val="both"/>
              <w:rPr>
                <w:rFonts w:ascii="Arial" w:hAnsi="Arial" w:cs="Arial"/>
              </w:rPr>
            </w:pPr>
            <w:r w:rsidRPr="00612A6B">
              <w:rPr>
                <w:rFonts w:ascii="Arial" w:hAnsi="Arial" w:cs="Arial"/>
                <w:b/>
                <w:bCs/>
                <w:strike/>
              </w:rPr>
              <w:t xml:space="preserve">44A. </w:t>
            </w:r>
            <w:r w:rsidRPr="00612A6B">
              <w:rPr>
                <w:rFonts w:ascii="Arial" w:hAnsi="Arial" w:cs="Arial"/>
                <w:strike/>
              </w:rPr>
              <w:t>Notwithstanding paragraph 1 of the First Schedule, this Part extends to every female employee who is employed under a contract of service irrespective of her wages.</w:t>
            </w:r>
          </w:p>
        </w:tc>
        <w:tc>
          <w:tcPr>
            <w:tcW w:w="1525" w:type="pct"/>
          </w:tcPr>
          <w:p w:rsidR="00E00C33" w:rsidRPr="00612A6B" w:rsidRDefault="00E00C33" w:rsidP="00A05D03">
            <w:pPr>
              <w:pStyle w:val="Default"/>
              <w:rPr>
                <w:rFonts w:ascii="Arial" w:hAnsi="Arial" w:cs="Arial"/>
                <w:b/>
                <w:bCs/>
                <w:strike/>
                <w:color w:val="auto"/>
              </w:rPr>
            </w:pPr>
          </w:p>
        </w:tc>
      </w:tr>
      <w:tr w:rsidR="001F0A8F" w:rsidRPr="00612A6B" w:rsidTr="00E00C33">
        <w:tc>
          <w:tcPr>
            <w:tcW w:w="455" w:type="pct"/>
          </w:tcPr>
          <w:p w:rsidR="001F0A8F" w:rsidRPr="00612A6B" w:rsidRDefault="001F0A8F" w:rsidP="00B84C5A">
            <w:pPr>
              <w:jc w:val="center"/>
              <w:rPr>
                <w:rFonts w:ascii="Arial" w:hAnsi="Arial" w:cs="Arial"/>
              </w:rPr>
            </w:pPr>
          </w:p>
        </w:tc>
        <w:tc>
          <w:tcPr>
            <w:tcW w:w="1495" w:type="pct"/>
          </w:tcPr>
          <w:p w:rsidR="001F0A8F" w:rsidRPr="00612A6B" w:rsidRDefault="001F0A8F" w:rsidP="00A05D03">
            <w:pPr>
              <w:pStyle w:val="Default"/>
              <w:rPr>
                <w:rFonts w:ascii="Arial" w:hAnsi="Arial" w:cs="Arial"/>
                <w:b/>
                <w:bCs/>
                <w:color w:val="auto"/>
              </w:rPr>
            </w:pPr>
          </w:p>
        </w:tc>
        <w:tc>
          <w:tcPr>
            <w:tcW w:w="1525" w:type="pct"/>
          </w:tcPr>
          <w:p w:rsidR="001F0A8F" w:rsidRPr="00612A6B" w:rsidRDefault="001F0A8F" w:rsidP="00A05D03">
            <w:pPr>
              <w:pStyle w:val="Default"/>
              <w:rPr>
                <w:rFonts w:ascii="Arial" w:hAnsi="Arial" w:cs="Arial"/>
                <w:b/>
                <w:bCs/>
                <w:strike/>
                <w:color w:val="auto"/>
              </w:rPr>
            </w:pPr>
          </w:p>
        </w:tc>
        <w:tc>
          <w:tcPr>
            <w:tcW w:w="1525" w:type="pct"/>
          </w:tcPr>
          <w:p w:rsidR="001F0A8F" w:rsidRDefault="001F0A8F" w:rsidP="00A05D03">
            <w:pPr>
              <w:pStyle w:val="Default"/>
              <w:rPr>
                <w:rFonts w:ascii="Arial" w:hAnsi="Arial" w:cs="Arial"/>
                <w:bCs/>
                <w:color w:val="auto"/>
                <w:u w:val="single"/>
              </w:rPr>
            </w:pPr>
            <w:r>
              <w:rPr>
                <w:rFonts w:ascii="Arial" w:hAnsi="Arial" w:cs="Arial"/>
                <w:bCs/>
                <w:color w:val="auto"/>
              </w:rPr>
              <w:t xml:space="preserve">Parents to also include </w:t>
            </w:r>
            <w:r>
              <w:rPr>
                <w:rFonts w:ascii="Arial" w:hAnsi="Arial" w:cs="Arial"/>
                <w:bCs/>
                <w:color w:val="auto"/>
                <w:u w:val="single"/>
              </w:rPr>
              <w:t>adoptive parents – reference legislations in UK, New Zealand and Singapore</w:t>
            </w:r>
          </w:p>
          <w:p w:rsidR="001F0A8F" w:rsidRPr="001F0A8F" w:rsidRDefault="001F0A8F" w:rsidP="00A05D03">
            <w:pPr>
              <w:pStyle w:val="Default"/>
              <w:rPr>
                <w:rFonts w:ascii="Arial" w:hAnsi="Arial" w:cs="Arial"/>
                <w:bCs/>
                <w:color w:val="auto"/>
                <w:u w:val="single"/>
              </w:rPr>
            </w:pPr>
          </w:p>
        </w:tc>
      </w:tr>
      <w:tr w:rsidR="00E00C33" w:rsidRPr="00612A6B" w:rsidTr="00E00C33">
        <w:tc>
          <w:tcPr>
            <w:tcW w:w="455" w:type="pct"/>
          </w:tcPr>
          <w:p w:rsidR="00E00C33" w:rsidRPr="00612A6B" w:rsidRDefault="00E00C33" w:rsidP="00B84C5A">
            <w:pPr>
              <w:jc w:val="both"/>
              <w:rPr>
                <w:rFonts w:ascii="Arial" w:hAnsi="Arial" w:cs="Arial"/>
              </w:rPr>
            </w:pPr>
          </w:p>
        </w:tc>
        <w:tc>
          <w:tcPr>
            <w:tcW w:w="1495" w:type="pct"/>
          </w:tcPr>
          <w:p w:rsidR="00E00C33" w:rsidRPr="00612A6B" w:rsidRDefault="00E00C33" w:rsidP="00B84C5A">
            <w:pPr>
              <w:jc w:val="center"/>
              <w:rPr>
                <w:rFonts w:ascii="Arial" w:hAnsi="Arial" w:cs="Arial"/>
                <w:b/>
              </w:rPr>
            </w:pPr>
            <w:r w:rsidRPr="00612A6B">
              <w:rPr>
                <w:rFonts w:ascii="Arial" w:hAnsi="Arial" w:cs="Arial"/>
                <w:b/>
              </w:rPr>
              <w:t>Part XI</w:t>
            </w:r>
          </w:p>
          <w:p w:rsidR="00E00C33" w:rsidRPr="00612A6B" w:rsidRDefault="00E00C33" w:rsidP="00B84C5A">
            <w:pPr>
              <w:jc w:val="center"/>
              <w:rPr>
                <w:rFonts w:ascii="Arial" w:hAnsi="Arial" w:cs="Arial"/>
                <w:b/>
              </w:rPr>
            </w:pPr>
            <w:r w:rsidRPr="00612A6B">
              <w:rPr>
                <w:rFonts w:ascii="Arial" w:hAnsi="Arial" w:cs="Arial"/>
                <w:b/>
              </w:rPr>
              <w:t>DOMESTIC SERVANTS</w:t>
            </w:r>
          </w:p>
          <w:p w:rsidR="00E00C33" w:rsidRPr="00612A6B" w:rsidRDefault="00E00C33" w:rsidP="00B84C5A">
            <w:pPr>
              <w:widowControl w:val="0"/>
              <w:autoSpaceDE w:val="0"/>
              <w:autoSpaceDN w:val="0"/>
              <w:adjustRightInd w:val="0"/>
              <w:spacing w:before="2" w:line="260" w:lineRule="exact"/>
              <w:ind w:right="72"/>
              <w:jc w:val="center"/>
              <w:rPr>
                <w:rFonts w:ascii="Arial" w:hAnsi="Arial" w:cs="Arial"/>
              </w:rPr>
            </w:pPr>
          </w:p>
        </w:tc>
        <w:tc>
          <w:tcPr>
            <w:tcW w:w="1525" w:type="pct"/>
          </w:tcPr>
          <w:p w:rsidR="00E00C33" w:rsidRPr="00612A6B" w:rsidRDefault="00E00C33" w:rsidP="00B84C5A">
            <w:pPr>
              <w:jc w:val="center"/>
              <w:rPr>
                <w:rFonts w:ascii="Arial" w:hAnsi="Arial" w:cs="Arial"/>
                <w:b/>
              </w:rPr>
            </w:pPr>
            <w:r w:rsidRPr="00612A6B">
              <w:rPr>
                <w:rFonts w:ascii="Arial" w:hAnsi="Arial" w:cs="Arial"/>
                <w:b/>
              </w:rPr>
              <w:t>Part XI</w:t>
            </w:r>
          </w:p>
          <w:p w:rsidR="00E00C33" w:rsidRPr="00612A6B" w:rsidRDefault="00E00C33" w:rsidP="00B84C5A">
            <w:pPr>
              <w:jc w:val="center"/>
              <w:rPr>
                <w:rFonts w:ascii="Arial" w:hAnsi="Arial" w:cs="Arial"/>
                <w:b/>
                <w:w w:val="109"/>
              </w:rPr>
            </w:pPr>
            <w:r w:rsidRPr="00612A6B">
              <w:rPr>
                <w:rFonts w:ascii="Arial" w:hAnsi="Arial" w:cs="Arial"/>
                <w:b/>
              </w:rPr>
              <w:t xml:space="preserve">DOMESTIC </w:t>
            </w:r>
            <w:r w:rsidRPr="00612A6B">
              <w:rPr>
                <w:rFonts w:ascii="Arial" w:hAnsi="Arial" w:cs="Arial"/>
                <w:b/>
                <w:strike/>
              </w:rPr>
              <w:t>SERVANTS</w:t>
            </w:r>
            <w:r w:rsidRPr="00612A6B">
              <w:rPr>
                <w:rFonts w:ascii="Arial" w:hAnsi="Arial" w:cs="Arial"/>
                <w:b/>
              </w:rPr>
              <w:t xml:space="preserve"> </w:t>
            </w:r>
            <w:r w:rsidRPr="00612A6B">
              <w:rPr>
                <w:rFonts w:ascii="Arial" w:hAnsi="Arial" w:cs="Arial"/>
                <w:b/>
                <w:u w:val="single"/>
              </w:rPr>
              <w:t>EMPLOYEE</w:t>
            </w:r>
          </w:p>
        </w:tc>
        <w:tc>
          <w:tcPr>
            <w:tcW w:w="1525" w:type="pct"/>
          </w:tcPr>
          <w:p w:rsidR="00E00C33" w:rsidRPr="00612A6B" w:rsidRDefault="00E00C33" w:rsidP="00B84C5A">
            <w:pPr>
              <w:jc w:val="center"/>
              <w:rPr>
                <w:rFonts w:ascii="Arial" w:hAnsi="Arial" w:cs="Arial"/>
                <w:b/>
              </w:rPr>
            </w:pPr>
          </w:p>
        </w:tc>
      </w:tr>
      <w:tr w:rsidR="00E00C33" w:rsidRPr="00612A6B" w:rsidTr="00E00C33">
        <w:tc>
          <w:tcPr>
            <w:tcW w:w="455" w:type="pct"/>
          </w:tcPr>
          <w:p w:rsidR="00E00C33" w:rsidRPr="00612A6B" w:rsidRDefault="00E00C33" w:rsidP="00B84C5A">
            <w:pPr>
              <w:jc w:val="center"/>
              <w:rPr>
                <w:rFonts w:ascii="Arial" w:hAnsi="Arial" w:cs="Arial"/>
              </w:rPr>
            </w:pPr>
            <w:r w:rsidRPr="00612A6B">
              <w:rPr>
                <w:rFonts w:ascii="Arial" w:hAnsi="Arial" w:cs="Arial"/>
              </w:rPr>
              <w:t>57</w:t>
            </w:r>
          </w:p>
        </w:tc>
        <w:tc>
          <w:tcPr>
            <w:tcW w:w="1495" w:type="pct"/>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047"/>
            </w:tblGrid>
            <w:tr w:rsidR="00E00C33" w:rsidRPr="00612A6B" w:rsidTr="00EC2183">
              <w:trPr>
                <w:tblCellSpacing w:w="15" w:type="dxa"/>
              </w:trPr>
              <w:tc>
                <w:tcPr>
                  <w:tcW w:w="4563" w:type="dxa"/>
                  <w:hideMark/>
                </w:tcPr>
                <w:p w:rsidR="00E00C33" w:rsidRPr="00612A6B" w:rsidRDefault="00E00C33" w:rsidP="00A57F27">
                  <w:pPr>
                    <w:framePr w:hSpace="180" w:wrap="around" w:vAnchor="text" w:hAnchor="text" w:x="-414" w:y="1"/>
                    <w:suppressOverlap/>
                    <w:rPr>
                      <w:rFonts w:ascii="Arial" w:hAnsi="Arial" w:cs="Arial"/>
                      <w:b/>
                    </w:rPr>
                  </w:pPr>
                  <w:r w:rsidRPr="00612A6B">
                    <w:rPr>
                      <w:rFonts w:ascii="Arial" w:hAnsi="Arial" w:cs="Arial"/>
                      <w:b/>
                    </w:rPr>
                    <w:t>Termination of contract</w:t>
                  </w:r>
                </w:p>
                <w:p w:rsidR="00E00C33" w:rsidRPr="00612A6B" w:rsidRDefault="00E00C33" w:rsidP="00A57F27">
                  <w:pPr>
                    <w:framePr w:hSpace="180" w:wrap="around" w:vAnchor="text" w:hAnchor="text" w:x="-414" w:y="1"/>
                    <w:suppressOverlap/>
                    <w:rPr>
                      <w:rFonts w:ascii="Arial" w:hAnsi="Arial" w:cs="Arial"/>
                      <w:b/>
                    </w:rPr>
                  </w:pPr>
                </w:p>
                <w:tbl>
                  <w:tblPr>
                    <w:tblW w:w="452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4528"/>
                  </w:tblGrid>
                  <w:tr w:rsidR="00E00C33" w:rsidRPr="00612A6B" w:rsidTr="00EC2183">
                    <w:trPr>
                      <w:tblCellSpacing w:w="15" w:type="dxa"/>
                    </w:trPr>
                    <w:tc>
                      <w:tcPr>
                        <w:tcW w:w="4468" w:type="dxa"/>
                        <w:vAlign w:val="center"/>
                        <w:hideMark/>
                      </w:tcPr>
                      <w:p w:rsidR="00E00C33" w:rsidRPr="00612A6B" w:rsidRDefault="00E00C33" w:rsidP="00A57F27">
                        <w:pPr>
                          <w:pStyle w:val="NormalWeb"/>
                          <w:framePr w:hSpace="180" w:wrap="around" w:vAnchor="text" w:hAnchor="text" w:x="-414" w:y="1"/>
                          <w:spacing w:before="0" w:after="0"/>
                          <w:suppressOverlap/>
                          <w:jc w:val="both"/>
                          <w:rPr>
                            <w:rFonts w:ascii="Arial" w:hAnsi="Arial" w:cs="Arial"/>
                          </w:rPr>
                        </w:pPr>
                        <w:r w:rsidRPr="00612A6B">
                          <w:rPr>
                            <w:rFonts w:ascii="Arial" w:hAnsi="Arial" w:cs="Arial"/>
                          </w:rPr>
                          <w:t>Subject to any express provision to the contrary contained therein, a contract to employ and to serve as a domestic servant may be terminated either by the person employing the domestic servant or by the domestic servant giving the other party fourteen days' notice of his intention to terminate the contract, or by the paying of an indemnity equivalent to the wages which the domestic servant would have earned in fourteen days:</w:t>
                        </w:r>
                      </w:p>
                      <w:p w:rsidR="00E00C33" w:rsidRPr="00612A6B" w:rsidRDefault="00E00C33" w:rsidP="00A57F27">
                        <w:pPr>
                          <w:pStyle w:val="NormalWeb"/>
                          <w:framePr w:hSpace="180" w:wrap="around" w:vAnchor="text" w:hAnchor="text" w:x="-414" w:y="1"/>
                          <w:spacing w:before="0" w:after="0"/>
                          <w:suppressOverlap/>
                          <w:jc w:val="both"/>
                          <w:rPr>
                            <w:rFonts w:ascii="Arial" w:hAnsi="Arial" w:cs="Arial"/>
                          </w:rPr>
                        </w:pPr>
                      </w:p>
                      <w:p w:rsidR="00E00C33" w:rsidRPr="00612A6B" w:rsidRDefault="00E00C33" w:rsidP="00A57F27">
                        <w:pPr>
                          <w:pStyle w:val="NormalWeb"/>
                          <w:framePr w:hSpace="180" w:wrap="around" w:vAnchor="text" w:hAnchor="text" w:x="-414" w:y="1"/>
                          <w:spacing w:before="0" w:after="0"/>
                          <w:suppressOverlap/>
                          <w:jc w:val="both"/>
                          <w:rPr>
                            <w:rFonts w:ascii="Arial" w:hAnsi="Arial" w:cs="Arial"/>
                          </w:rPr>
                        </w:pPr>
                        <w:r w:rsidRPr="00612A6B">
                          <w:rPr>
                            <w:rFonts w:ascii="Arial" w:hAnsi="Arial" w:cs="Arial"/>
                          </w:rPr>
                          <w:t>Provided that any such contract may be terminated by either party without notice and without the paying of an indemnity on the ground of conduct by the other party inconsistent with the terms and conditions of the contract.</w:t>
                        </w:r>
                      </w:p>
                      <w:p w:rsidR="00E00C33" w:rsidRPr="00612A6B" w:rsidRDefault="00E00C33" w:rsidP="00A57F27">
                        <w:pPr>
                          <w:pStyle w:val="NormalWeb"/>
                          <w:framePr w:hSpace="180" w:wrap="around" w:vAnchor="text" w:hAnchor="text" w:x="-414" w:y="1"/>
                          <w:spacing w:before="0" w:after="0"/>
                          <w:suppressOverlap/>
                          <w:jc w:val="both"/>
                          <w:rPr>
                            <w:rFonts w:ascii="Arial" w:hAnsi="Arial" w:cs="Arial"/>
                          </w:rPr>
                        </w:pPr>
                      </w:p>
                    </w:tc>
                  </w:tr>
                </w:tbl>
                <w:p w:rsidR="00E00C33" w:rsidRPr="00612A6B" w:rsidRDefault="00E00C33" w:rsidP="00A57F27">
                  <w:pPr>
                    <w:framePr w:hSpace="180" w:wrap="around" w:vAnchor="text" w:hAnchor="text" w:x="-414" w:y="1"/>
                    <w:suppressOverlap/>
                    <w:jc w:val="both"/>
                    <w:rPr>
                      <w:rFonts w:ascii="Arial" w:hAnsi="Arial" w:cs="Arial"/>
                    </w:rPr>
                  </w:pPr>
                </w:p>
              </w:tc>
            </w:tr>
          </w:tbl>
          <w:p w:rsidR="00E00C33" w:rsidRPr="00612A6B" w:rsidRDefault="00E00C33" w:rsidP="00B84C5A">
            <w:pPr>
              <w:jc w:val="both"/>
              <w:rPr>
                <w:rFonts w:ascii="Arial" w:hAnsi="Arial" w:cs="Arial"/>
              </w:rPr>
            </w:pPr>
          </w:p>
        </w:tc>
        <w:tc>
          <w:tcPr>
            <w:tcW w:w="1525" w:type="pct"/>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132"/>
            </w:tblGrid>
            <w:tr w:rsidR="00E00C33" w:rsidRPr="00612A6B" w:rsidTr="00EC2183">
              <w:trPr>
                <w:tblCellSpacing w:w="15" w:type="dxa"/>
              </w:trPr>
              <w:tc>
                <w:tcPr>
                  <w:tcW w:w="4662" w:type="dxa"/>
                  <w:hideMark/>
                </w:tcPr>
                <w:p w:rsidR="00E00C33" w:rsidRPr="00612A6B" w:rsidRDefault="00E00C33" w:rsidP="00A57F27">
                  <w:pPr>
                    <w:framePr w:hSpace="180" w:wrap="around" w:vAnchor="text" w:hAnchor="text" w:x="-414" w:y="1"/>
                    <w:suppressOverlap/>
                    <w:rPr>
                      <w:rFonts w:ascii="Arial" w:hAnsi="Arial" w:cs="Arial"/>
                      <w:b/>
                    </w:rPr>
                  </w:pPr>
                  <w:r w:rsidRPr="00612A6B">
                    <w:rPr>
                      <w:rFonts w:ascii="Arial" w:hAnsi="Arial" w:cs="Arial"/>
                      <w:b/>
                    </w:rPr>
                    <w:t>Termination of contract</w:t>
                  </w:r>
                </w:p>
                <w:p w:rsidR="00E00C33" w:rsidRPr="00612A6B" w:rsidRDefault="00E00C33" w:rsidP="00A57F27">
                  <w:pPr>
                    <w:framePr w:hSpace="180" w:wrap="around" w:vAnchor="text" w:hAnchor="text" w:x="-414" w:y="1"/>
                    <w:suppressOverlap/>
                    <w:rPr>
                      <w:rFonts w:ascii="Arial" w:hAnsi="Arial" w:cs="Arial"/>
                      <w:b/>
                    </w:rPr>
                  </w:pPr>
                </w:p>
                <w:tbl>
                  <w:tblPr>
                    <w:tblW w:w="4707"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4707"/>
                  </w:tblGrid>
                  <w:tr w:rsidR="00E00C33" w:rsidRPr="00612A6B" w:rsidTr="00EC2183">
                    <w:trPr>
                      <w:tblCellSpacing w:w="15" w:type="dxa"/>
                    </w:trPr>
                    <w:tc>
                      <w:tcPr>
                        <w:tcW w:w="4647" w:type="dxa"/>
                        <w:vAlign w:val="center"/>
                        <w:hideMark/>
                      </w:tcPr>
                      <w:p w:rsidR="00003922" w:rsidRDefault="00E00C33" w:rsidP="00A57F27">
                        <w:pPr>
                          <w:pStyle w:val="NormalWeb"/>
                          <w:framePr w:hSpace="180" w:wrap="around" w:vAnchor="text" w:hAnchor="text" w:x="-414" w:y="1"/>
                          <w:spacing w:before="0" w:after="0"/>
                          <w:suppressOverlap/>
                          <w:jc w:val="both"/>
                          <w:rPr>
                            <w:rFonts w:ascii="Arial" w:hAnsi="Arial" w:cs="Arial"/>
                          </w:rPr>
                        </w:pPr>
                        <w:r w:rsidRPr="00612A6B">
                          <w:rPr>
                            <w:rFonts w:ascii="Arial" w:hAnsi="Arial" w:cs="Arial"/>
                          </w:rPr>
                          <w:t xml:space="preserve">Subject to any express provision to the contrary contained therein, a contract to employ and to serve as a domestic </w:t>
                        </w:r>
                        <w:r w:rsidRPr="00612A6B">
                          <w:rPr>
                            <w:rFonts w:ascii="Arial" w:hAnsi="Arial" w:cs="Arial"/>
                            <w:strike/>
                          </w:rPr>
                          <w:t>servant</w:t>
                        </w:r>
                        <w:r w:rsidRPr="00612A6B">
                          <w:rPr>
                            <w:rFonts w:ascii="Arial" w:hAnsi="Arial" w:cs="Arial"/>
                          </w:rPr>
                          <w:t xml:space="preserve"> </w:t>
                        </w:r>
                        <w:r w:rsidRPr="00612A6B">
                          <w:rPr>
                            <w:rFonts w:ascii="Arial" w:hAnsi="Arial" w:cs="Arial"/>
                            <w:b/>
                            <w:u w:val="single"/>
                          </w:rPr>
                          <w:t>employee</w:t>
                        </w:r>
                        <w:r w:rsidRPr="00612A6B">
                          <w:rPr>
                            <w:rFonts w:ascii="Arial" w:hAnsi="Arial" w:cs="Arial"/>
                          </w:rPr>
                          <w:t xml:space="preserve"> may be terminated either by the person employing the domestic </w:t>
                        </w:r>
                        <w:r w:rsidRPr="00612A6B">
                          <w:rPr>
                            <w:rFonts w:ascii="Arial" w:hAnsi="Arial" w:cs="Arial"/>
                            <w:strike/>
                          </w:rPr>
                          <w:t>servant</w:t>
                        </w:r>
                        <w:r w:rsidRPr="00612A6B">
                          <w:rPr>
                            <w:rFonts w:ascii="Arial" w:hAnsi="Arial" w:cs="Arial"/>
                          </w:rPr>
                          <w:t xml:space="preserve"> </w:t>
                        </w:r>
                        <w:r w:rsidRPr="00612A6B">
                          <w:rPr>
                            <w:rFonts w:ascii="Arial" w:hAnsi="Arial" w:cs="Arial"/>
                            <w:b/>
                            <w:u w:val="single"/>
                          </w:rPr>
                          <w:t>employee</w:t>
                        </w:r>
                        <w:r w:rsidRPr="00612A6B">
                          <w:rPr>
                            <w:rFonts w:ascii="Arial" w:hAnsi="Arial" w:cs="Arial"/>
                          </w:rPr>
                          <w:t xml:space="preserve">  or by the  domestic </w:t>
                        </w:r>
                        <w:r w:rsidRPr="00612A6B">
                          <w:rPr>
                            <w:rFonts w:ascii="Arial" w:hAnsi="Arial" w:cs="Arial"/>
                            <w:strike/>
                          </w:rPr>
                          <w:t>servant</w:t>
                        </w:r>
                        <w:r w:rsidRPr="00612A6B">
                          <w:rPr>
                            <w:rFonts w:ascii="Arial" w:hAnsi="Arial" w:cs="Arial"/>
                          </w:rPr>
                          <w:t xml:space="preserve"> </w:t>
                        </w:r>
                        <w:r w:rsidRPr="00612A6B">
                          <w:rPr>
                            <w:rFonts w:ascii="Arial" w:hAnsi="Arial" w:cs="Arial"/>
                            <w:b/>
                            <w:u w:val="single"/>
                          </w:rPr>
                          <w:t>employee</w:t>
                        </w:r>
                        <w:r w:rsidRPr="00612A6B">
                          <w:rPr>
                            <w:rFonts w:ascii="Arial" w:hAnsi="Arial" w:cs="Arial"/>
                          </w:rPr>
                          <w:t xml:space="preserve">  giving the other party </w:t>
                        </w:r>
                      </w:p>
                      <w:p w:rsidR="00E00C33" w:rsidRPr="00612A6B" w:rsidRDefault="00E00C33" w:rsidP="00A57F27">
                        <w:pPr>
                          <w:pStyle w:val="NormalWeb"/>
                          <w:framePr w:hSpace="180" w:wrap="around" w:vAnchor="text" w:hAnchor="text" w:x="-414" w:y="1"/>
                          <w:spacing w:before="0" w:after="0"/>
                          <w:suppressOverlap/>
                          <w:jc w:val="both"/>
                          <w:rPr>
                            <w:rFonts w:ascii="Arial" w:hAnsi="Arial" w:cs="Arial"/>
                          </w:rPr>
                        </w:pPr>
                        <w:r w:rsidRPr="00612A6B">
                          <w:rPr>
                            <w:rFonts w:ascii="Arial" w:hAnsi="Arial" w:cs="Arial"/>
                          </w:rPr>
                          <w:t xml:space="preserve">fourteen days' notice of his intention to terminate the contract, or by the paying of an indemnity equivalent to the wages which the  domestic </w:t>
                        </w:r>
                        <w:r w:rsidRPr="00612A6B">
                          <w:rPr>
                            <w:rFonts w:ascii="Arial" w:hAnsi="Arial" w:cs="Arial"/>
                            <w:strike/>
                          </w:rPr>
                          <w:t>servant</w:t>
                        </w:r>
                        <w:r w:rsidRPr="00612A6B">
                          <w:rPr>
                            <w:rFonts w:ascii="Arial" w:hAnsi="Arial" w:cs="Arial"/>
                          </w:rPr>
                          <w:t xml:space="preserve"> </w:t>
                        </w:r>
                        <w:r w:rsidRPr="00612A6B">
                          <w:rPr>
                            <w:rFonts w:ascii="Arial" w:hAnsi="Arial" w:cs="Arial"/>
                            <w:b/>
                            <w:u w:val="single"/>
                          </w:rPr>
                          <w:t>employee</w:t>
                        </w:r>
                        <w:r w:rsidRPr="00612A6B">
                          <w:rPr>
                            <w:rFonts w:ascii="Arial" w:hAnsi="Arial" w:cs="Arial"/>
                          </w:rPr>
                          <w:t xml:space="preserve"> would have earned in fourteen days:</w:t>
                        </w:r>
                      </w:p>
                      <w:p w:rsidR="00E00C33" w:rsidRPr="00612A6B" w:rsidRDefault="00E00C33" w:rsidP="00A57F27">
                        <w:pPr>
                          <w:pStyle w:val="NormalWeb"/>
                          <w:framePr w:hSpace="180" w:wrap="around" w:vAnchor="text" w:hAnchor="text" w:x="-414" w:y="1"/>
                          <w:spacing w:before="0" w:after="0"/>
                          <w:suppressOverlap/>
                          <w:jc w:val="both"/>
                          <w:rPr>
                            <w:rFonts w:ascii="Arial" w:hAnsi="Arial" w:cs="Arial"/>
                          </w:rPr>
                        </w:pPr>
                        <w:r w:rsidRPr="00612A6B">
                          <w:rPr>
                            <w:rFonts w:ascii="Arial" w:hAnsi="Arial" w:cs="Arial"/>
                          </w:rPr>
                          <w:t>Provided that any such contract may be terminated by either party without notice and without the paying of an indemnity on the ground of conduct by the other party inconsistent with the terms and conditions of the contract.</w:t>
                        </w:r>
                      </w:p>
                      <w:p w:rsidR="00E00C33" w:rsidRPr="00612A6B" w:rsidRDefault="00E00C33" w:rsidP="00A57F27">
                        <w:pPr>
                          <w:pStyle w:val="NormalWeb"/>
                          <w:framePr w:hSpace="180" w:wrap="around" w:vAnchor="text" w:hAnchor="text" w:x="-414" w:y="1"/>
                          <w:spacing w:before="0" w:after="0"/>
                          <w:suppressOverlap/>
                          <w:jc w:val="both"/>
                          <w:rPr>
                            <w:rFonts w:ascii="Arial" w:hAnsi="Arial" w:cs="Arial"/>
                          </w:rPr>
                        </w:pPr>
                      </w:p>
                    </w:tc>
                  </w:tr>
                </w:tbl>
                <w:p w:rsidR="00E00C33" w:rsidRPr="00612A6B" w:rsidRDefault="00E00C33" w:rsidP="00A57F27">
                  <w:pPr>
                    <w:framePr w:hSpace="180" w:wrap="around" w:vAnchor="text" w:hAnchor="text" w:x="-414" w:y="1"/>
                    <w:suppressOverlap/>
                    <w:jc w:val="both"/>
                    <w:rPr>
                      <w:rFonts w:ascii="Arial" w:hAnsi="Arial" w:cs="Arial"/>
                    </w:rPr>
                  </w:pPr>
                </w:p>
              </w:tc>
            </w:tr>
          </w:tbl>
          <w:p w:rsidR="00E00C33" w:rsidRPr="00612A6B" w:rsidRDefault="00E00C33" w:rsidP="00B84C5A">
            <w:pPr>
              <w:jc w:val="both"/>
              <w:rPr>
                <w:rFonts w:ascii="Arial" w:hAnsi="Arial" w:cs="Arial"/>
              </w:rPr>
            </w:pPr>
          </w:p>
        </w:tc>
        <w:tc>
          <w:tcPr>
            <w:tcW w:w="1525" w:type="pct"/>
          </w:tcPr>
          <w:p w:rsidR="00E00C33" w:rsidRDefault="00E00C33" w:rsidP="00CE1CDC">
            <w:pPr>
              <w:rPr>
                <w:rFonts w:ascii="Arial" w:hAnsi="Arial" w:cs="Arial"/>
                <w:b/>
              </w:rPr>
            </w:pPr>
          </w:p>
          <w:p w:rsidR="00003922" w:rsidRDefault="00003922" w:rsidP="00CE1CDC">
            <w:pPr>
              <w:rPr>
                <w:rFonts w:ascii="Arial" w:hAnsi="Arial" w:cs="Arial"/>
                <w:b/>
              </w:rPr>
            </w:pPr>
          </w:p>
          <w:p w:rsidR="00003922" w:rsidRPr="00003922" w:rsidRDefault="00003922" w:rsidP="00003922">
            <w:pPr>
              <w:rPr>
                <w:rFonts w:ascii="Arial" w:hAnsi="Arial" w:cs="Arial"/>
              </w:rPr>
            </w:pPr>
            <w:r>
              <w:rPr>
                <w:rFonts w:ascii="Arial" w:hAnsi="Arial" w:cs="Arial"/>
              </w:rPr>
              <w:t>Period of notice of termination of leave for domestic employees should be the same as other employees.  In which case section 57 should be removed and section 12 (notice of termination of contract) should include domestic employees.</w:t>
            </w:r>
          </w:p>
        </w:tc>
      </w:tr>
      <w:tr w:rsidR="00E00C33" w:rsidRPr="00612A6B" w:rsidTr="00E00C33">
        <w:tc>
          <w:tcPr>
            <w:tcW w:w="455" w:type="pct"/>
          </w:tcPr>
          <w:p w:rsidR="00E00C33" w:rsidRPr="00612A6B" w:rsidRDefault="00E00C33" w:rsidP="00B84C5A">
            <w:pPr>
              <w:jc w:val="center"/>
              <w:rPr>
                <w:rFonts w:ascii="Arial" w:hAnsi="Arial" w:cs="Arial"/>
              </w:rPr>
            </w:pPr>
            <w:r w:rsidRPr="00612A6B">
              <w:rPr>
                <w:rFonts w:ascii="Arial" w:hAnsi="Arial" w:cs="Arial"/>
              </w:rPr>
              <w:t>57</w:t>
            </w:r>
            <w:r w:rsidRPr="00612A6B">
              <w:rPr>
                <w:rFonts w:ascii="Arial" w:hAnsi="Arial" w:cs="Arial"/>
                <w:sz w:val="20"/>
              </w:rPr>
              <w:t>A</w:t>
            </w:r>
          </w:p>
        </w:tc>
        <w:tc>
          <w:tcPr>
            <w:tcW w:w="1495" w:type="pct"/>
          </w:tcPr>
          <w:p w:rsidR="00E00C33" w:rsidRPr="00612A6B" w:rsidRDefault="00E00C33" w:rsidP="00B84C5A">
            <w:pPr>
              <w:jc w:val="both"/>
              <w:rPr>
                <w:rFonts w:ascii="Arial" w:hAnsi="Arial" w:cs="Arial"/>
                <w:b/>
                <w:noProof w:val="0"/>
                <w:lang w:val="en-US"/>
              </w:rPr>
            </w:pPr>
            <w:r w:rsidRPr="00612A6B">
              <w:rPr>
                <w:rFonts w:ascii="Arial" w:hAnsi="Arial" w:cs="Arial"/>
                <w:b/>
                <w:noProof w:val="0"/>
                <w:lang w:val="en-US"/>
              </w:rPr>
              <w:t>Employment of foreign domestic servant</w:t>
            </w:r>
          </w:p>
          <w:p w:rsidR="00E00C33" w:rsidRPr="00612A6B" w:rsidRDefault="00E00C33" w:rsidP="00B84C5A">
            <w:pPr>
              <w:spacing w:before="100" w:beforeAutospacing="1" w:after="100" w:afterAutospacing="1"/>
              <w:jc w:val="both"/>
              <w:rPr>
                <w:rFonts w:ascii="Arial" w:hAnsi="Arial" w:cs="Arial"/>
                <w:noProof w:val="0"/>
                <w:lang w:val="en-US"/>
              </w:rPr>
            </w:pPr>
            <w:r w:rsidRPr="00612A6B">
              <w:rPr>
                <w:rFonts w:ascii="Arial" w:hAnsi="Arial" w:cs="Arial"/>
                <w:noProof w:val="0"/>
                <w:lang w:val="en-US"/>
              </w:rPr>
              <w:t>(1) An employer who employs a foreign domestic servant shall, within thirty days of the employment, inform the Director General of such employment in a manner as may be determined by the Director General.</w:t>
            </w:r>
          </w:p>
          <w:p w:rsidR="00E00C33" w:rsidRPr="00612A6B" w:rsidRDefault="00E00C33" w:rsidP="00B84C5A">
            <w:pPr>
              <w:spacing w:before="100" w:beforeAutospacing="1" w:after="100" w:afterAutospacing="1"/>
              <w:jc w:val="both"/>
              <w:rPr>
                <w:rFonts w:ascii="Arial" w:hAnsi="Arial" w:cs="Arial"/>
                <w:noProof w:val="0"/>
                <w:lang w:val="en-US"/>
              </w:rPr>
            </w:pPr>
            <w:r w:rsidRPr="00612A6B">
              <w:rPr>
                <w:rFonts w:ascii="Arial" w:hAnsi="Arial" w:cs="Arial"/>
                <w:noProof w:val="0"/>
                <w:lang w:val="en-US"/>
              </w:rPr>
              <w:t>(2) An employer who contravenes subsection (1) commits an offence and shall, on conviction, be liable to a fine not exceeding ten thousand ringgit.</w:t>
            </w:r>
            <w:r w:rsidRPr="00612A6B">
              <w:rPr>
                <w:rFonts w:ascii="Arial" w:hAnsi="Arial" w:cs="Arial"/>
                <w:noProof w:val="0"/>
                <w:lang w:val="en-US"/>
              </w:rPr>
              <w:br/>
            </w:r>
          </w:p>
        </w:tc>
        <w:tc>
          <w:tcPr>
            <w:tcW w:w="1525" w:type="pct"/>
          </w:tcPr>
          <w:p w:rsidR="00E00C33" w:rsidRPr="00612A6B" w:rsidRDefault="00E00C33" w:rsidP="00B84C5A">
            <w:pPr>
              <w:jc w:val="both"/>
              <w:rPr>
                <w:rFonts w:ascii="Arial" w:hAnsi="Arial" w:cs="Arial"/>
                <w:b/>
                <w:noProof w:val="0"/>
                <w:lang w:val="en-US"/>
              </w:rPr>
            </w:pPr>
            <w:r w:rsidRPr="00612A6B">
              <w:rPr>
                <w:rFonts w:ascii="Arial" w:hAnsi="Arial" w:cs="Arial"/>
                <w:b/>
                <w:noProof w:val="0"/>
                <w:lang w:val="en-US"/>
              </w:rPr>
              <w:t xml:space="preserve">Employment of foreign domestic </w:t>
            </w:r>
            <w:r w:rsidRPr="00612A6B">
              <w:rPr>
                <w:rFonts w:ascii="Arial" w:hAnsi="Arial" w:cs="Arial"/>
                <w:b/>
                <w:strike/>
                <w:noProof w:val="0"/>
                <w:lang w:val="en-US"/>
              </w:rPr>
              <w:t xml:space="preserve">servant </w:t>
            </w:r>
            <w:r w:rsidRPr="00612A6B">
              <w:rPr>
                <w:rFonts w:ascii="Arial" w:hAnsi="Arial" w:cs="Arial"/>
                <w:b/>
                <w:noProof w:val="0"/>
                <w:lang w:val="en-US"/>
              </w:rPr>
              <w:t>employee</w:t>
            </w:r>
          </w:p>
          <w:p w:rsidR="00E00C33" w:rsidRPr="00612A6B" w:rsidRDefault="00E00C33" w:rsidP="00B84C5A">
            <w:pPr>
              <w:spacing w:before="100" w:beforeAutospacing="1" w:after="100" w:afterAutospacing="1"/>
              <w:jc w:val="both"/>
              <w:rPr>
                <w:rFonts w:ascii="Arial" w:hAnsi="Arial" w:cs="Arial"/>
                <w:noProof w:val="0"/>
                <w:lang w:val="en-US"/>
              </w:rPr>
            </w:pPr>
            <w:r w:rsidRPr="00612A6B">
              <w:rPr>
                <w:rFonts w:ascii="Arial" w:hAnsi="Arial" w:cs="Arial"/>
                <w:noProof w:val="0"/>
                <w:lang w:val="en-US"/>
              </w:rPr>
              <w:t xml:space="preserve">(1) An employer who employs a foreign </w:t>
            </w:r>
            <w:r w:rsidRPr="00612A6B">
              <w:rPr>
                <w:rFonts w:ascii="Arial" w:hAnsi="Arial" w:cs="Arial"/>
              </w:rPr>
              <w:t xml:space="preserve">domestic </w:t>
            </w:r>
            <w:r w:rsidRPr="00612A6B">
              <w:rPr>
                <w:rFonts w:ascii="Arial" w:hAnsi="Arial" w:cs="Arial"/>
                <w:strike/>
              </w:rPr>
              <w:t>servant</w:t>
            </w:r>
            <w:r w:rsidRPr="00612A6B">
              <w:rPr>
                <w:rFonts w:ascii="Arial" w:hAnsi="Arial" w:cs="Arial"/>
              </w:rPr>
              <w:t xml:space="preserve"> </w:t>
            </w:r>
            <w:r w:rsidRPr="00612A6B">
              <w:rPr>
                <w:rFonts w:ascii="Arial" w:hAnsi="Arial" w:cs="Arial"/>
                <w:b/>
                <w:u w:val="single"/>
              </w:rPr>
              <w:t>employee</w:t>
            </w:r>
            <w:r w:rsidRPr="00612A6B">
              <w:rPr>
                <w:rFonts w:ascii="Arial" w:hAnsi="Arial" w:cs="Arial"/>
                <w:noProof w:val="0"/>
                <w:lang w:val="en-US"/>
              </w:rPr>
              <w:t xml:space="preserve"> shall, within thirty days of the employment, inform the Director General of such employment in a manner as may be determined by the Director General.</w:t>
            </w:r>
          </w:p>
          <w:p w:rsidR="00E00C33" w:rsidRPr="00612A6B" w:rsidRDefault="00E00C33" w:rsidP="00F84C6F">
            <w:pPr>
              <w:spacing w:before="100" w:beforeAutospacing="1" w:after="100" w:afterAutospacing="1"/>
              <w:jc w:val="both"/>
              <w:rPr>
                <w:rFonts w:ascii="Arial" w:hAnsi="Arial" w:cs="Arial"/>
                <w:noProof w:val="0"/>
                <w:lang w:val="en-US"/>
              </w:rPr>
            </w:pPr>
            <w:r w:rsidRPr="00612A6B">
              <w:rPr>
                <w:rFonts w:ascii="Arial" w:hAnsi="Arial" w:cs="Arial"/>
                <w:noProof w:val="0"/>
                <w:lang w:val="en-US"/>
              </w:rPr>
              <w:t>(2) An employer who contravenes subsection (1) commits an offence and shall, on conviction, be liable to a fine not exceeding ten thousand ringgit.</w:t>
            </w:r>
          </w:p>
        </w:tc>
        <w:tc>
          <w:tcPr>
            <w:tcW w:w="1525" w:type="pct"/>
          </w:tcPr>
          <w:p w:rsidR="00E00C33" w:rsidRPr="00612A6B" w:rsidRDefault="00E00C33" w:rsidP="00B84C5A">
            <w:pPr>
              <w:jc w:val="both"/>
              <w:rPr>
                <w:rFonts w:ascii="Arial" w:hAnsi="Arial" w:cs="Arial"/>
                <w:b/>
                <w:noProof w:val="0"/>
                <w:lang w:val="en-US"/>
              </w:rPr>
            </w:pPr>
          </w:p>
        </w:tc>
      </w:tr>
      <w:tr w:rsidR="00E00C33" w:rsidRPr="00612A6B" w:rsidTr="00E00C33">
        <w:tc>
          <w:tcPr>
            <w:tcW w:w="455" w:type="pct"/>
          </w:tcPr>
          <w:p w:rsidR="00E00C33" w:rsidRPr="00612A6B" w:rsidRDefault="00E00C33" w:rsidP="00B84C5A">
            <w:pPr>
              <w:jc w:val="center"/>
              <w:rPr>
                <w:rFonts w:ascii="Arial" w:hAnsi="Arial" w:cs="Arial"/>
              </w:rPr>
            </w:pPr>
            <w:r w:rsidRPr="00612A6B">
              <w:rPr>
                <w:rFonts w:ascii="Arial" w:hAnsi="Arial" w:cs="Arial"/>
              </w:rPr>
              <w:t>57</w:t>
            </w:r>
            <w:r w:rsidRPr="00612A6B">
              <w:rPr>
                <w:rFonts w:ascii="Arial" w:hAnsi="Arial" w:cs="Arial"/>
                <w:sz w:val="20"/>
              </w:rPr>
              <w:t>B</w:t>
            </w:r>
          </w:p>
        </w:tc>
        <w:tc>
          <w:tcPr>
            <w:tcW w:w="1495" w:type="pct"/>
          </w:tcPr>
          <w:p w:rsidR="00E00C33" w:rsidRPr="00612A6B" w:rsidRDefault="00E00C33" w:rsidP="0072488C">
            <w:pPr>
              <w:jc w:val="both"/>
              <w:rPr>
                <w:rFonts w:ascii="Arial" w:hAnsi="Arial" w:cs="Arial"/>
                <w:b/>
                <w:noProof w:val="0"/>
                <w:lang w:val="en-US"/>
              </w:rPr>
            </w:pPr>
            <w:r w:rsidRPr="00612A6B">
              <w:rPr>
                <w:rFonts w:ascii="Arial" w:hAnsi="Arial" w:cs="Arial"/>
                <w:b/>
                <w:noProof w:val="0"/>
                <w:lang w:val="en-US"/>
              </w:rPr>
              <w:t>Duty to inform Director General of termination of service of foreign domestic servant.</w:t>
            </w:r>
          </w:p>
          <w:p w:rsidR="00E00C33" w:rsidRPr="00612A6B" w:rsidRDefault="00E00C33" w:rsidP="0072488C">
            <w:pPr>
              <w:jc w:val="both"/>
              <w:rPr>
                <w:rFonts w:ascii="Arial" w:hAnsi="Arial" w:cs="Arial"/>
                <w:noProof w:val="0"/>
                <w:lang w:val="en-US"/>
              </w:rPr>
            </w:pPr>
            <w:r w:rsidRPr="00612A6B">
              <w:rPr>
                <w:rFonts w:ascii="Arial" w:hAnsi="Arial" w:cs="Arial"/>
                <w:noProof w:val="0"/>
                <w:lang w:val="en-US"/>
              </w:rPr>
              <w:t>(1) If the service of a foreign domestic servant is terminated-</w:t>
            </w:r>
          </w:p>
          <w:p w:rsidR="00E00C33" w:rsidRPr="00612A6B" w:rsidRDefault="00E00C33" w:rsidP="0072488C">
            <w:pPr>
              <w:jc w:val="both"/>
              <w:rPr>
                <w:rFonts w:ascii="Arial" w:hAnsi="Arial" w:cs="Arial"/>
                <w:noProof w:val="0"/>
                <w:lang w:val="en-US"/>
              </w:rPr>
            </w:pPr>
          </w:p>
          <w:p w:rsidR="00E00C33" w:rsidRPr="00612A6B" w:rsidRDefault="00E00C33" w:rsidP="0072488C">
            <w:pPr>
              <w:jc w:val="both"/>
              <w:rPr>
                <w:rFonts w:ascii="Arial" w:hAnsi="Arial" w:cs="Arial"/>
                <w:noProof w:val="0"/>
                <w:lang w:val="en-US"/>
              </w:rPr>
            </w:pPr>
            <w:r w:rsidRPr="00612A6B">
              <w:rPr>
                <w:rFonts w:ascii="Arial" w:hAnsi="Arial" w:cs="Arial"/>
                <w:i/>
                <w:iCs/>
                <w:noProof w:val="0"/>
                <w:lang w:val="en-US"/>
              </w:rPr>
              <w:t>(a)</w:t>
            </w:r>
            <w:r w:rsidRPr="00612A6B">
              <w:rPr>
                <w:rFonts w:ascii="Arial" w:hAnsi="Arial" w:cs="Arial"/>
                <w:noProof w:val="0"/>
                <w:lang w:val="en-US"/>
              </w:rPr>
              <w:t xml:space="preserve"> by the employer;</w:t>
            </w:r>
          </w:p>
          <w:p w:rsidR="00E00C33" w:rsidRPr="00612A6B" w:rsidRDefault="00E00C33" w:rsidP="0072488C">
            <w:pPr>
              <w:jc w:val="both"/>
              <w:rPr>
                <w:rFonts w:ascii="Arial" w:hAnsi="Arial" w:cs="Arial"/>
                <w:noProof w:val="0"/>
                <w:lang w:val="en-US"/>
              </w:rPr>
            </w:pPr>
          </w:p>
          <w:p w:rsidR="00E00C33" w:rsidRPr="00612A6B" w:rsidRDefault="00E00C33" w:rsidP="0072488C">
            <w:pPr>
              <w:jc w:val="both"/>
              <w:rPr>
                <w:rFonts w:ascii="Arial" w:hAnsi="Arial" w:cs="Arial"/>
                <w:noProof w:val="0"/>
                <w:lang w:val="en-US"/>
              </w:rPr>
            </w:pPr>
            <w:r w:rsidRPr="00612A6B">
              <w:rPr>
                <w:rFonts w:ascii="Arial" w:hAnsi="Arial" w:cs="Arial"/>
                <w:i/>
                <w:iCs/>
                <w:noProof w:val="0"/>
                <w:lang w:val="en-US"/>
              </w:rPr>
              <w:t>(b)</w:t>
            </w:r>
            <w:r w:rsidRPr="00612A6B">
              <w:rPr>
                <w:rFonts w:ascii="Arial" w:hAnsi="Arial" w:cs="Arial"/>
                <w:noProof w:val="0"/>
                <w:lang w:val="en-US"/>
              </w:rPr>
              <w:t xml:space="preserve"> by the foreign domestic servant;</w:t>
            </w:r>
          </w:p>
          <w:p w:rsidR="00E00C33" w:rsidRPr="00612A6B" w:rsidRDefault="00E00C33" w:rsidP="0072488C">
            <w:pPr>
              <w:jc w:val="both"/>
              <w:rPr>
                <w:rFonts w:ascii="Arial" w:hAnsi="Arial" w:cs="Arial"/>
                <w:i/>
                <w:iCs/>
                <w:noProof w:val="0"/>
                <w:lang w:val="en-US"/>
              </w:rPr>
            </w:pPr>
            <w:r w:rsidRPr="00612A6B">
              <w:rPr>
                <w:rFonts w:ascii="Arial" w:hAnsi="Arial" w:cs="Arial"/>
                <w:i/>
                <w:iCs/>
                <w:noProof w:val="0"/>
                <w:lang w:val="en-US"/>
              </w:rPr>
              <w:br/>
            </w:r>
          </w:p>
          <w:p w:rsidR="00E00C33" w:rsidRPr="00612A6B" w:rsidRDefault="00E00C33" w:rsidP="0072488C">
            <w:pPr>
              <w:jc w:val="both"/>
              <w:rPr>
                <w:rFonts w:ascii="Arial" w:hAnsi="Arial" w:cs="Arial"/>
                <w:noProof w:val="0"/>
                <w:lang w:val="en-US"/>
              </w:rPr>
            </w:pPr>
            <w:r w:rsidRPr="00612A6B">
              <w:rPr>
                <w:rFonts w:ascii="Arial" w:hAnsi="Arial" w:cs="Arial"/>
                <w:i/>
                <w:iCs/>
                <w:noProof w:val="0"/>
                <w:lang w:val="en-US"/>
              </w:rPr>
              <w:t>(c)</w:t>
            </w:r>
            <w:r w:rsidRPr="00612A6B">
              <w:rPr>
                <w:rFonts w:ascii="Arial" w:hAnsi="Arial" w:cs="Arial"/>
                <w:noProof w:val="0"/>
                <w:lang w:val="en-US"/>
              </w:rPr>
              <w:t xml:space="preserve"> upon the expiry of the employment pass issued by the Immigration Department of Malaysia to the foreign domestic servant; or</w:t>
            </w:r>
          </w:p>
          <w:p w:rsidR="00E00C33" w:rsidRPr="00612A6B" w:rsidRDefault="00E00C33" w:rsidP="0072488C">
            <w:pPr>
              <w:jc w:val="both"/>
              <w:rPr>
                <w:rFonts w:ascii="Arial" w:hAnsi="Arial" w:cs="Arial"/>
                <w:noProof w:val="0"/>
                <w:lang w:val="en-US"/>
              </w:rPr>
            </w:pPr>
          </w:p>
          <w:p w:rsidR="00E00C33" w:rsidRPr="00612A6B" w:rsidRDefault="00E00C33" w:rsidP="0072488C">
            <w:pPr>
              <w:jc w:val="both"/>
              <w:rPr>
                <w:rFonts w:ascii="Arial" w:hAnsi="Arial" w:cs="Arial"/>
                <w:i/>
                <w:iCs/>
                <w:noProof w:val="0"/>
                <w:lang w:val="en-US"/>
              </w:rPr>
            </w:pPr>
          </w:p>
          <w:p w:rsidR="00E00C33" w:rsidRPr="00612A6B" w:rsidRDefault="00E00C33" w:rsidP="0072488C">
            <w:pPr>
              <w:jc w:val="both"/>
              <w:rPr>
                <w:rFonts w:ascii="Arial" w:hAnsi="Arial" w:cs="Arial"/>
                <w:noProof w:val="0"/>
                <w:lang w:val="en-US"/>
              </w:rPr>
            </w:pPr>
            <w:r w:rsidRPr="00612A6B">
              <w:rPr>
                <w:rFonts w:ascii="Arial" w:hAnsi="Arial" w:cs="Arial"/>
                <w:i/>
                <w:iCs/>
                <w:noProof w:val="0"/>
                <w:lang w:val="en-US"/>
              </w:rPr>
              <w:t>(d)</w:t>
            </w:r>
            <w:r w:rsidRPr="00612A6B">
              <w:rPr>
                <w:rFonts w:ascii="Arial" w:hAnsi="Arial" w:cs="Arial"/>
                <w:noProof w:val="0"/>
                <w:lang w:val="en-US"/>
              </w:rPr>
              <w:t xml:space="preserve"> by the repatriation or deportation of the foreign domestic servant, the employer shall, within thirty days of the termination of service, inform the Director General of the termination in a manner as may be determined by the Director General.</w:t>
            </w:r>
          </w:p>
          <w:p w:rsidR="00E00C33" w:rsidRPr="00612A6B" w:rsidRDefault="00E00C33" w:rsidP="0072488C">
            <w:pPr>
              <w:jc w:val="both"/>
              <w:rPr>
                <w:rFonts w:ascii="Arial" w:hAnsi="Arial" w:cs="Arial"/>
                <w:noProof w:val="0"/>
                <w:lang w:val="en-US"/>
              </w:rPr>
            </w:pPr>
          </w:p>
          <w:p w:rsidR="00E00C33" w:rsidRPr="00612A6B" w:rsidRDefault="00E00C33" w:rsidP="008E20AB">
            <w:pPr>
              <w:numPr>
                <w:ilvl w:val="0"/>
                <w:numId w:val="17"/>
              </w:numPr>
              <w:ind w:left="0" w:firstLine="0"/>
              <w:jc w:val="both"/>
              <w:rPr>
                <w:rFonts w:ascii="Arial" w:hAnsi="Arial" w:cs="Arial"/>
                <w:noProof w:val="0"/>
                <w:lang w:val="en-US"/>
              </w:rPr>
            </w:pPr>
            <w:r w:rsidRPr="00612A6B">
              <w:rPr>
                <w:rFonts w:ascii="Arial" w:hAnsi="Arial" w:cs="Arial"/>
                <w:noProof w:val="0"/>
                <w:lang w:val="en-US"/>
              </w:rPr>
              <w:t>For the purpose of paragraph (1)</w:t>
            </w:r>
            <w:r w:rsidRPr="00612A6B">
              <w:rPr>
                <w:rFonts w:ascii="Arial" w:hAnsi="Arial" w:cs="Arial"/>
                <w:i/>
                <w:iCs/>
                <w:noProof w:val="0"/>
                <w:lang w:val="en-US"/>
              </w:rPr>
              <w:t>(b)</w:t>
            </w:r>
            <w:r w:rsidRPr="00612A6B">
              <w:rPr>
                <w:rFonts w:ascii="Arial" w:hAnsi="Arial" w:cs="Arial"/>
                <w:noProof w:val="0"/>
                <w:lang w:val="en-US"/>
              </w:rPr>
              <w:t>, the termination of service by a foreign domestic servant includes the act of the foreign domestic servant absconding from his place of employment.</w:t>
            </w:r>
          </w:p>
          <w:p w:rsidR="00E00C33" w:rsidRPr="00612A6B" w:rsidRDefault="00E00C33" w:rsidP="0072488C">
            <w:pPr>
              <w:jc w:val="both"/>
              <w:rPr>
                <w:rFonts w:ascii="Arial" w:hAnsi="Arial" w:cs="Arial"/>
                <w:noProof w:val="0"/>
                <w:lang w:val="en-US"/>
              </w:rPr>
            </w:pPr>
          </w:p>
          <w:p w:rsidR="00E00C33" w:rsidRPr="00612A6B" w:rsidRDefault="00E00C33" w:rsidP="0072488C">
            <w:pPr>
              <w:jc w:val="both"/>
              <w:rPr>
                <w:rFonts w:ascii="Arial" w:hAnsi="Arial" w:cs="Arial"/>
                <w:noProof w:val="0"/>
                <w:lang w:val="en-US"/>
              </w:rPr>
            </w:pPr>
            <w:r w:rsidRPr="00612A6B">
              <w:rPr>
                <w:rFonts w:ascii="Arial" w:hAnsi="Arial" w:cs="Arial"/>
                <w:noProof w:val="0"/>
                <w:lang w:val="en-US"/>
              </w:rPr>
              <w:t>(3) An employer who contravenes subsection (1) commits an offence and shall, on conviction, be liable to a fine not exceeding ten thousand ringgit.</w:t>
            </w:r>
          </w:p>
          <w:p w:rsidR="00E00C33" w:rsidRPr="00612A6B" w:rsidRDefault="00E00C33" w:rsidP="0072488C">
            <w:pPr>
              <w:jc w:val="both"/>
              <w:rPr>
                <w:rFonts w:ascii="Arial" w:hAnsi="Arial" w:cs="Arial"/>
                <w:noProof w:val="0"/>
                <w:lang w:val="en-US"/>
              </w:rPr>
            </w:pPr>
          </w:p>
        </w:tc>
        <w:tc>
          <w:tcPr>
            <w:tcW w:w="1525" w:type="pct"/>
          </w:tcPr>
          <w:p w:rsidR="00E00C33" w:rsidRPr="00612A6B" w:rsidRDefault="00E00C33" w:rsidP="0072488C">
            <w:pPr>
              <w:jc w:val="both"/>
              <w:rPr>
                <w:rFonts w:ascii="Arial" w:hAnsi="Arial" w:cs="Arial"/>
                <w:b/>
                <w:noProof w:val="0"/>
                <w:lang w:val="en-US"/>
              </w:rPr>
            </w:pPr>
            <w:r w:rsidRPr="00612A6B">
              <w:rPr>
                <w:rFonts w:ascii="Arial" w:hAnsi="Arial" w:cs="Arial"/>
                <w:b/>
                <w:noProof w:val="0"/>
                <w:lang w:val="en-US"/>
              </w:rPr>
              <w:t xml:space="preserve">Duty to inform Director General of termination of service of foreign domestic </w:t>
            </w:r>
            <w:r w:rsidRPr="00612A6B">
              <w:rPr>
                <w:rFonts w:ascii="Arial" w:hAnsi="Arial" w:cs="Arial"/>
                <w:b/>
                <w:strike/>
                <w:noProof w:val="0"/>
                <w:lang w:val="en-US"/>
              </w:rPr>
              <w:t>servant</w:t>
            </w:r>
            <w:r w:rsidRPr="00612A6B">
              <w:rPr>
                <w:rFonts w:ascii="Arial" w:hAnsi="Arial" w:cs="Arial"/>
                <w:b/>
                <w:noProof w:val="0"/>
                <w:lang w:val="en-US"/>
              </w:rPr>
              <w:t xml:space="preserve"> employee.</w:t>
            </w:r>
          </w:p>
          <w:p w:rsidR="00E00C33" w:rsidRPr="00612A6B" w:rsidRDefault="00E00C33" w:rsidP="0072488C">
            <w:pPr>
              <w:jc w:val="both"/>
              <w:rPr>
                <w:rFonts w:ascii="Arial" w:hAnsi="Arial" w:cs="Arial"/>
                <w:noProof w:val="0"/>
                <w:lang w:val="en-US"/>
              </w:rPr>
            </w:pPr>
            <w:r w:rsidRPr="00612A6B">
              <w:rPr>
                <w:rFonts w:ascii="Arial" w:hAnsi="Arial" w:cs="Arial"/>
                <w:noProof w:val="0"/>
                <w:lang w:val="en-US"/>
              </w:rPr>
              <w:t xml:space="preserve">(1) If the service of a foreign domestic </w:t>
            </w:r>
            <w:r w:rsidRPr="00612A6B">
              <w:rPr>
                <w:rFonts w:ascii="Arial" w:hAnsi="Arial" w:cs="Arial"/>
                <w:strike/>
                <w:noProof w:val="0"/>
                <w:lang w:val="en-US"/>
              </w:rPr>
              <w:t>servant</w:t>
            </w:r>
            <w:r w:rsidRPr="00612A6B">
              <w:rPr>
                <w:rFonts w:ascii="Arial" w:hAnsi="Arial" w:cs="Arial"/>
                <w:noProof w:val="0"/>
                <w:lang w:val="en-US"/>
              </w:rPr>
              <w:t xml:space="preserve"> </w:t>
            </w:r>
            <w:r w:rsidRPr="00612A6B">
              <w:rPr>
                <w:rFonts w:ascii="Arial" w:hAnsi="Arial" w:cs="Arial"/>
                <w:b/>
                <w:u w:val="single"/>
              </w:rPr>
              <w:t>employee</w:t>
            </w:r>
            <w:r w:rsidRPr="00612A6B">
              <w:rPr>
                <w:rFonts w:ascii="Arial" w:hAnsi="Arial" w:cs="Arial"/>
                <w:noProof w:val="0"/>
                <w:lang w:val="en-US"/>
              </w:rPr>
              <w:t xml:space="preserve"> is terminated-</w:t>
            </w:r>
          </w:p>
          <w:p w:rsidR="00E00C33" w:rsidRPr="00612A6B" w:rsidRDefault="00E00C33" w:rsidP="0072488C">
            <w:pPr>
              <w:jc w:val="both"/>
              <w:rPr>
                <w:rFonts w:ascii="Arial" w:hAnsi="Arial" w:cs="Arial"/>
                <w:noProof w:val="0"/>
                <w:lang w:val="en-US"/>
              </w:rPr>
            </w:pPr>
          </w:p>
          <w:p w:rsidR="00E00C33" w:rsidRPr="00612A6B" w:rsidRDefault="00E00C33" w:rsidP="0072488C">
            <w:pPr>
              <w:jc w:val="both"/>
              <w:rPr>
                <w:rFonts w:ascii="Arial" w:hAnsi="Arial" w:cs="Arial"/>
                <w:noProof w:val="0"/>
                <w:lang w:val="en-US"/>
              </w:rPr>
            </w:pPr>
            <w:r w:rsidRPr="00612A6B">
              <w:rPr>
                <w:rFonts w:ascii="Arial" w:hAnsi="Arial" w:cs="Arial"/>
                <w:i/>
                <w:iCs/>
                <w:noProof w:val="0"/>
                <w:lang w:val="en-US"/>
              </w:rPr>
              <w:t>(a)</w:t>
            </w:r>
            <w:r w:rsidRPr="00612A6B">
              <w:rPr>
                <w:rFonts w:ascii="Arial" w:hAnsi="Arial" w:cs="Arial"/>
                <w:noProof w:val="0"/>
                <w:lang w:val="en-US"/>
              </w:rPr>
              <w:t xml:space="preserve"> by the employer;</w:t>
            </w:r>
          </w:p>
          <w:p w:rsidR="00E00C33" w:rsidRPr="00612A6B" w:rsidRDefault="00E00C33" w:rsidP="0072488C">
            <w:pPr>
              <w:jc w:val="both"/>
              <w:rPr>
                <w:rFonts w:ascii="Arial" w:hAnsi="Arial" w:cs="Arial"/>
                <w:noProof w:val="0"/>
                <w:lang w:val="en-US"/>
              </w:rPr>
            </w:pPr>
          </w:p>
          <w:p w:rsidR="00E00C33" w:rsidRPr="00612A6B" w:rsidRDefault="00E00C33" w:rsidP="0072488C">
            <w:pPr>
              <w:jc w:val="both"/>
              <w:rPr>
                <w:rFonts w:ascii="Arial" w:hAnsi="Arial" w:cs="Arial"/>
                <w:noProof w:val="0"/>
                <w:lang w:val="en-US"/>
              </w:rPr>
            </w:pPr>
            <w:r w:rsidRPr="00612A6B">
              <w:rPr>
                <w:rFonts w:ascii="Arial" w:hAnsi="Arial" w:cs="Arial"/>
                <w:noProof w:val="0"/>
                <w:lang w:val="en-US"/>
              </w:rPr>
              <w:t xml:space="preserve">(b) by the foreign </w:t>
            </w:r>
            <w:r w:rsidRPr="00612A6B">
              <w:rPr>
                <w:rFonts w:ascii="Arial" w:hAnsi="Arial" w:cs="Arial"/>
              </w:rPr>
              <w:t xml:space="preserve">domestic </w:t>
            </w:r>
            <w:r w:rsidRPr="00612A6B">
              <w:rPr>
                <w:rFonts w:ascii="Arial" w:hAnsi="Arial" w:cs="Arial"/>
                <w:strike/>
              </w:rPr>
              <w:t>servant</w:t>
            </w:r>
            <w:r w:rsidRPr="00612A6B">
              <w:rPr>
                <w:rFonts w:ascii="Arial" w:hAnsi="Arial" w:cs="Arial"/>
              </w:rPr>
              <w:t xml:space="preserve"> </w:t>
            </w:r>
            <w:r w:rsidRPr="00612A6B">
              <w:rPr>
                <w:rFonts w:ascii="Arial" w:hAnsi="Arial" w:cs="Arial"/>
                <w:b/>
                <w:u w:val="single"/>
              </w:rPr>
              <w:t>employee</w:t>
            </w:r>
            <w:r w:rsidRPr="00612A6B">
              <w:rPr>
                <w:rFonts w:ascii="Arial" w:hAnsi="Arial" w:cs="Arial"/>
                <w:noProof w:val="0"/>
                <w:lang w:val="en-US"/>
              </w:rPr>
              <w:t>;</w:t>
            </w:r>
          </w:p>
          <w:p w:rsidR="00E00C33" w:rsidRPr="00612A6B" w:rsidRDefault="00E00C33" w:rsidP="0072488C">
            <w:pPr>
              <w:jc w:val="both"/>
              <w:rPr>
                <w:rFonts w:ascii="Arial" w:hAnsi="Arial" w:cs="Arial"/>
                <w:i/>
                <w:iCs/>
                <w:noProof w:val="0"/>
                <w:lang w:val="en-US"/>
              </w:rPr>
            </w:pPr>
          </w:p>
          <w:p w:rsidR="00E00C33" w:rsidRPr="00612A6B" w:rsidRDefault="00E00C33" w:rsidP="0072488C">
            <w:pPr>
              <w:jc w:val="both"/>
              <w:rPr>
                <w:rFonts w:ascii="Arial" w:hAnsi="Arial" w:cs="Arial"/>
                <w:noProof w:val="0"/>
                <w:lang w:val="en-US"/>
              </w:rPr>
            </w:pPr>
            <w:r w:rsidRPr="00612A6B">
              <w:rPr>
                <w:rFonts w:ascii="Arial" w:hAnsi="Arial" w:cs="Arial"/>
                <w:i/>
                <w:iCs/>
                <w:noProof w:val="0"/>
                <w:lang w:val="en-US"/>
              </w:rPr>
              <w:t>(c)</w:t>
            </w:r>
            <w:r w:rsidRPr="00612A6B">
              <w:rPr>
                <w:rFonts w:ascii="Arial" w:hAnsi="Arial" w:cs="Arial"/>
                <w:noProof w:val="0"/>
                <w:lang w:val="en-US"/>
              </w:rPr>
              <w:t xml:space="preserve"> upon the expiry of the employment pass issued by the Immigration Department of Malaysia to the foreign </w:t>
            </w:r>
            <w:r w:rsidRPr="00612A6B">
              <w:rPr>
                <w:rFonts w:ascii="Arial" w:hAnsi="Arial" w:cs="Arial"/>
              </w:rPr>
              <w:t xml:space="preserve">domestic </w:t>
            </w:r>
            <w:r w:rsidRPr="00612A6B">
              <w:rPr>
                <w:rFonts w:ascii="Arial" w:hAnsi="Arial" w:cs="Arial"/>
                <w:strike/>
              </w:rPr>
              <w:t>servant</w:t>
            </w:r>
            <w:r w:rsidRPr="00612A6B">
              <w:rPr>
                <w:rFonts w:ascii="Arial" w:hAnsi="Arial" w:cs="Arial"/>
              </w:rPr>
              <w:t xml:space="preserve"> </w:t>
            </w:r>
            <w:r w:rsidRPr="00612A6B">
              <w:rPr>
                <w:rFonts w:ascii="Arial" w:hAnsi="Arial" w:cs="Arial"/>
                <w:b/>
                <w:u w:val="single"/>
              </w:rPr>
              <w:t>employee</w:t>
            </w:r>
            <w:r w:rsidRPr="00612A6B">
              <w:rPr>
                <w:rFonts w:ascii="Arial" w:hAnsi="Arial" w:cs="Arial"/>
                <w:noProof w:val="0"/>
                <w:lang w:val="en-US"/>
              </w:rPr>
              <w:t>; or</w:t>
            </w:r>
          </w:p>
          <w:p w:rsidR="00E00C33" w:rsidRPr="00612A6B" w:rsidRDefault="00E00C33" w:rsidP="0072488C">
            <w:pPr>
              <w:jc w:val="both"/>
              <w:rPr>
                <w:rFonts w:ascii="Arial" w:hAnsi="Arial" w:cs="Arial"/>
                <w:i/>
                <w:iCs/>
                <w:noProof w:val="0"/>
                <w:lang w:val="en-US"/>
              </w:rPr>
            </w:pPr>
          </w:p>
          <w:p w:rsidR="00E00C33" w:rsidRPr="00612A6B" w:rsidRDefault="00E00C33" w:rsidP="0072488C">
            <w:pPr>
              <w:jc w:val="both"/>
              <w:rPr>
                <w:rFonts w:ascii="Arial" w:hAnsi="Arial" w:cs="Arial"/>
                <w:noProof w:val="0"/>
                <w:lang w:val="en-US"/>
              </w:rPr>
            </w:pPr>
            <w:r w:rsidRPr="00612A6B">
              <w:rPr>
                <w:rFonts w:ascii="Arial" w:hAnsi="Arial" w:cs="Arial"/>
                <w:i/>
                <w:iCs/>
                <w:noProof w:val="0"/>
                <w:lang w:val="en-US"/>
              </w:rPr>
              <w:t>(d)</w:t>
            </w:r>
            <w:r w:rsidRPr="00612A6B">
              <w:rPr>
                <w:rFonts w:ascii="Arial" w:hAnsi="Arial" w:cs="Arial"/>
                <w:noProof w:val="0"/>
                <w:lang w:val="en-US"/>
              </w:rPr>
              <w:t xml:space="preserve"> by the repatriation or deportation of the foreign </w:t>
            </w:r>
            <w:r w:rsidRPr="00612A6B">
              <w:rPr>
                <w:rFonts w:ascii="Arial" w:hAnsi="Arial" w:cs="Arial"/>
              </w:rPr>
              <w:t xml:space="preserve">domestic </w:t>
            </w:r>
            <w:r w:rsidRPr="00612A6B">
              <w:rPr>
                <w:rFonts w:ascii="Arial" w:hAnsi="Arial" w:cs="Arial"/>
                <w:strike/>
              </w:rPr>
              <w:t>servant</w:t>
            </w:r>
            <w:r w:rsidRPr="00612A6B">
              <w:rPr>
                <w:rFonts w:ascii="Arial" w:hAnsi="Arial" w:cs="Arial"/>
              </w:rPr>
              <w:t xml:space="preserve"> </w:t>
            </w:r>
            <w:r w:rsidRPr="00612A6B">
              <w:rPr>
                <w:rFonts w:ascii="Arial" w:hAnsi="Arial" w:cs="Arial"/>
                <w:b/>
                <w:u w:val="single"/>
              </w:rPr>
              <w:t>employee</w:t>
            </w:r>
            <w:r w:rsidRPr="00612A6B">
              <w:rPr>
                <w:rFonts w:ascii="Arial" w:hAnsi="Arial" w:cs="Arial"/>
                <w:noProof w:val="0"/>
                <w:lang w:val="en-US"/>
              </w:rPr>
              <w:t>, the employer shall, within thirty days of the termination of service, inform the Director General of the termination in a manner as may be determined by the Director General.</w:t>
            </w:r>
          </w:p>
          <w:p w:rsidR="00E00C33" w:rsidRPr="00612A6B" w:rsidRDefault="00E00C33" w:rsidP="0072488C">
            <w:pPr>
              <w:jc w:val="both"/>
              <w:rPr>
                <w:rFonts w:ascii="Arial" w:hAnsi="Arial" w:cs="Arial"/>
                <w:noProof w:val="0"/>
                <w:lang w:val="en-US"/>
              </w:rPr>
            </w:pPr>
          </w:p>
          <w:p w:rsidR="00E00C33" w:rsidRPr="00612A6B" w:rsidRDefault="00E00C33" w:rsidP="0072488C">
            <w:pPr>
              <w:jc w:val="both"/>
              <w:rPr>
                <w:rFonts w:ascii="Arial" w:hAnsi="Arial" w:cs="Arial"/>
                <w:noProof w:val="0"/>
                <w:lang w:val="en-US"/>
              </w:rPr>
            </w:pPr>
            <w:r w:rsidRPr="00612A6B">
              <w:rPr>
                <w:rFonts w:ascii="Arial" w:hAnsi="Arial" w:cs="Arial"/>
                <w:noProof w:val="0"/>
                <w:lang w:val="en-US"/>
              </w:rPr>
              <w:t xml:space="preserve">(2) </w:t>
            </w:r>
            <w:r w:rsidRPr="00612A6B">
              <w:rPr>
                <w:rFonts w:ascii="Arial" w:hAnsi="Arial" w:cs="Arial"/>
                <w:noProof w:val="0"/>
                <w:lang w:val="en-US"/>
              </w:rPr>
              <w:tab/>
              <w:t>For the purpose of paragraph (1)</w:t>
            </w:r>
            <w:r w:rsidRPr="00612A6B">
              <w:rPr>
                <w:rFonts w:ascii="Arial" w:hAnsi="Arial" w:cs="Arial"/>
                <w:i/>
                <w:iCs/>
                <w:noProof w:val="0"/>
                <w:lang w:val="en-US"/>
              </w:rPr>
              <w:t>(b)</w:t>
            </w:r>
            <w:r w:rsidRPr="00612A6B">
              <w:rPr>
                <w:rFonts w:ascii="Arial" w:hAnsi="Arial" w:cs="Arial"/>
                <w:noProof w:val="0"/>
                <w:lang w:val="en-US"/>
              </w:rPr>
              <w:t xml:space="preserve">, the termination of service by a foreign </w:t>
            </w:r>
            <w:r w:rsidRPr="00612A6B">
              <w:rPr>
                <w:rFonts w:ascii="Arial" w:hAnsi="Arial" w:cs="Arial"/>
              </w:rPr>
              <w:t xml:space="preserve">domestic </w:t>
            </w:r>
            <w:r w:rsidRPr="00612A6B">
              <w:rPr>
                <w:rFonts w:ascii="Arial" w:hAnsi="Arial" w:cs="Arial"/>
                <w:strike/>
              </w:rPr>
              <w:t>servant</w:t>
            </w:r>
            <w:r w:rsidRPr="00612A6B">
              <w:rPr>
                <w:rFonts w:ascii="Arial" w:hAnsi="Arial" w:cs="Arial"/>
              </w:rPr>
              <w:t xml:space="preserve"> </w:t>
            </w:r>
            <w:r w:rsidRPr="00612A6B">
              <w:rPr>
                <w:rFonts w:ascii="Arial" w:hAnsi="Arial" w:cs="Arial"/>
                <w:b/>
                <w:u w:val="single"/>
              </w:rPr>
              <w:t>employee</w:t>
            </w:r>
            <w:r w:rsidRPr="00612A6B">
              <w:rPr>
                <w:rFonts w:ascii="Arial" w:hAnsi="Arial" w:cs="Arial"/>
                <w:noProof w:val="0"/>
                <w:lang w:val="en-US"/>
              </w:rPr>
              <w:t xml:space="preserve"> includes the act of the foreign domestic servant absconding from his place of employment.</w:t>
            </w:r>
          </w:p>
          <w:p w:rsidR="00E00C33" w:rsidRPr="00612A6B" w:rsidRDefault="00E00C33" w:rsidP="0072488C">
            <w:pPr>
              <w:jc w:val="both"/>
              <w:rPr>
                <w:rFonts w:ascii="Arial" w:hAnsi="Arial" w:cs="Arial"/>
                <w:noProof w:val="0"/>
                <w:lang w:val="en-US"/>
              </w:rPr>
            </w:pPr>
          </w:p>
          <w:p w:rsidR="00E00C33" w:rsidRPr="00612A6B" w:rsidRDefault="00E00C33" w:rsidP="0072488C">
            <w:pPr>
              <w:jc w:val="both"/>
              <w:rPr>
                <w:rFonts w:ascii="Arial" w:hAnsi="Arial" w:cs="Arial"/>
              </w:rPr>
            </w:pPr>
            <w:r w:rsidRPr="00612A6B">
              <w:rPr>
                <w:rFonts w:ascii="Arial" w:hAnsi="Arial" w:cs="Arial"/>
                <w:noProof w:val="0"/>
                <w:lang w:val="en-US"/>
              </w:rPr>
              <w:t>(3) An employer who contravenes subsection (1) commits an offence</w:t>
            </w:r>
            <w:r w:rsidRPr="00612A6B">
              <w:rPr>
                <w:rFonts w:ascii="Arial" w:hAnsi="Arial" w:cs="Arial"/>
                <w:strike/>
                <w:noProof w:val="0"/>
                <w:lang w:val="en-US"/>
              </w:rPr>
              <w:t>,.</w:t>
            </w:r>
            <w:r w:rsidRPr="00612A6B">
              <w:rPr>
                <w:rFonts w:ascii="Arial" w:hAnsi="Arial" w:cs="Arial"/>
                <w:noProof w:val="0"/>
                <w:lang w:val="en-US"/>
              </w:rPr>
              <w:t xml:space="preserve"> </w:t>
            </w:r>
            <w:r w:rsidRPr="00612A6B">
              <w:rPr>
                <w:rFonts w:ascii="Arial" w:hAnsi="Arial" w:cs="Arial"/>
                <w:strike/>
                <w:noProof w:val="0"/>
                <w:lang w:val="en-US"/>
              </w:rPr>
              <w:t>be liable to a fine not exceeding ten thousand ringgit.</w:t>
            </w:r>
            <w:r w:rsidRPr="00612A6B">
              <w:rPr>
                <w:rFonts w:ascii="Arial" w:hAnsi="Arial" w:cs="Arial"/>
              </w:rPr>
              <w:t xml:space="preserve"> </w:t>
            </w:r>
          </w:p>
        </w:tc>
        <w:tc>
          <w:tcPr>
            <w:tcW w:w="1525" w:type="pct"/>
          </w:tcPr>
          <w:p w:rsidR="00F84C6F" w:rsidRDefault="00F84C6F" w:rsidP="00F84C6F">
            <w:pPr>
              <w:jc w:val="both"/>
              <w:rPr>
                <w:rFonts w:ascii="Arial" w:eastAsia="Arial" w:hAnsi="Arial" w:cs="Arial"/>
              </w:rPr>
            </w:pPr>
            <w:r>
              <w:rPr>
                <w:rFonts w:ascii="Arial" w:eastAsia="Arial" w:hAnsi="Arial" w:cs="Arial"/>
              </w:rPr>
              <w:t xml:space="preserve">Propose : </w:t>
            </w:r>
          </w:p>
          <w:p w:rsidR="00F84C6F" w:rsidRPr="00F84C6F" w:rsidRDefault="00F84C6F" w:rsidP="00F84C6F">
            <w:pPr>
              <w:pStyle w:val="ListParagraph"/>
              <w:numPr>
                <w:ilvl w:val="0"/>
                <w:numId w:val="40"/>
              </w:numPr>
              <w:jc w:val="both"/>
              <w:rPr>
                <w:rFonts w:ascii="Arial" w:eastAsia="Arial" w:hAnsi="Arial" w:cs="Arial"/>
              </w:rPr>
            </w:pPr>
            <w:r w:rsidRPr="00F84C6F">
              <w:rPr>
                <w:rFonts w:ascii="Arial" w:eastAsia="Arial" w:hAnsi="Arial" w:cs="Arial"/>
              </w:rPr>
              <w:t xml:space="preserve">Part 1(c) to be deleted.  Expiry of employment pass is more often as a result of failure to do so on the part of the employer.  Many employers continue to </w:t>
            </w:r>
            <w:r w:rsidRPr="00F84C6F">
              <w:rPr>
                <w:rFonts w:ascii="Arial" w:eastAsia="Arial" w:hAnsi="Arial" w:cs="Arial"/>
                <w:u w:val="single"/>
              </w:rPr>
              <w:t>wrongfully</w:t>
            </w:r>
            <w:r w:rsidRPr="00F84C6F">
              <w:rPr>
                <w:rFonts w:ascii="Arial" w:eastAsia="Arial" w:hAnsi="Arial" w:cs="Arial"/>
              </w:rPr>
              <w:t xml:space="preserve"> hold the passports of their domestic employee or delay renewal resulting in lapse of employment pass, leaving the employee suffer the consequenses.</w:t>
            </w:r>
          </w:p>
          <w:p w:rsidR="00F84C6F" w:rsidRDefault="00F84C6F" w:rsidP="00F84C6F">
            <w:pPr>
              <w:jc w:val="both"/>
              <w:rPr>
                <w:rFonts w:ascii="Arial" w:eastAsia="Arial" w:hAnsi="Arial" w:cs="Arial"/>
                <w:b/>
              </w:rPr>
            </w:pPr>
          </w:p>
          <w:p w:rsidR="00F84C6F" w:rsidRPr="003B5664" w:rsidRDefault="003B5664" w:rsidP="003B5664">
            <w:pPr>
              <w:pStyle w:val="ListParagraph"/>
              <w:numPr>
                <w:ilvl w:val="0"/>
                <w:numId w:val="40"/>
              </w:numPr>
              <w:jc w:val="both"/>
              <w:rPr>
                <w:rFonts w:ascii="Arial" w:eastAsia="Arial" w:hAnsi="Arial" w:cs="Arial"/>
              </w:rPr>
            </w:pPr>
            <w:r>
              <w:rPr>
                <w:rFonts w:ascii="Arial" w:eastAsia="Arial" w:hAnsi="Arial" w:cs="Arial"/>
              </w:rPr>
              <w:t>In (d) to ensure policy in place for an investigation to be conducted by the Director General to determine that all complaints are addressed and outstanding wages are settled by employer prior to worker’s departure.</w:t>
            </w:r>
          </w:p>
          <w:p w:rsidR="00F84C6F" w:rsidRDefault="00F84C6F" w:rsidP="00F84C6F">
            <w:pPr>
              <w:jc w:val="both"/>
              <w:rPr>
                <w:rFonts w:ascii="Arial" w:eastAsia="Arial" w:hAnsi="Arial" w:cs="Arial"/>
              </w:rPr>
            </w:pPr>
          </w:p>
          <w:p w:rsidR="00E00C33" w:rsidRPr="00612A6B" w:rsidRDefault="00E00C33" w:rsidP="003B5664">
            <w:pPr>
              <w:jc w:val="both"/>
              <w:rPr>
                <w:rFonts w:ascii="Arial" w:hAnsi="Arial" w:cs="Arial"/>
                <w:b/>
                <w:noProof w:val="0"/>
                <w:lang w:val="en-US"/>
              </w:rPr>
            </w:pPr>
          </w:p>
        </w:tc>
      </w:tr>
      <w:tr w:rsidR="00E00C33" w:rsidRPr="00612A6B" w:rsidTr="00E00C33">
        <w:tc>
          <w:tcPr>
            <w:tcW w:w="455" w:type="pct"/>
          </w:tcPr>
          <w:p w:rsidR="00E00C33" w:rsidRPr="00612A6B" w:rsidRDefault="00E00C33" w:rsidP="00B84C5A">
            <w:pPr>
              <w:jc w:val="both"/>
              <w:rPr>
                <w:rFonts w:ascii="Arial" w:hAnsi="Arial" w:cs="Arial"/>
              </w:rPr>
            </w:pPr>
          </w:p>
        </w:tc>
        <w:tc>
          <w:tcPr>
            <w:tcW w:w="1495" w:type="pct"/>
          </w:tcPr>
          <w:p w:rsidR="00E00C33" w:rsidRPr="00612A6B" w:rsidRDefault="00E00C33" w:rsidP="00B84C5A">
            <w:pPr>
              <w:jc w:val="center"/>
              <w:rPr>
                <w:rFonts w:ascii="Arial" w:hAnsi="Arial" w:cs="Arial"/>
                <w:b/>
              </w:rPr>
            </w:pPr>
            <w:r w:rsidRPr="00612A6B">
              <w:rPr>
                <w:rFonts w:ascii="Arial" w:hAnsi="Arial" w:cs="Arial"/>
                <w:b/>
              </w:rPr>
              <w:t>PART XII</w:t>
            </w:r>
          </w:p>
          <w:p w:rsidR="00E00C33" w:rsidRPr="00612A6B" w:rsidRDefault="00E00C33" w:rsidP="00E572FD">
            <w:pPr>
              <w:jc w:val="center"/>
              <w:rPr>
                <w:rFonts w:ascii="Arial" w:hAnsi="Arial" w:cs="Arial"/>
                <w:b/>
              </w:rPr>
            </w:pPr>
            <w:r w:rsidRPr="00612A6B">
              <w:rPr>
                <w:rFonts w:ascii="Arial" w:hAnsi="Arial" w:cs="Arial"/>
                <w:b/>
              </w:rPr>
              <w:t>REST DAYS, HOURS OF WORK, HOLIDAYS AND OTHER CONDITIONS OF SERVICE</w:t>
            </w:r>
          </w:p>
        </w:tc>
        <w:tc>
          <w:tcPr>
            <w:tcW w:w="1525" w:type="pct"/>
          </w:tcPr>
          <w:p w:rsidR="00E00C33" w:rsidRPr="00612A6B" w:rsidRDefault="00E00C33" w:rsidP="00B84C5A">
            <w:pPr>
              <w:jc w:val="center"/>
              <w:rPr>
                <w:rFonts w:ascii="Arial" w:hAnsi="Arial" w:cs="Arial"/>
                <w:b/>
              </w:rPr>
            </w:pPr>
            <w:r w:rsidRPr="00612A6B">
              <w:rPr>
                <w:rFonts w:ascii="Arial" w:hAnsi="Arial" w:cs="Arial"/>
                <w:b/>
              </w:rPr>
              <w:t>PART XII</w:t>
            </w:r>
          </w:p>
          <w:p w:rsidR="00E00C33" w:rsidRDefault="00E00C33" w:rsidP="00E572FD">
            <w:pPr>
              <w:jc w:val="center"/>
              <w:rPr>
                <w:rFonts w:ascii="Arial" w:hAnsi="Arial" w:cs="Arial"/>
                <w:b/>
              </w:rPr>
            </w:pPr>
            <w:r w:rsidRPr="00612A6B">
              <w:rPr>
                <w:rFonts w:ascii="Arial" w:hAnsi="Arial" w:cs="Arial"/>
                <w:b/>
              </w:rPr>
              <w:t>REST DAYS, HOURS OF WORK, HOLIDAYS AND OTHER CONDITIONS OF SERVICE</w:t>
            </w:r>
          </w:p>
          <w:p w:rsidR="00E00C33" w:rsidRPr="00612A6B" w:rsidRDefault="00E00C33" w:rsidP="00E572FD">
            <w:pPr>
              <w:jc w:val="center"/>
              <w:rPr>
                <w:rFonts w:ascii="Arial" w:hAnsi="Arial" w:cs="Arial"/>
                <w:b/>
                <w:strike/>
              </w:rPr>
            </w:pPr>
          </w:p>
        </w:tc>
        <w:tc>
          <w:tcPr>
            <w:tcW w:w="1525" w:type="pct"/>
          </w:tcPr>
          <w:p w:rsidR="00E00C33" w:rsidRPr="00612A6B" w:rsidRDefault="00E00C33" w:rsidP="00B84C5A">
            <w:pPr>
              <w:jc w:val="center"/>
              <w:rPr>
                <w:rFonts w:ascii="Arial" w:hAnsi="Arial" w:cs="Arial"/>
                <w:b/>
              </w:rPr>
            </w:pPr>
          </w:p>
        </w:tc>
      </w:tr>
      <w:tr w:rsidR="00E00C33" w:rsidRPr="00612A6B" w:rsidTr="00E00C33">
        <w:tc>
          <w:tcPr>
            <w:tcW w:w="455" w:type="pct"/>
          </w:tcPr>
          <w:p w:rsidR="00E00C33" w:rsidRPr="00612A6B" w:rsidRDefault="00E00C33" w:rsidP="00CE7488">
            <w:pPr>
              <w:jc w:val="center"/>
              <w:rPr>
                <w:rFonts w:ascii="Arial" w:hAnsi="Arial" w:cs="Arial"/>
              </w:rPr>
            </w:pPr>
            <w:r w:rsidRPr="00612A6B">
              <w:rPr>
                <w:rFonts w:ascii="Arial" w:hAnsi="Arial" w:cs="Arial"/>
              </w:rPr>
              <w:t>60A.</w:t>
            </w:r>
          </w:p>
        </w:tc>
        <w:tc>
          <w:tcPr>
            <w:tcW w:w="1495" w:type="pct"/>
          </w:tcPr>
          <w:p w:rsidR="00E00C33" w:rsidRPr="00612A6B" w:rsidRDefault="00E00C33" w:rsidP="00EA72AD">
            <w:pPr>
              <w:autoSpaceDE w:val="0"/>
              <w:autoSpaceDN w:val="0"/>
              <w:adjustRightInd w:val="0"/>
              <w:jc w:val="both"/>
              <w:rPr>
                <w:rFonts w:ascii="Arial" w:hAnsi="Arial" w:cs="Arial"/>
                <w:bCs/>
                <w:lang w:val="en-MY"/>
              </w:rPr>
            </w:pPr>
            <w:r w:rsidRPr="00612A6B">
              <w:rPr>
                <w:rFonts w:ascii="Arial" w:hAnsi="Arial" w:cs="Arial"/>
                <w:b/>
                <w:bCs/>
                <w:lang w:val="en-MY"/>
              </w:rPr>
              <w:t>Hours of work</w:t>
            </w:r>
          </w:p>
          <w:p w:rsidR="00E00C33" w:rsidRPr="00612A6B" w:rsidRDefault="00E00C33" w:rsidP="00EA72AD">
            <w:pPr>
              <w:autoSpaceDE w:val="0"/>
              <w:autoSpaceDN w:val="0"/>
              <w:adjustRightInd w:val="0"/>
              <w:jc w:val="both"/>
              <w:rPr>
                <w:rFonts w:ascii="Arial" w:hAnsi="Arial" w:cs="Arial"/>
                <w:bCs/>
                <w:lang w:val="en-MY"/>
              </w:rPr>
            </w:pPr>
          </w:p>
          <w:p w:rsidR="00E00C33" w:rsidRPr="00612A6B" w:rsidRDefault="00E00C33" w:rsidP="00EA72AD">
            <w:pPr>
              <w:autoSpaceDE w:val="0"/>
              <w:autoSpaceDN w:val="0"/>
              <w:adjustRightInd w:val="0"/>
              <w:jc w:val="both"/>
              <w:rPr>
                <w:rFonts w:ascii="Arial" w:hAnsi="Arial" w:cs="Arial"/>
                <w:bCs/>
                <w:lang w:val="en-MY"/>
              </w:rPr>
            </w:pPr>
            <w:r w:rsidRPr="00612A6B">
              <w:rPr>
                <w:rFonts w:ascii="Arial" w:hAnsi="Arial" w:cs="Arial"/>
                <w:bCs/>
                <w:lang w:val="en-MY"/>
              </w:rPr>
              <w:t xml:space="preserve">(1) Except as hereinafter provided, an employee shall not be required under his contract of service to work— </w:t>
            </w:r>
          </w:p>
          <w:p w:rsidR="00E00C33" w:rsidRPr="00612A6B" w:rsidRDefault="00E00C33" w:rsidP="00EA72AD">
            <w:pPr>
              <w:autoSpaceDE w:val="0"/>
              <w:autoSpaceDN w:val="0"/>
              <w:adjustRightInd w:val="0"/>
              <w:jc w:val="both"/>
              <w:rPr>
                <w:rFonts w:ascii="Arial" w:hAnsi="Arial" w:cs="Arial"/>
                <w:bCs/>
                <w:lang w:val="en-MY"/>
              </w:rPr>
            </w:pPr>
            <w:r w:rsidRPr="00612A6B">
              <w:rPr>
                <w:rFonts w:ascii="Arial" w:hAnsi="Arial" w:cs="Arial"/>
                <w:bCs/>
                <w:i/>
                <w:iCs/>
                <w:lang w:val="en-MY"/>
              </w:rPr>
              <w:t xml:space="preserve">(a) </w:t>
            </w:r>
            <w:r w:rsidRPr="00612A6B">
              <w:rPr>
                <w:rFonts w:ascii="Arial" w:hAnsi="Arial" w:cs="Arial"/>
                <w:bCs/>
                <w:lang w:val="en-MY"/>
              </w:rPr>
              <w:t xml:space="preserve">more than five consecutive hours without a period of leisure of not less than thirty minutes duration; </w:t>
            </w:r>
          </w:p>
          <w:p w:rsidR="00E00C33" w:rsidRPr="00612A6B" w:rsidRDefault="00E00C33" w:rsidP="00EA72AD">
            <w:pPr>
              <w:autoSpaceDE w:val="0"/>
              <w:autoSpaceDN w:val="0"/>
              <w:adjustRightInd w:val="0"/>
              <w:jc w:val="both"/>
              <w:rPr>
                <w:rFonts w:ascii="Arial" w:hAnsi="Arial" w:cs="Arial"/>
                <w:bCs/>
                <w:lang w:val="en-MY"/>
              </w:rPr>
            </w:pPr>
          </w:p>
          <w:p w:rsidR="00E00C33" w:rsidRPr="00612A6B" w:rsidRDefault="00E00C33" w:rsidP="00EA72AD">
            <w:pPr>
              <w:autoSpaceDE w:val="0"/>
              <w:autoSpaceDN w:val="0"/>
              <w:adjustRightInd w:val="0"/>
              <w:jc w:val="both"/>
              <w:rPr>
                <w:rFonts w:ascii="Arial" w:hAnsi="Arial" w:cs="Arial"/>
                <w:bCs/>
                <w:lang w:val="en-MY"/>
              </w:rPr>
            </w:pPr>
            <w:r w:rsidRPr="00612A6B">
              <w:rPr>
                <w:rFonts w:ascii="Arial" w:hAnsi="Arial" w:cs="Arial"/>
                <w:bCs/>
                <w:i/>
                <w:iCs/>
                <w:lang w:val="en-MY"/>
              </w:rPr>
              <w:t xml:space="preserve">(b) </w:t>
            </w:r>
            <w:r w:rsidRPr="00612A6B">
              <w:rPr>
                <w:rFonts w:ascii="Arial" w:hAnsi="Arial" w:cs="Arial"/>
                <w:bCs/>
                <w:lang w:val="en-MY"/>
              </w:rPr>
              <w:t xml:space="preserve">more than eight hours in one day; </w:t>
            </w:r>
          </w:p>
          <w:p w:rsidR="00E00C33" w:rsidRPr="00612A6B" w:rsidRDefault="00E00C33" w:rsidP="00EA72AD">
            <w:pPr>
              <w:autoSpaceDE w:val="0"/>
              <w:autoSpaceDN w:val="0"/>
              <w:adjustRightInd w:val="0"/>
              <w:jc w:val="both"/>
              <w:rPr>
                <w:rFonts w:ascii="Arial" w:hAnsi="Arial" w:cs="Arial"/>
                <w:bCs/>
                <w:lang w:val="en-MY"/>
              </w:rPr>
            </w:pPr>
          </w:p>
          <w:p w:rsidR="00E00C33" w:rsidRPr="00612A6B" w:rsidRDefault="00E00C33" w:rsidP="00EA72AD">
            <w:pPr>
              <w:autoSpaceDE w:val="0"/>
              <w:autoSpaceDN w:val="0"/>
              <w:adjustRightInd w:val="0"/>
              <w:jc w:val="both"/>
              <w:rPr>
                <w:rFonts w:ascii="Arial" w:hAnsi="Arial" w:cs="Arial"/>
                <w:bCs/>
                <w:lang w:val="en-MY"/>
              </w:rPr>
            </w:pPr>
            <w:r w:rsidRPr="00612A6B">
              <w:rPr>
                <w:rFonts w:ascii="Arial" w:hAnsi="Arial" w:cs="Arial"/>
                <w:bCs/>
                <w:i/>
                <w:iCs/>
                <w:lang w:val="en-MY"/>
              </w:rPr>
              <w:t xml:space="preserve">(c) </w:t>
            </w:r>
            <w:r w:rsidRPr="00612A6B">
              <w:rPr>
                <w:rFonts w:ascii="Arial" w:hAnsi="Arial" w:cs="Arial"/>
                <w:bCs/>
                <w:lang w:val="en-MY"/>
              </w:rPr>
              <w:t xml:space="preserve">in excess of a spread over period of ten hours in one day; </w:t>
            </w:r>
          </w:p>
          <w:p w:rsidR="00E00C33" w:rsidRPr="00612A6B" w:rsidRDefault="00E00C33" w:rsidP="00EA72AD">
            <w:pPr>
              <w:autoSpaceDE w:val="0"/>
              <w:autoSpaceDN w:val="0"/>
              <w:adjustRightInd w:val="0"/>
              <w:jc w:val="both"/>
              <w:rPr>
                <w:rFonts w:ascii="Arial" w:hAnsi="Arial" w:cs="Arial"/>
                <w:bCs/>
                <w:lang w:val="en-MY"/>
              </w:rPr>
            </w:pPr>
          </w:p>
          <w:p w:rsidR="00E00C33" w:rsidRPr="00612A6B" w:rsidRDefault="00E00C33" w:rsidP="00EA72AD">
            <w:pPr>
              <w:autoSpaceDE w:val="0"/>
              <w:autoSpaceDN w:val="0"/>
              <w:adjustRightInd w:val="0"/>
              <w:jc w:val="both"/>
              <w:rPr>
                <w:rFonts w:ascii="Arial" w:hAnsi="Arial" w:cs="Arial"/>
                <w:bCs/>
                <w:lang w:val="en-MY"/>
              </w:rPr>
            </w:pPr>
            <w:r w:rsidRPr="00612A6B">
              <w:rPr>
                <w:rFonts w:ascii="Arial" w:hAnsi="Arial" w:cs="Arial"/>
                <w:bCs/>
                <w:i/>
                <w:iCs/>
                <w:lang w:val="en-MY"/>
              </w:rPr>
              <w:t xml:space="preserve">(d) </w:t>
            </w:r>
            <w:r w:rsidRPr="00612A6B">
              <w:rPr>
                <w:rFonts w:ascii="Arial" w:hAnsi="Arial" w:cs="Arial"/>
                <w:bCs/>
                <w:lang w:val="en-MY"/>
              </w:rPr>
              <w:t xml:space="preserve">more than forty-eight hours in one week: </w:t>
            </w:r>
          </w:p>
          <w:p w:rsidR="00E00C33" w:rsidRPr="00612A6B" w:rsidRDefault="00E00C33" w:rsidP="00EA72AD">
            <w:pPr>
              <w:autoSpaceDE w:val="0"/>
              <w:autoSpaceDN w:val="0"/>
              <w:adjustRightInd w:val="0"/>
              <w:jc w:val="both"/>
              <w:rPr>
                <w:rFonts w:ascii="Arial" w:hAnsi="Arial" w:cs="Arial"/>
                <w:bCs/>
                <w:lang w:val="en-MY"/>
              </w:rPr>
            </w:pPr>
          </w:p>
          <w:p w:rsidR="00E00C33" w:rsidRPr="00612A6B" w:rsidRDefault="00E00C33" w:rsidP="00EA72AD">
            <w:pPr>
              <w:autoSpaceDE w:val="0"/>
              <w:autoSpaceDN w:val="0"/>
              <w:adjustRightInd w:val="0"/>
              <w:jc w:val="both"/>
              <w:rPr>
                <w:rFonts w:ascii="Arial" w:hAnsi="Arial" w:cs="Arial"/>
                <w:bCs/>
                <w:lang w:val="en-MY"/>
              </w:rPr>
            </w:pPr>
            <w:r w:rsidRPr="00612A6B">
              <w:rPr>
                <w:rFonts w:ascii="Arial" w:hAnsi="Arial" w:cs="Arial"/>
                <w:bCs/>
                <w:lang w:val="en-MY"/>
              </w:rPr>
              <w:t xml:space="preserve">Provided that— </w:t>
            </w:r>
          </w:p>
          <w:p w:rsidR="00E00C33" w:rsidRPr="00612A6B" w:rsidRDefault="00E00C33" w:rsidP="00EA72AD">
            <w:pPr>
              <w:autoSpaceDE w:val="0"/>
              <w:autoSpaceDN w:val="0"/>
              <w:adjustRightInd w:val="0"/>
              <w:jc w:val="both"/>
              <w:rPr>
                <w:rFonts w:ascii="Arial" w:hAnsi="Arial" w:cs="Arial"/>
                <w:bCs/>
                <w:lang w:val="en-MY"/>
              </w:rPr>
            </w:pPr>
            <w:r w:rsidRPr="00612A6B">
              <w:rPr>
                <w:rFonts w:ascii="Arial" w:hAnsi="Arial" w:cs="Arial"/>
                <w:bCs/>
                <w:lang w:val="en-MY"/>
              </w:rPr>
              <w:t>(i) for the purpose of paragraph (1)</w:t>
            </w:r>
            <w:r w:rsidRPr="00612A6B">
              <w:rPr>
                <w:rFonts w:ascii="Arial" w:hAnsi="Arial" w:cs="Arial"/>
                <w:bCs/>
                <w:i/>
                <w:iCs/>
                <w:lang w:val="en-MY"/>
              </w:rPr>
              <w:t>(a)</w:t>
            </w:r>
            <w:r w:rsidRPr="00612A6B">
              <w:rPr>
                <w:rFonts w:ascii="Arial" w:hAnsi="Arial" w:cs="Arial"/>
                <w:bCs/>
                <w:lang w:val="en-MY"/>
              </w:rPr>
              <w:t xml:space="preserve">, any break of less than thirty minutes in the five consecutive hours shall not break the continuity of that five consecutive hours; </w:t>
            </w:r>
          </w:p>
          <w:p w:rsidR="00E00C33" w:rsidRPr="00612A6B" w:rsidRDefault="00E00C33" w:rsidP="00EA72AD">
            <w:pPr>
              <w:autoSpaceDE w:val="0"/>
              <w:autoSpaceDN w:val="0"/>
              <w:adjustRightInd w:val="0"/>
              <w:jc w:val="both"/>
              <w:rPr>
                <w:rFonts w:ascii="Arial" w:hAnsi="Arial" w:cs="Arial"/>
                <w:bCs/>
                <w:lang w:val="en-MY"/>
              </w:rPr>
            </w:pPr>
          </w:p>
          <w:p w:rsidR="00E00C33" w:rsidRPr="00612A6B" w:rsidRDefault="00E00C33" w:rsidP="00EA72AD">
            <w:pPr>
              <w:autoSpaceDE w:val="0"/>
              <w:autoSpaceDN w:val="0"/>
              <w:adjustRightInd w:val="0"/>
              <w:jc w:val="both"/>
              <w:rPr>
                <w:rFonts w:ascii="Arial" w:hAnsi="Arial" w:cs="Arial"/>
                <w:bCs/>
                <w:lang w:val="en-MY"/>
              </w:rPr>
            </w:pPr>
            <w:r w:rsidRPr="00612A6B">
              <w:rPr>
                <w:rFonts w:ascii="Arial" w:hAnsi="Arial" w:cs="Arial"/>
                <w:bCs/>
                <w:lang w:val="en-MY"/>
              </w:rPr>
              <w:t xml:space="preserve">(ii) an employee who is engaged in work which must be carried on continuously and which requires his continual attendance may be required to work for eight consecutive hours inclusive of a period or periods of not less than forty-five minutes in the aggregate during which he shall have the opportunity to have a meal; and </w:t>
            </w:r>
          </w:p>
          <w:p w:rsidR="00E00C33" w:rsidRPr="00612A6B" w:rsidRDefault="00E00C33" w:rsidP="00EA72AD">
            <w:pPr>
              <w:autoSpaceDE w:val="0"/>
              <w:autoSpaceDN w:val="0"/>
              <w:adjustRightInd w:val="0"/>
              <w:jc w:val="both"/>
              <w:rPr>
                <w:rFonts w:ascii="Arial" w:hAnsi="Arial" w:cs="Arial"/>
                <w:bCs/>
                <w:lang w:val="en-MY"/>
              </w:rPr>
            </w:pPr>
          </w:p>
          <w:p w:rsidR="00E00C33" w:rsidRPr="00612A6B" w:rsidRDefault="00E00C33" w:rsidP="00EA72AD">
            <w:pPr>
              <w:autoSpaceDE w:val="0"/>
              <w:autoSpaceDN w:val="0"/>
              <w:adjustRightInd w:val="0"/>
              <w:jc w:val="both"/>
              <w:rPr>
                <w:rFonts w:ascii="Arial" w:hAnsi="Arial" w:cs="Arial"/>
                <w:bCs/>
                <w:lang w:val="en-MY"/>
              </w:rPr>
            </w:pPr>
            <w:r w:rsidRPr="00612A6B">
              <w:rPr>
                <w:rFonts w:ascii="Arial" w:hAnsi="Arial" w:cs="Arial"/>
                <w:bCs/>
                <w:lang w:val="en-MY"/>
              </w:rPr>
              <w:t xml:space="preserve">(iii) where, by agreement under the contract of service between the employee and the employer, the number of hours of work on one or more days of the week is less than eight, the limit of eight hours may be exceeded on the remaining days of the week, but so that no employee shall be required to work for more than nine hours in one day or forty-eight hours in one week. </w:t>
            </w:r>
          </w:p>
          <w:p w:rsidR="00E00C33" w:rsidRPr="00612A6B" w:rsidRDefault="00E00C33" w:rsidP="00F42321">
            <w:pPr>
              <w:autoSpaceDE w:val="0"/>
              <w:autoSpaceDN w:val="0"/>
              <w:adjustRightInd w:val="0"/>
              <w:rPr>
                <w:rFonts w:ascii="Arial" w:hAnsi="Arial" w:cs="Arial"/>
                <w:b/>
                <w:bCs/>
              </w:rPr>
            </w:pPr>
          </w:p>
        </w:tc>
        <w:tc>
          <w:tcPr>
            <w:tcW w:w="1525" w:type="pct"/>
          </w:tcPr>
          <w:p w:rsidR="00E00C33" w:rsidRPr="00612A6B" w:rsidRDefault="00E00C33" w:rsidP="00EA72AD">
            <w:pPr>
              <w:autoSpaceDE w:val="0"/>
              <w:autoSpaceDN w:val="0"/>
              <w:adjustRightInd w:val="0"/>
              <w:jc w:val="both"/>
              <w:rPr>
                <w:rFonts w:ascii="Arial" w:hAnsi="Arial" w:cs="Arial"/>
                <w:bCs/>
                <w:lang w:val="en-MY"/>
              </w:rPr>
            </w:pPr>
            <w:r w:rsidRPr="00612A6B">
              <w:rPr>
                <w:rFonts w:ascii="Arial" w:hAnsi="Arial" w:cs="Arial"/>
                <w:b/>
                <w:bCs/>
                <w:lang w:val="en-MY"/>
              </w:rPr>
              <w:t>Hours of work</w:t>
            </w:r>
          </w:p>
          <w:p w:rsidR="00E00C33" w:rsidRPr="00612A6B" w:rsidRDefault="00E00C33" w:rsidP="00EA72AD">
            <w:pPr>
              <w:autoSpaceDE w:val="0"/>
              <w:autoSpaceDN w:val="0"/>
              <w:adjustRightInd w:val="0"/>
              <w:jc w:val="both"/>
              <w:rPr>
                <w:rFonts w:ascii="Arial" w:hAnsi="Arial" w:cs="Arial"/>
                <w:bCs/>
                <w:lang w:val="en-MY"/>
              </w:rPr>
            </w:pPr>
          </w:p>
          <w:p w:rsidR="00E00C33" w:rsidRPr="00E0470C" w:rsidRDefault="00E00C33" w:rsidP="00E0470C">
            <w:pPr>
              <w:autoSpaceDE w:val="0"/>
              <w:autoSpaceDN w:val="0"/>
              <w:adjustRightInd w:val="0"/>
              <w:jc w:val="both"/>
              <w:rPr>
                <w:rFonts w:ascii="Arial" w:hAnsi="Arial" w:cs="Arial"/>
                <w:bCs/>
                <w:lang w:val="en-MY"/>
              </w:rPr>
            </w:pPr>
            <w:r w:rsidRPr="00E0470C">
              <w:rPr>
                <w:rFonts w:ascii="Arial" w:hAnsi="Arial" w:cs="Arial"/>
                <w:bCs/>
                <w:iCs/>
                <w:lang w:val="en-MY"/>
              </w:rPr>
              <w:t>Remain</w:t>
            </w:r>
          </w:p>
          <w:p w:rsidR="00E00C33" w:rsidRPr="00E0470C" w:rsidRDefault="00E00C33" w:rsidP="00EA72AD">
            <w:pPr>
              <w:autoSpaceDE w:val="0"/>
              <w:autoSpaceDN w:val="0"/>
              <w:adjustRightInd w:val="0"/>
              <w:jc w:val="both"/>
              <w:rPr>
                <w:rFonts w:ascii="Arial" w:hAnsi="Arial" w:cs="Arial"/>
                <w:bCs/>
                <w:lang w:val="en-MY"/>
              </w:rPr>
            </w:pPr>
          </w:p>
          <w:p w:rsidR="00E00C33" w:rsidRPr="00E0470C" w:rsidRDefault="00E00C33" w:rsidP="00EA72AD">
            <w:pPr>
              <w:autoSpaceDE w:val="0"/>
              <w:autoSpaceDN w:val="0"/>
              <w:adjustRightInd w:val="0"/>
              <w:jc w:val="both"/>
              <w:rPr>
                <w:rFonts w:ascii="Arial" w:hAnsi="Arial" w:cs="Arial"/>
                <w:bCs/>
                <w:lang w:val="en-MY"/>
              </w:rPr>
            </w:pPr>
          </w:p>
          <w:p w:rsidR="00E00C33" w:rsidRPr="00E0470C" w:rsidRDefault="00E00C33" w:rsidP="00E0470C">
            <w:pPr>
              <w:autoSpaceDE w:val="0"/>
              <w:autoSpaceDN w:val="0"/>
              <w:adjustRightInd w:val="0"/>
              <w:jc w:val="both"/>
              <w:rPr>
                <w:rFonts w:ascii="Arial" w:hAnsi="Arial" w:cs="Arial"/>
                <w:bCs/>
                <w:lang w:val="en-MY"/>
              </w:rPr>
            </w:pPr>
            <w:r w:rsidRPr="00E0470C">
              <w:rPr>
                <w:rFonts w:ascii="Arial" w:hAnsi="Arial" w:cs="Arial"/>
                <w:bCs/>
                <w:iCs/>
                <w:lang w:val="en-MY"/>
              </w:rPr>
              <w:t>Remain</w:t>
            </w:r>
          </w:p>
          <w:p w:rsidR="00E00C33" w:rsidRPr="00E0470C" w:rsidRDefault="00E00C33" w:rsidP="00EA72AD">
            <w:pPr>
              <w:autoSpaceDE w:val="0"/>
              <w:autoSpaceDN w:val="0"/>
              <w:adjustRightInd w:val="0"/>
              <w:jc w:val="both"/>
              <w:rPr>
                <w:rFonts w:ascii="Arial" w:hAnsi="Arial" w:cs="Arial"/>
                <w:bCs/>
                <w:lang w:val="en-MY"/>
              </w:rPr>
            </w:pPr>
          </w:p>
          <w:p w:rsidR="00E00C33" w:rsidRPr="00E0470C" w:rsidRDefault="00E00C33" w:rsidP="00EA72AD">
            <w:pPr>
              <w:autoSpaceDE w:val="0"/>
              <w:autoSpaceDN w:val="0"/>
              <w:adjustRightInd w:val="0"/>
              <w:jc w:val="both"/>
              <w:rPr>
                <w:rFonts w:ascii="Arial" w:hAnsi="Arial" w:cs="Arial"/>
                <w:bCs/>
                <w:lang w:val="en-MY"/>
              </w:rPr>
            </w:pPr>
          </w:p>
          <w:p w:rsidR="00E00C33" w:rsidRPr="00E0470C" w:rsidRDefault="00E00C33" w:rsidP="00EA72AD">
            <w:pPr>
              <w:autoSpaceDE w:val="0"/>
              <w:autoSpaceDN w:val="0"/>
              <w:adjustRightInd w:val="0"/>
              <w:jc w:val="both"/>
              <w:rPr>
                <w:rFonts w:ascii="Arial" w:hAnsi="Arial" w:cs="Arial"/>
                <w:bCs/>
                <w:lang w:val="en-MY"/>
              </w:rPr>
            </w:pPr>
          </w:p>
          <w:p w:rsidR="00E00C33" w:rsidRPr="00E0470C" w:rsidRDefault="00E00C33" w:rsidP="00E0470C">
            <w:pPr>
              <w:autoSpaceDE w:val="0"/>
              <w:autoSpaceDN w:val="0"/>
              <w:adjustRightInd w:val="0"/>
              <w:jc w:val="both"/>
              <w:rPr>
                <w:rFonts w:ascii="Arial" w:hAnsi="Arial" w:cs="Arial"/>
                <w:bCs/>
                <w:lang w:val="en-MY"/>
              </w:rPr>
            </w:pPr>
            <w:r w:rsidRPr="00E0470C">
              <w:rPr>
                <w:rFonts w:ascii="Arial" w:hAnsi="Arial" w:cs="Arial"/>
                <w:bCs/>
                <w:iCs/>
                <w:lang w:val="en-MY"/>
              </w:rPr>
              <w:t>Remain</w:t>
            </w:r>
          </w:p>
          <w:p w:rsidR="00E00C33" w:rsidRPr="00E0470C" w:rsidRDefault="00E00C33" w:rsidP="00EA72AD">
            <w:pPr>
              <w:autoSpaceDE w:val="0"/>
              <w:autoSpaceDN w:val="0"/>
              <w:adjustRightInd w:val="0"/>
              <w:jc w:val="both"/>
              <w:rPr>
                <w:rFonts w:ascii="Arial" w:hAnsi="Arial" w:cs="Arial"/>
                <w:bCs/>
                <w:lang w:val="en-MY"/>
              </w:rPr>
            </w:pPr>
          </w:p>
          <w:p w:rsidR="00E00C33" w:rsidRPr="00E0470C" w:rsidRDefault="00E00C33" w:rsidP="00E0470C">
            <w:pPr>
              <w:autoSpaceDE w:val="0"/>
              <w:autoSpaceDN w:val="0"/>
              <w:adjustRightInd w:val="0"/>
              <w:jc w:val="both"/>
              <w:rPr>
                <w:rFonts w:ascii="Arial" w:hAnsi="Arial" w:cs="Arial"/>
                <w:bCs/>
                <w:lang w:val="en-MY"/>
              </w:rPr>
            </w:pPr>
            <w:r w:rsidRPr="00E0470C">
              <w:rPr>
                <w:rFonts w:ascii="Arial" w:hAnsi="Arial" w:cs="Arial"/>
                <w:bCs/>
                <w:iCs/>
                <w:lang w:val="en-MY"/>
              </w:rPr>
              <w:t>Remain</w:t>
            </w:r>
          </w:p>
          <w:p w:rsidR="00E00C33" w:rsidRDefault="00E00C33" w:rsidP="00EA72AD">
            <w:pPr>
              <w:autoSpaceDE w:val="0"/>
              <w:autoSpaceDN w:val="0"/>
              <w:adjustRightInd w:val="0"/>
              <w:jc w:val="both"/>
              <w:rPr>
                <w:rFonts w:ascii="Arial" w:hAnsi="Arial" w:cs="Arial"/>
                <w:bCs/>
                <w:lang w:val="en-MY"/>
              </w:rPr>
            </w:pPr>
          </w:p>
          <w:p w:rsidR="00E00C33" w:rsidRPr="00612A6B" w:rsidRDefault="00E00C33" w:rsidP="00EA72AD">
            <w:pPr>
              <w:autoSpaceDE w:val="0"/>
              <w:autoSpaceDN w:val="0"/>
              <w:adjustRightInd w:val="0"/>
              <w:jc w:val="both"/>
              <w:rPr>
                <w:rFonts w:ascii="Arial" w:hAnsi="Arial" w:cs="Arial"/>
                <w:bCs/>
                <w:lang w:val="en-MY"/>
              </w:rPr>
            </w:pPr>
          </w:p>
          <w:p w:rsidR="00E00C33" w:rsidRPr="00612A6B" w:rsidRDefault="00E00C33" w:rsidP="00EA72AD">
            <w:pPr>
              <w:autoSpaceDE w:val="0"/>
              <w:autoSpaceDN w:val="0"/>
              <w:adjustRightInd w:val="0"/>
              <w:jc w:val="both"/>
              <w:rPr>
                <w:rFonts w:ascii="Arial" w:hAnsi="Arial" w:cs="Arial"/>
                <w:bCs/>
                <w:lang w:val="en-MY"/>
              </w:rPr>
            </w:pPr>
            <w:r w:rsidRPr="00612A6B">
              <w:rPr>
                <w:rFonts w:ascii="Arial" w:hAnsi="Arial" w:cs="Arial"/>
                <w:bCs/>
                <w:i/>
                <w:iCs/>
                <w:lang w:val="en-MY"/>
              </w:rPr>
              <w:t xml:space="preserve">(d) </w:t>
            </w:r>
            <w:r w:rsidRPr="00612A6B">
              <w:rPr>
                <w:rFonts w:ascii="Arial" w:hAnsi="Arial" w:cs="Arial"/>
                <w:bCs/>
                <w:lang w:val="en-MY"/>
              </w:rPr>
              <w:t xml:space="preserve">more than </w:t>
            </w:r>
            <w:r w:rsidRPr="00612A6B">
              <w:rPr>
                <w:rFonts w:ascii="Arial" w:hAnsi="Arial" w:cs="Arial"/>
                <w:bCs/>
                <w:strike/>
                <w:lang w:val="en-MY"/>
              </w:rPr>
              <w:t>forty-eight</w:t>
            </w:r>
            <w:r w:rsidRPr="00612A6B">
              <w:rPr>
                <w:rFonts w:ascii="Arial" w:hAnsi="Arial" w:cs="Arial"/>
                <w:bCs/>
                <w:lang w:val="en-MY"/>
              </w:rPr>
              <w:t xml:space="preserve"> </w:t>
            </w:r>
            <w:r w:rsidRPr="00612A6B">
              <w:rPr>
                <w:rFonts w:ascii="Arial" w:hAnsi="Arial" w:cs="Arial"/>
                <w:b/>
                <w:bCs/>
                <w:u w:val="single"/>
                <w:lang w:val="en-MY"/>
              </w:rPr>
              <w:t>forty-four</w:t>
            </w:r>
            <w:r w:rsidRPr="00612A6B">
              <w:rPr>
                <w:rFonts w:ascii="Arial" w:hAnsi="Arial" w:cs="Arial"/>
                <w:bCs/>
                <w:lang w:val="en-MY"/>
              </w:rPr>
              <w:t xml:space="preserve"> hours in one week: </w:t>
            </w:r>
          </w:p>
          <w:p w:rsidR="00E00C33" w:rsidRPr="00612A6B" w:rsidRDefault="00E00C33" w:rsidP="00EA72AD">
            <w:pPr>
              <w:autoSpaceDE w:val="0"/>
              <w:autoSpaceDN w:val="0"/>
              <w:adjustRightInd w:val="0"/>
              <w:jc w:val="both"/>
              <w:rPr>
                <w:rFonts w:ascii="Arial" w:hAnsi="Arial" w:cs="Arial"/>
                <w:bCs/>
                <w:lang w:val="en-MY"/>
              </w:rPr>
            </w:pPr>
          </w:p>
          <w:p w:rsidR="00E00C33" w:rsidRPr="00612A6B" w:rsidRDefault="00E00C33" w:rsidP="00EA72AD">
            <w:pPr>
              <w:autoSpaceDE w:val="0"/>
              <w:autoSpaceDN w:val="0"/>
              <w:adjustRightInd w:val="0"/>
              <w:jc w:val="both"/>
              <w:rPr>
                <w:rFonts w:ascii="Arial" w:hAnsi="Arial" w:cs="Arial"/>
                <w:bCs/>
                <w:lang w:val="en-MY"/>
              </w:rPr>
            </w:pPr>
            <w:r w:rsidRPr="00612A6B">
              <w:rPr>
                <w:rFonts w:ascii="Arial" w:hAnsi="Arial" w:cs="Arial"/>
                <w:bCs/>
                <w:lang w:val="en-MY"/>
              </w:rPr>
              <w:t xml:space="preserve">Provided that— </w:t>
            </w:r>
          </w:p>
          <w:p w:rsidR="00E00C33" w:rsidRPr="00612A6B" w:rsidRDefault="00E00C33" w:rsidP="00EA72AD">
            <w:pPr>
              <w:autoSpaceDE w:val="0"/>
              <w:autoSpaceDN w:val="0"/>
              <w:adjustRightInd w:val="0"/>
              <w:jc w:val="both"/>
              <w:rPr>
                <w:rFonts w:ascii="Arial" w:hAnsi="Arial" w:cs="Arial"/>
                <w:bCs/>
                <w:lang w:val="en-MY"/>
              </w:rPr>
            </w:pPr>
            <w:r w:rsidRPr="00612A6B">
              <w:rPr>
                <w:rFonts w:ascii="Arial" w:hAnsi="Arial" w:cs="Arial"/>
                <w:bCs/>
                <w:lang w:val="en-MY"/>
              </w:rPr>
              <w:t>(i) for the purpose of paragraph (1)</w:t>
            </w:r>
            <w:r w:rsidRPr="00612A6B">
              <w:rPr>
                <w:rFonts w:ascii="Arial" w:hAnsi="Arial" w:cs="Arial"/>
                <w:bCs/>
                <w:i/>
                <w:iCs/>
                <w:lang w:val="en-MY"/>
              </w:rPr>
              <w:t>(a)</w:t>
            </w:r>
            <w:r w:rsidRPr="00612A6B">
              <w:rPr>
                <w:rFonts w:ascii="Arial" w:hAnsi="Arial" w:cs="Arial"/>
                <w:bCs/>
                <w:lang w:val="en-MY"/>
              </w:rPr>
              <w:t xml:space="preserve">, any break of less than thirty minutes in the five consecutive hours shall not break the continuity of that five consecutive hours; </w:t>
            </w:r>
          </w:p>
          <w:p w:rsidR="00E00C33" w:rsidRPr="00612A6B" w:rsidRDefault="00E00C33" w:rsidP="00EA72AD">
            <w:pPr>
              <w:autoSpaceDE w:val="0"/>
              <w:autoSpaceDN w:val="0"/>
              <w:adjustRightInd w:val="0"/>
              <w:jc w:val="both"/>
              <w:rPr>
                <w:rFonts w:ascii="Arial" w:hAnsi="Arial" w:cs="Arial"/>
                <w:bCs/>
                <w:lang w:val="en-MY"/>
              </w:rPr>
            </w:pPr>
          </w:p>
          <w:p w:rsidR="00E00C33" w:rsidRPr="00E0470C" w:rsidRDefault="00E00C33" w:rsidP="00E0470C">
            <w:pPr>
              <w:autoSpaceDE w:val="0"/>
              <w:autoSpaceDN w:val="0"/>
              <w:adjustRightInd w:val="0"/>
              <w:jc w:val="both"/>
              <w:rPr>
                <w:rFonts w:ascii="Arial" w:hAnsi="Arial" w:cs="Arial"/>
                <w:bCs/>
                <w:lang w:val="en-MY"/>
              </w:rPr>
            </w:pPr>
            <w:r w:rsidRPr="00E0470C">
              <w:rPr>
                <w:rFonts w:ascii="Arial" w:hAnsi="Arial" w:cs="Arial"/>
                <w:bCs/>
                <w:iCs/>
                <w:lang w:val="en-MY"/>
              </w:rPr>
              <w:t>Remain</w:t>
            </w:r>
          </w:p>
          <w:p w:rsidR="00E00C33" w:rsidRPr="00612A6B" w:rsidRDefault="00E00C33" w:rsidP="00EA72AD">
            <w:pPr>
              <w:autoSpaceDE w:val="0"/>
              <w:autoSpaceDN w:val="0"/>
              <w:adjustRightInd w:val="0"/>
              <w:jc w:val="both"/>
              <w:rPr>
                <w:rFonts w:ascii="Arial" w:hAnsi="Arial" w:cs="Arial"/>
                <w:bCs/>
                <w:lang w:val="en-MY"/>
              </w:rPr>
            </w:pPr>
          </w:p>
          <w:p w:rsidR="00E00C33" w:rsidRDefault="00E00C33" w:rsidP="00EA72AD">
            <w:pPr>
              <w:autoSpaceDE w:val="0"/>
              <w:autoSpaceDN w:val="0"/>
              <w:adjustRightInd w:val="0"/>
              <w:jc w:val="both"/>
              <w:rPr>
                <w:rFonts w:ascii="Arial" w:hAnsi="Arial" w:cs="Arial"/>
                <w:bCs/>
                <w:lang w:val="en-MY"/>
              </w:rPr>
            </w:pPr>
          </w:p>
          <w:p w:rsidR="00E00C33" w:rsidRDefault="00E00C33" w:rsidP="00EA72AD">
            <w:pPr>
              <w:autoSpaceDE w:val="0"/>
              <w:autoSpaceDN w:val="0"/>
              <w:adjustRightInd w:val="0"/>
              <w:jc w:val="both"/>
              <w:rPr>
                <w:rFonts w:ascii="Arial" w:hAnsi="Arial" w:cs="Arial"/>
                <w:bCs/>
                <w:lang w:val="en-MY"/>
              </w:rPr>
            </w:pPr>
          </w:p>
          <w:p w:rsidR="00E00C33" w:rsidRDefault="00E00C33" w:rsidP="00EA72AD">
            <w:pPr>
              <w:autoSpaceDE w:val="0"/>
              <w:autoSpaceDN w:val="0"/>
              <w:adjustRightInd w:val="0"/>
              <w:jc w:val="both"/>
              <w:rPr>
                <w:rFonts w:ascii="Arial" w:hAnsi="Arial" w:cs="Arial"/>
                <w:bCs/>
                <w:lang w:val="en-MY"/>
              </w:rPr>
            </w:pPr>
          </w:p>
          <w:p w:rsidR="00E00C33" w:rsidRDefault="00E00C33" w:rsidP="00EA72AD">
            <w:pPr>
              <w:autoSpaceDE w:val="0"/>
              <w:autoSpaceDN w:val="0"/>
              <w:adjustRightInd w:val="0"/>
              <w:jc w:val="both"/>
              <w:rPr>
                <w:rFonts w:ascii="Arial" w:hAnsi="Arial" w:cs="Arial"/>
                <w:bCs/>
                <w:lang w:val="en-MY"/>
              </w:rPr>
            </w:pPr>
          </w:p>
          <w:p w:rsidR="00E00C33" w:rsidRDefault="00E00C33" w:rsidP="00EA72AD">
            <w:pPr>
              <w:autoSpaceDE w:val="0"/>
              <w:autoSpaceDN w:val="0"/>
              <w:adjustRightInd w:val="0"/>
              <w:jc w:val="both"/>
              <w:rPr>
                <w:rFonts w:ascii="Arial" w:hAnsi="Arial" w:cs="Arial"/>
                <w:bCs/>
                <w:lang w:val="en-MY"/>
              </w:rPr>
            </w:pPr>
          </w:p>
          <w:p w:rsidR="00E00C33" w:rsidRDefault="00E00C33" w:rsidP="00EA72AD">
            <w:pPr>
              <w:autoSpaceDE w:val="0"/>
              <w:autoSpaceDN w:val="0"/>
              <w:adjustRightInd w:val="0"/>
              <w:jc w:val="both"/>
              <w:rPr>
                <w:rFonts w:ascii="Arial" w:hAnsi="Arial" w:cs="Arial"/>
                <w:bCs/>
                <w:lang w:val="en-MY"/>
              </w:rPr>
            </w:pPr>
          </w:p>
          <w:p w:rsidR="00E00C33" w:rsidRPr="00612A6B" w:rsidRDefault="00E00C33" w:rsidP="00EA72AD">
            <w:pPr>
              <w:autoSpaceDE w:val="0"/>
              <w:autoSpaceDN w:val="0"/>
              <w:adjustRightInd w:val="0"/>
              <w:jc w:val="both"/>
              <w:rPr>
                <w:rFonts w:ascii="Arial" w:hAnsi="Arial" w:cs="Arial"/>
                <w:bCs/>
                <w:lang w:val="en-MY"/>
              </w:rPr>
            </w:pPr>
          </w:p>
          <w:p w:rsidR="00E00C33" w:rsidRPr="00612A6B" w:rsidRDefault="00E00C33" w:rsidP="00EA72AD">
            <w:pPr>
              <w:autoSpaceDE w:val="0"/>
              <w:autoSpaceDN w:val="0"/>
              <w:adjustRightInd w:val="0"/>
              <w:jc w:val="both"/>
              <w:rPr>
                <w:rFonts w:ascii="Arial" w:hAnsi="Arial" w:cs="Arial"/>
                <w:bCs/>
                <w:lang w:val="en-MY"/>
              </w:rPr>
            </w:pPr>
            <w:r w:rsidRPr="00612A6B">
              <w:rPr>
                <w:rFonts w:ascii="Arial" w:hAnsi="Arial" w:cs="Arial"/>
                <w:bCs/>
                <w:lang w:val="en-MY"/>
              </w:rPr>
              <w:t xml:space="preserve">(iii) where, by agreement under the contract of service between the employee and the employer, the number of hours of work on one or more days of the week is less than </w:t>
            </w:r>
            <w:r w:rsidRPr="00E0470C">
              <w:rPr>
                <w:rFonts w:ascii="Arial" w:hAnsi="Arial" w:cs="Arial"/>
                <w:bCs/>
                <w:lang w:val="en-MY"/>
              </w:rPr>
              <w:t>eight</w:t>
            </w:r>
            <w:r w:rsidRPr="00612A6B">
              <w:rPr>
                <w:rFonts w:ascii="Arial" w:hAnsi="Arial" w:cs="Arial"/>
                <w:bCs/>
                <w:lang w:val="en-MY"/>
              </w:rPr>
              <w:t xml:space="preserve">, the limit of </w:t>
            </w:r>
            <w:r w:rsidRPr="00E0470C">
              <w:rPr>
                <w:rFonts w:ascii="Arial" w:hAnsi="Arial" w:cs="Arial"/>
                <w:bCs/>
                <w:lang w:val="en-MY"/>
              </w:rPr>
              <w:t>eight</w:t>
            </w:r>
            <w:r w:rsidRPr="00612A6B">
              <w:rPr>
                <w:rFonts w:ascii="Arial" w:hAnsi="Arial" w:cs="Arial"/>
                <w:bCs/>
                <w:lang w:val="en-MY"/>
              </w:rPr>
              <w:t xml:space="preserve"> hours may be exceeded on the remaining days of the week, but so that no employee shall be required to work for more than </w:t>
            </w:r>
            <w:r w:rsidRPr="00E0470C">
              <w:rPr>
                <w:rFonts w:ascii="Arial" w:hAnsi="Arial" w:cs="Arial"/>
                <w:bCs/>
                <w:lang w:val="en-MY"/>
              </w:rPr>
              <w:t>nine</w:t>
            </w:r>
            <w:r w:rsidRPr="00612A6B">
              <w:rPr>
                <w:rFonts w:ascii="Arial" w:hAnsi="Arial" w:cs="Arial"/>
                <w:bCs/>
                <w:lang w:val="en-MY"/>
              </w:rPr>
              <w:t xml:space="preserve"> hours in one day or </w:t>
            </w:r>
            <w:r w:rsidRPr="00612A6B">
              <w:rPr>
                <w:rFonts w:ascii="Arial" w:hAnsi="Arial" w:cs="Arial"/>
                <w:bCs/>
                <w:strike/>
                <w:lang w:val="en-MY"/>
              </w:rPr>
              <w:t>forty-eight</w:t>
            </w:r>
            <w:r w:rsidRPr="00612A6B">
              <w:rPr>
                <w:rFonts w:ascii="Arial" w:hAnsi="Arial" w:cs="Arial"/>
                <w:bCs/>
                <w:lang w:val="en-MY"/>
              </w:rPr>
              <w:t xml:space="preserve"> </w:t>
            </w:r>
            <w:r w:rsidRPr="00612A6B">
              <w:rPr>
                <w:rFonts w:ascii="Arial" w:hAnsi="Arial" w:cs="Arial"/>
                <w:b/>
                <w:bCs/>
                <w:u w:val="single"/>
                <w:lang w:val="en-MY"/>
              </w:rPr>
              <w:t>forty-four</w:t>
            </w:r>
            <w:r w:rsidRPr="00612A6B">
              <w:rPr>
                <w:rFonts w:ascii="Arial" w:hAnsi="Arial" w:cs="Arial"/>
                <w:bCs/>
                <w:lang w:val="en-MY"/>
              </w:rPr>
              <w:t xml:space="preserve"> hours in one week. </w:t>
            </w:r>
          </w:p>
          <w:p w:rsidR="00E00C33" w:rsidRPr="00612A6B" w:rsidRDefault="00E00C33" w:rsidP="00F42321">
            <w:pPr>
              <w:widowControl w:val="0"/>
              <w:autoSpaceDE w:val="0"/>
              <w:autoSpaceDN w:val="0"/>
              <w:adjustRightInd w:val="0"/>
              <w:spacing w:before="2" w:line="260" w:lineRule="exact"/>
              <w:ind w:right="72"/>
              <w:jc w:val="both"/>
              <w:rPr>
                <w:rFonts w:ascii="Arial" w:hAnsi="Arial" w:cs="Arial"/>
                <w:b/>
                <w:w w:val="109"/>
                <w:u w:val="single"/>
              </w:rPr>
            </w:pPr>
          </w:p>
        </w:tc>
        <w:tc>
          <w:tcPr>
            <w:tcW w:w="1525" w:type="pct"/>
          </w:tcPr>
          <w:p w:rsidR="00E00C33" w:rsidRPr="00612A6B" w:rsidRDefault="00E00C33" w:rsidP="00EA72AD">
            <w:pPr>
              <w:autoSpaceDE w:val="0"/>
              <w:autoSpaceDN w:val="0"/>
              <w:adjustRightInd w:val="0"/>
              <w:jc w:val="both"/>
              <w:rPr>
                <w:rFonts w:ascii="Arial" w:hAnsi="Arial" w:cs="Arial"/>
                <w:b/>
                <w:bCs/>
                <w:lang w:val="en-MY"/>
              </w:rPr>
            </w:pPr>
          </w:p>
        </w:tc>
      </w:tr>
      <w:tr w:rsidR="00E00C33" w:rsidRPr="00612A6B" w:rsidTr="00E00C33">
        <w:tc>
          <w:tcPr>
            <w:tcW w:w="455" w:type="pct"/>
          </w:tcPr>
          <w:p w:rsidR="00E00C33" w:rsidRPr="00612A6B" w:rsidRDefault="00E00C33" w:rsidP="00CE7488">
            <w:pPr>
              <w:jc w:val="center"/>
              <w:rPr>
                <w:rFonts w:ascii="Arial" w:hAnsi="Arial" w:cs="Arial"/>
              </w:rPr>
            </w:pPr>
            <w:r w:rsidRPr="00612A6B">
              <w:rPr>
                <w:rFonts w:ascii="Arial" w:hAnsi="Arial" w:cs="Arial"/>
              </w:rPr>
              <w:t>60</w:t>
            </w:r>
            <w:r w:rsidRPr="00612A6B">
              <w:rPr>
                <w:rFonts w:ascii="Arial" w:hAnsi="Arial" w:cs="Arial"/>
                <w:sz w:val="20"/>
              </w:rPr>
              <w:t>A</w:t>
            </w:r>
            <w:r w:rsidRPr="00612A6B">
              <w:rPr>
                <w:rFonts w:ascii="Arial" w:hAnsi="Arial" w:cs="Arial"/>
              </w:rPr>
              <w:t xml:space="preserve"> (10)</w:t>
            </w:r>
          </w:p>
        </w:tc>
        <w:tc>
          <w:tcPr>
            <w:tcW w:w="1495" w:type="pct"/>
          </w:tcPr>
          <w:p w:rsidR="00E00C33" w:rsidRPr="00612A6B" w:rsidRDefault="00E00C33" w:rsidP="00F42321">
            <w:pPr>
              <w:autoSpaceDE w:val="0"/>
              <w:autoSpaceDN w:val="0"/>
              <w:adjustRightInd w:val="0"/>
              <w:rPr>
                <w:rFonts w:ascii="Arial" w:hAnsi="Arial" w:cs="Arial"/>
                <w:b/>
                <w:bCs/>
              </w:rPr>
            </w:pPr>
            <w:r w:rsidRPr="00612A6B">
              <w:rPr>
                <w:rFonts w:ascii="Arial" w:hAnsi="Arial" w:cs="Arial"/>
                <w:b/>
                <w:bCs/>
              </w:rPr>
              <w:t>Nil.</w:t>
            </w:r>
          </w:p>
        </w:tc>
        <w:tc>
          <w:tcPr>
            <w:tcW w:w="1525" w:type="pct"/>
          </w:tcPr>
          <w:p w:rsidR="00E00C33" w:rsidRPr="00612A6B" w:rsidRDefault="00E00C33" w:rsidP="00F42321">
            <w:pPr>
              <w:widowControl w:val="0"/>
              <w:autoSpaceDE w:val="0"/>
              <w:autoSpaceDN w:val="0"/>
              <w:adjustRightInd w:val="0"/>
              <w:spacing w:before="2" w:line="260" w:lineRule="exact"/>
              <w:ind w:right="72"/>
              <w:jc w:val="both"/>
              <w:rPr>
                <w:rFonts w:ascii="Arial" w:hAnsi="Arial" w:cs="Arial"/>
                <w:b/>
                <w:w w:val="109"/>
                <w:u w:val="single"/>
              </w:rPr>
            </w:pPr>
            <w:r w:rsidRPr="00612A6B">
              <w:rPr>
                <w:rFonts w:ascii="Arial" w:hAnsi="Arial" w:cs="Arial"/>
                <w:b/>
                <w:w w:val="109"/>
                <w:u w:val="single"/>
              </w:rPr>
              <w:t>(1) An employer who engages any employee for night work between the hours of ten o‘clock in the evening and five o’clock in the morning shall-</w:t>
            </w:r>
          </w:p>
          <w:p w:rsidR="00E00C33" w:rsidRPr="00612A6B" w:rsidRDefault="00E00C33" w:rsidP="0009531E">
            <w:pPr>
              <w:widowControl w:val="0"/>
              <w:autoSpaceDE w:val="0"/>
              <w:autoSpaceDN w:val="0"/>
              <w:adjustRightInd w:val="0"/>
              <w:spacing w:before="2" w:line="260" w:lineRule="exact"/>
              <w:ind w:right="72"/>
              <w:jc w:val="both"/>
              <w:rPr>
                <w:rFonts w:ascii="Arial" w:hAnsi="Arial" w:cs="Arial"/>
                <w:strike/>
                <w:w w:val="109"/>
              </w:rPr>
            </w:pPr>
          </w:p>
          <w:p w:rsidR="00E00C33" w:rsidRPr="00612A6B" w:rsidRDefault="00E00C33" w:rsidP="001927C3">
            <w:pPr>
              <w:pStyle w:val="ListParagraph"/>
              <w:widowControl w:val="0"/>
              <w:numPr>
                <w:ilvl w:val="1"/>
                <w:numId w:val="29"/>
              </w:numPr>
              <w:autoSpaceDE w:val="0"/>
              <w:autoSpaceDN w:val="0"/>
              <w:adjustRightInd w:val="0"/>
              <w:spacing w:before="2" w:line="260" w:lineRule="exact"/>
              <w:ind w:left="708" w:right="72" w:hanging="540"/>
              <w:jc w:val="both"/>
              <w:rPr>
                <w:rFonts w:ascii="Arial" w:hAnsi="Arial" w:cs="Arial"/>
                <w:b/>
                <w:w w:val="109"/>
                <w:u w:val="single"/>
              </w:rPr>
            </w:pPr>
            <w:r w:rsidRPr="00612A6B">
              <w:rPr>
                <w:rFonts w:ascii="Arial" w:hAnsi="Arial" w:cs="Arial"/>
                <w:b/>
                <w:w w:val="109"/>
                <w:u w:val="single"/>
              </w:rPr>
              <w:t>ensure the safety of the employee; and</w:t>
            </w:r>
          </w:p>
          <w:p w:rsidR="00E00C33" w:rsidRPr="00612A6B" w:rsidRDefault="00E00C33" w:rsidP="0009531E">
            <w:pPr>
              <w:pStyle w:val="ListParagraph"/>
              <w:widowControl w:val="0"/>
              <w:autoSpaceDE w:val="0"/>
              <w:autoSpaceDN w:val="0"/>
              <w:adjustRightInd w:val="0"/>
              <w:spacing w:before="2" w:line="260" w:lineRule="exact"/>
              <w:ind w:left="1080" w:right="72"/>
              <w:jc w:val="both"/>
              <w:rPr>
                <w:rFonts w:ascii="Arial" w:hAnsi="Arial" w:cs="Arial"/>
                <w:b/>
                <w:w w:val="109"/>
                <w:u w:val="single"/>
              </w:rPr>
            </w:pPr>
          </w:p>
          <w:p w:rsidR="00E00C33" w:rsidRPr="00612A6B" w:rsidRDefault="00E00C33" w:rsidP="001927C3">
            <w:pPr>
              <w:pStyle w:val="ListParagraph"/>
              <w:widowControl w:val="0"/>
              <w:numPr>
                <w:ilvl w:val="1"/>
                <w:numId w:val="29"/>
              </w:numPr>
              <w:autoSpaceDE w:val="0"/>
              <w:autoSpaceDN w:val="0"/>
              <w:adjustRightInd w:val="0"/>
              <w:spacing w:before="2" w:line="260" w:lineRule="exact"/>
              <w:ind w:left="708" w:right="72" w:hanging="540"/>
              <w:jc w:val="both"/>
              <w:rPr>
                <w:rFonts w:ascii="Arial" w:hAnsi="Arial" w:cs="Arial"/>
                <w:b/>
                <w:w w:val="109"/>
                <w:u w:val="single"/>
              </w:rPr>
            </w:pPr>
            <w:r w:rsidRPr="00612A6B">
              <w:rPr>
                <w:rFonts w:ascii="Arial" w:hAnsi="Arial" w:cs="Arial"/>
                <w:b/>
                <w:w w:val="109"/>
                <w:u w:val="single"/>
              </w:rPr>
              <w:t xml:space="preserve">not commence work for the day without having had a period of </w:t>
            </w:r>
            <w:r w:rsidRPr="00E0470C">
              <w:rPr>
                <w:rFonts w:ascii="Arial" w:hAnsi="Arial" w:cs="Arial"/>
                <w:b/>
                <w:w w:val="109"/>
                <w:u w:val="single"/>
              </w:rPr>
              <w:t>eleven</w:t>
            </w:r>
            <w:r w:rsidRPr="00612A6B">
              <w:rPr>
                <w:rFonts w:ascii="Arial" w:hAnsi="Arial" w:cs="Arial"/>
                <w:b/>
                <w:w w:val="109"/>
                <w:u w:val="single"/>
              </w:rPr>
              <w:t xml:space="preserve"> consecutive hours free from such work;</w:t>
            </w:r>
          </w:p>
          <w:p w:rsidR="00E00C33" w:rsidRPr="00612A6B" w:rsidRDefault="00E00C33" w:rsidP="0009531E">
            <w:pPr>
              <w:pStyle w:val="ListParagraph"/>
              <w:rPr>
                <w:rFonts w:ascii="Arial" w:hAnsi="Arial" w:cs="Arial"/>
                <w:b/>
                <w:w w:val="109"/>
                <w:u w:val="single"/>
              </w:rPr>
            </w:pPr>
          </w:p>
          <w:p w:rsidR="00E00C33" w:rsidRPr="00612A6B" w:rsidRDefault="00E00C33" w:rsidP="008E20AB">
            <w:pPr>
              <w:pStyle w:val="ListParagraph"/>
              <w:widowControl w:val="0"/>
              <w:numPr>
                <w:ilvl w:val="0"/>
                <w:numId w:val="18"/>
              </w:numPr>
              <w:autoSpaceDE w:val="0"/>
              <w:autoSpaceDN w:val="0"/>
              <w:adjustRightInd w:val="0"/>
              <w:spacing w:before="2" w:line="260" w:lineRule="exact"/>
              <w:ind w:left="0" w:right="72" w:firstLine="31"/>
              <w:jc w:val="both"/>
              <w:rPr>
                <w:rFonts w:ascii="Arial" w:hAnsi="Arial" w:cs="Arial"/>
                <w:b/>
                <w:w w:val="109"/>
                <w:u w:val="single"/>
              </w:rPr>
            </w:pPr>
            <w:r w:rsidRPr="00612A6B">
              <w:rPr>
                <w:rFonts w:ascii="Arial" w:hAnsi="Arial" w:cs="Arial"/>
                <w:b/>
                <w:w w:val="109"/>
                <w:u w:val="single"/>
              </w:rPr>
              <w:t>For the purpose of subsection (1), an employer may provide transport services for the employee.</w:t>
            </w:r>
          </w:p>
          <w:p w:rsidR="00E00C33" w:rsidRPr="00612A6B" w:rsidRDefault="00E00C33" w:rsidP="00B84C5A">
            <w:pPr>
              <w:autoSpaceDE w:val="0"/>
              <w:autoSpaceDN w:val="0"/>
              <w:adjustRightInd w:val="0"/>
              <w:jc w:val="both"/>
              <w:rPr>
                <w:rFonts w:ascii="Arial" w:hAnsi="Arial" w:cs="Arial"/>
              </w:rPr>
            </w:pPr>
          </w:p>
        </w:tc>
        <w:tc>
          <w:tcPr>
            <w:tcW w:w="1525" w:type="pct"/>
          </w:tcPr>
          <w:p w:rsidR="00E00C33" w:rsidRPr="00FF66B3" w:rsidRDefault="00FF66B3" w:rsidP="00FF66B3">
            <w:pPr>
              <w:widowControl w:val="0"/>
              <w:numPr>
                <w:ilvl w:val="0"/>
                <w:numId w:val="31"/>
              </w:numPr>
              <w:autoSpaceDE w:val="0"/>
              <w:autoSpaceDN w:val="0"/>
              <w:adjustRightInd w:val="0"/>
              <w:spacing w:before="2" w:line="260" w:lineRule="exact"/>
              <w:ind w:right="72"/>
              <w:jc w:val="both"/>
              <w:rPr>
                <w:rFonts w:ascii="Arial" w:hAnsi="Arial" w:cs="Arial"/>
                <w:w w:val="109"/>
              </w:rPr>
            </w:pPr>
            <w:r w:rsidRPr="00FF66B3">
              <w:rPr>
                <w:rFonts w:ascii="Arial" w:hAnsi="Arial" w:cs="Arial"/>
                <w:w w:val="109"/>
              </w:rPr>
              <w:t xml:space="preserve">Employers need to provide transportation to and from home of workers. Note that public transport generally is not available in most areas after certain hours of the day(or ig generally not available in smaller towns). Taxi also charges increased rates after certain hours. </w:t>
            </w:r>
          </w:p>
        </w:tc>
      </w:tr>
      <w:tr w:rsidR="00E00C33" w:rsidRPr="00612A6B" w:rsidTr="00E00C33">
        <w:tc>
          <w:tcPr>
            <w:tcW w:w="455" w:type="pct"/>
          </w:tcPr>
          <w:p w:rsidR="00E00C33" w:rsidRPr="00612A6B" w:rsidRDefault="00E00C33" w:rsidP="00F42321">
            <w:pPr>
              <w:jc w:val="center"/>
              <w:rPr>
                <w:rFonts w:ascii="Arial" w:hAnsi="Arial" w:cs="Arial"/>
              </w:rPr>
            </w:pPr>
            <w:r w:rsidRPr="00612A6B">
              <w:rPr>
                <w:rFonts w:ascii="Arial" w:hAnsi="Arial" w:cs="Arial"/>
              </w:rPr>
              <w:t>60</w:t>
            </w:r>
            <w:r w:rsidRPr="00612A6B">
              <w:rPr>
                <w:rFonts w:ascii="Arial" w:hAnsi="Arial" w:cs="Arial"/>
                <w:sz w:val="20"/>
              </w:rPr>
              <w:t>F</w:t>
            </w:r>
            <w:r w:rsidRPr="00612A6B">
              <w:rPr>
                <w:rFonts w:ascii="Arial" w:hAnsi="Arial" w:cs="Arial"/>
              </w:rPr>
              <w:t>.</w:t>
            </w:r>
          </w:p>
        </w:tc>
        <w:tc>
          <w:tcPr>
            <w:tcW w:w="1495" w:type="pct"/>
          </w:tcPr>
          <w:p w:rsidR="00E00C33" w:rsidRPr="00612A6B" w:rsidRDefault="00E00C33" w:rsidP="00F42321">
            <w:pPr>
              <w:autoSpaceDE w:val="0"/>
              <w:autoSpaceDN w:val="0"/>
              <w:adjustRightInd w:val="0"/>
              <w:jc w:val="both"/>
              <w:rPr>
                <w:rFonts w:ascii="Arial" w:hAnsi="Arial" w:cs="Arial"/>
                <w:b/>
                <w:bCs/>
              </w:rPr>
            </w:pPr>
            <w:r w:rsidRPr="00612A6B">
              <w:rPr>
                <w:rFonts w:ascii="Arial" w:hAnsi="Arial" w:cs="Arial"/>
                <w:b/>
                <w:bCs/>
              </w:rPr>
              <w:t xml:space="preserve">Sick leave. </w:t>
            </w:r>
          </w:p>
          <w:p w:rsidR="00E00C33" w:rsidRPr="00612A6B" w:rsidRDefault="00E00C33" w:rsidP="00F42321">
            <w:pPr>
              <w:autoSpaceDE w:val="0"/>
              <w:autoSpaceDN w:val="0"/>
              <w:adjustRightInd w:val="0"/>
              <w:jc w:val="both"/>
              <w:rPr>
                <w:rFonts w:ascii="Arial" w:hAnsi="Arial" w:cs="Arial"/>
                <w:bCs/>
              </w:rPr>
            </w:pPr>
            <w:r w:rsidRPr="00612A6B">
              <w:rPr>
                <w:rFonts w:ascii="Arial" w:hAnsi="Arial" w:cs="Arial"/>
                <w:bCs/>
              </w:rPr>
              <w:t xml:space="preserve"> </w:t>
            </w:r>
          </w:p>
          <w:p w:rsidR="00E00C33" w:rsidRPr="00612A6B" w:rsidRDefault="00E00C33" w:rsidP="00F42321">
            <w:pPr>
              <w:autoSpaceDE w:val="0"/>
              <w:autoSpaceDN w:val="0"/>
              <w:adjustRightInd w:val="0"/>
              <w:jc w:val="both"/>
              <w:rPr>
                <w:rFonts w:ascii="Arial" w:hAnsi="Arial" w:cs="Arial"/>
                <w:bCs/>
              </w:rPr>
            </w:pPr>
            <w:r w:rsidRPr="00612A6B">
              <w:rPr>
                <w:rFonts w:ascii="Arial" w:hAnsi="Arial" w:cs="Arial"/>
                <w:bCs/>
              </w:rPr>
              <w:t xml:space="preserve">60F. (1) An employee shall, after examination at the expense of the employer— </w:t>
            </w:r>
          </w:p>
          <w:p w:rsidR="00E00C33" w:rsidRPr="00612A6B" w:rsidRDefault="00E00C33" w:rsidP="00F42321">
            <w:pPr>
              <w:autoSpaceDE w:val="0"/>
              <w:autoSpaceDN w:val="0"/>
              <w:adjustRightInd w:val="0"/>
              <w:jc w:val="both"/>
              <w:rPr>
                <w:rFonts w:ascii="Arial" w:hAnsi="Arial" w:cs="Arial"/>
                <w:bCs/>
              </w:rPr>
            </w:pPr>
            <w:r w:rsidRPr="00612A6B">
              <w:rPr>
                <w:rFonts w:ascii="Arial" w:hAnsi="Arial" w:cs="Arial"/>
                <w:bCs/>
              </w:rPr>
              <w:t xml:space="preserve"> </w:t>
            </w:r>
          </w:p>
          <w:p w:rsidR="00E00C33" w:rsidRPr="00612A6B" w:rsidRDefault="00E00C33" w:rsidP="00F42321">
            <w:pPr>
              <w:autoSpaceDE w:val="0"/>
              <w:autoSpaceDN w:val="0"/>
              <w:adjustRightInd w:val="0"/>
              <w:jc w:val="both"/>
              <w:rPr>
                <w:rFonts w:ascii="Arial" w:hAnsi="Arial" w:cs="Arial"/>
                <w:bCs/>
              </w:rPr>
            </w:pPr>
            <w:r w:rsidRPr="00612A6B">
              <w:rPr>
                <w:rFonts w:ascii="Arial" w:hAnsi="Arial" w:cs="Arial"/>
                <w:bCs/>
              </w:rPr>
              <w:t xml:space="preserve">(a) by a registered medical practitioner duly appointed by the employer; or </w:t>
            </w:r>
          </w:p>
          <w:p w:rsidR="00E00C33" w:rsidRPr="00612A6B" w:rsidRDefault="00E00C33" w:rsidP="00F42321">
            <w:pPr>
              <w:autoSpaceDE w:val="0"/>
              <w:autoSpaceDN w:val="0"/>
              <w:adjustRightInd w:val="0"/>
              <w:jc w:val="both"/>
              <w:rPr>
                <w:rFonts w:ascii="Arial" w:hAnsi="Arial" w:cs="Arial"/>
                <w:bCs/>
              </w:rPr>
            </w:pPr>
            <w:r w:rsidRPr="00612A6B">
              <w:rPr>
                <w:rFonts w:ascii="Arial" w:hAnsi="Arial" w:cs="Arial"/>
                <w:bCs/>
              </w:rPr>
              <w:t xml:space="preserve"> </w:t>
            </w:r>
          </w:p>
          <w:p w:rsidR="00E00C33" w:rsidRPr="00612A6B" w:rsidRDefault="00E00C33" w:rsidP="00F42321">
            <w:pPr>
              <w:autoSpaceDE w:val="0"/>
              <w:autoSpaceDN w:val="0"/>
              <w:adjustRightInd w:val="0"/>
              <w:jc w:val="both"/>
              <w:rPr>
                <w:rFonts w:ascii="Arial" w:hAnsi="Arial" w:cs="Arial"/>
                <w:bCs/>
              </w:rPr>
            </w:pPr>
            <w:r w:rsidRPr="00612A6B">
              <w:rPr>
                <w:rFonts w:ascii="Arial" w:hAnsi="Arial" w:cs="Arial"/>
                <w:bCs/>
              </w:rPr>
              <w:t xml:space="preserve">(b) if no such medical practitioner is appointed or, if having regard to the nature or circumstances of the illness, the services of the medical practitioner so appointed are not obtainable within a reasonable time or distance, by any other registered medical practitioner or by a medical officer,  be entitled to paid sick leave,— </w:t>
            </w:r>
          </w:p>
          <w:p w:rsidR="00E00C33" w:rsidRPr="00612A6B" w:rsidRDefault="00E00C33" w:rsidP="00F42321">
            <w:pPr>
              <w:autoSpaceDE w:val="0"/>
              <w:autoSpaceDN w:val="0"/>
              <w:adjustRightInd w:val="0"/>
              <w:jc w:val="both"/>
              <w:rPr>
                <w:rFonts w:ascii="Arial" w:hAnsi="Arial" w:cs="Arial"/>
                <w:bCs/>
              </w:rPr>
            </w:pPr>
            <w:r w:rsidRPr="00612A6B">
              <w:rPr>
                <w:rFonts w:ascii="Arial" w:hAnsi="Arial" w:cs="Arial"/>
                <w:bCs/>
              </w:rPr>
              <w:t xml:space="preserve"> </w:t>
            </w:r>
          </w:p>
          <w:p w:rsidR="00E00C33" w:rsidRPr="00612A6B" w:rsidRDefault="00E00C33" w:rsidP="00F42321">
            <w:pPr>
              <w:autoSpaceDE w:val="0"/>
              <w:autoSpaceDN w:val="0"/>
              <w:adjustRightInd w:val="0"/>
              <w:jc w:val="both"/>
              <w:rPr>
                <w:rFonts w:ascii="Arial" w:hAnsi="Arial" w:cs="Arial"/>
                <w:bCs/>
              </w:rPr>
            </w:pPr>
            <w:r w:rsidRPr="00612A6B">
              <w:rPr>
                <w:rFonts w:ascii="Arial" w:hAnsi="Arial" w:cs="Arial"/>
                <w:bCs/>
              </w:rPr>
              <w:t xml:space="preserve"> (aa) where no hospitalization is necessary,— </w:t>
            </w:r>
          </w:p>
          <w:p w:rsidR="00E00C33" w:rsidRPr="00612A6B" w:rsidRDefault="00E00C33" w:rsidP="00F42321">
            <w:pPr>
              <w:autoSpaceDE w:val="0"/>
              <w:autoSpaceDN w:val="0"/>
              <w:adjustRightInd w:val="0"/>
              <w:jc w:val="both"/>
              <w:rPr>
                <w:rFonts w:ascii="Arial" w:hAnsi="Arial" w:cs="Arial"/>
                <w:bCs/>
              </w:rPr>
            </w:pPr>
            <w:r w:rsidRPr="00612A6B">
              <w:rPr>
                <w:rFonts w:ascii="Arial" w:hAnsi="Arial" w:cs="Arial"/>
                <w:bCs/>
              </w:rPr>
              <w:t xml:space="preserve"> </w:t>
            </w:r>
          </w:p>
          <w:p w:rsidR="00E00C33" w:rsidRPr="00612A6B" w:rsidRDefault="00E00C33" w:rsidP="00F42321">
            <w:pPr>
              <w:autoSpaceDE w:val="0"/>
              <w:autoSpaceDN w:val="0"/>
              <w:adjustRightInd w:val="0"/>
              <w:jc w:val="both"/>
              <w:rPr>
                <w:rFonts w:ascii="Arial" w:hAnsi="Arial" w:cs="Arial"/>
                <w:bCs/>
              </w:rPr>
            </w:pPr>
            <w:r w:rsidRPr="00612A6B">
              <w:rPr>
                <w:rFonts w:ascii="Arial" w:hAnsi="Arial" w:cs="Arial"/>
                <w:bCs/>
              </w:rPr>
              <w:t xml:space="preserve">(i) of fourteen days in the aggregate in each calendar year if the employee has been employed for less than two years; </w:t>
            </w:r>
          </w:p>
          <w:p w:rsidR="00E00C33" w:rsidRPr="00612A6B" w:rsidRDefault="00E00C33" w:rsidP="00F42321">
            <w:pPr>
              <w:autoSpaceDE w:val="0"/>
              <w:autoSpaceDN w:val="0"/>
              <w:adjustRightInd w:val="0"/>
              <w:jc w:val="both"/>
              <w:rPr>
                <w:rFonts w:ascii="Arial" w:hAnsi="Arial" w:cs="Arial"/>
                <w:bCs/>
              </w:rPr>
            </w:pPr>
            <w:r w:rsidRPr="00612A6B">
              <w:rPr>
                <w:rFonts w:ascii="Arial" w:hAnsi="Arial" w:cs="Arial"/>
                <w:bCs/>
              </w:rPr>
              <w:t xml:space="preserve"> </w:t>
            </w:r>
          </w:p>
          <w:p w:rsidR="00E00C33" w:rsidRPr="00612A6B" w:rsidRDefault="00E00C33" w:rsidP="00F42321">
            <w:pPr>
              <w:autoSpaceDE w:val="0"/>
              <w:autoSpaceDN w:val="0"/>
              <w:adjustRightInd w:val="0"/>
              <w:jc w:val="both"/>
              <w:rPr>
                <w:rFonts w:ascii="Arial" w:hAnsi="Arial" w:cs="Arial"/>
                <w:bCs/>
              </w:rPr>
            </w:pPr>
            <w:r w:rsidRPr="00612A6B">
              <w:rPr>
                <w:rFonts w:ascii="Arial" w:hAnsi="Arial" w:cs="Arial"/>
                <w:bCs/>
              </w:rPr>
              <w:t xml:space="preserve">(ii) of eighteen days in the aggregate in each calendar year if the employee has been employed for two years or more but less than five years; </w:t>
            </w:r>
          </w:p>
          <w:p w:rsidR="00E00C33" w:rsidRPr="00612A6B" w:rsidRDefault="00E00C33" w:rsidP="00F42321">
            <w:pPr>
              <w:autoSpaceDE w:val="0"/>
              <w:autoSpaceDN w:val="0"/>
              <w:adjustRightInd w:val="0"/>
              <w:jc w:val="both"/>
              <w:rPr>
                <w:rFonts w:ascii="Arial" w:hAnsi="Arial" w:cs="Arial"/>
                <w:bCs/>
              </w:rPr>
            </w:pPr>
            <w:r w:rsidRPr="00612A6B">
              <w:rPr>
                <w:rFonts w:ascii="Arial" w:hAnsi="Arial" w:cs="Arial"/>
                <w:bCs/>
              </w:rPr>
              <w:t xml:space="preserve"> </w:t>
            </w:r>
          </w:p>
          <w:p w:rsidR="00E00C33" w:rsidRPr="00612A6B" w:rsidRDefault="00E00C33" w:rsidP="00F42321">
            <w:pPr>
              <w:autoSpaceDE w:val="0"/>
              <w:autoSpaceDN w:val="0"/>
              <w:adjustRightInd w:val="0"/>
              <w:jc w:val="both"/>
              <w:rPr>
                <w:rFonts w:ascii="Arial" w:hAnsi="Arial" w:cs="Arial"/>
                <w:bCs/>
              </w:rPr>
            </w:pPr>
            <w:r w:rsidRPr="00612A6B">
              <w:rPr>
                <w:rFonts w:ascii="Arial" w:hAnsi="Arial" w:cs="Arial"/>
                <w:bCs/>
              </w:rPr>
              <w:t xml:space="preserve">(iii) of twenty-two days in the aggregate in each calendar year if the employee has been employed for five years or more; or </w:t>
            </w:r>
          </w:p>
          <w:p w:rsidR="00E00C33" w:rsidRPr="00612A6B" w:rsidRDefault="00E00C33" w:rsidP="00F42321">
            <w:pPr>
              <w:autoSpaceDE w:val="0"/>
              <w:autoSpaceDN w:val="0"/>
              <w:adjustRightInd w:val="0"/>
              <w:jc w:val="both"/>
              <w:rPr>
                <w:rFonts w:ascii="Arial" w:hAnsi="Arial" w:cs="Arial"/>
                <w:bCs/>
              </w:rPr>
            </w:pPr>
            <w:r w:rsidRPr="00612A6B">
              <w:rPr>
                <w:rFonts w:ascii="Arial" w:hAnsi="Arial" w:cs="Arial"/>
                <w:bCs/>
              </w:rPr>
              <w:t xml:space="preserve"> </w:t>
            </w:r>
          </w:p>
          <w:p w:rsidR="00E00C33" w:rsidRPr="00612A6B" w:rsidRDefault="00E00C33" w:rsidP="00F42321">
            <w:pPr>
              <w:autoSpaceDE w:val="0"/>
              <w:autoSpaceDN w:val="0"/>
              <w:adjustRightInd w:val="0"/>
              <w:jc w:val="both"/>
              <w:rPr>
                <w:rFonts w:ascii="Arial" w:hAnsi="Arial" w:cs="Arial"/>
                <w:bCs/>
              </w:rPr>
            </w:pPr>
            <w:r w:rsidRPr="00612A6B">
              <w:rPr>
                <w:rFonts w:ascii="Arial" w:hAnsi="Arial" w:cs="Arial"/>
                <w:bCs/>
              </w:rPr>
              <w:t xml:space="preserve">(bb) of sixty days in the aggregate in each calendar year if hospitalization is necessary, as may be certified by such registered medical practitioner or medical officer: </w:t>
            </w:r>
          </w:p>
          <w:p w:rsidR="00E00C33" w:rsidRPr="00612A6B" w:rsidRDefault="00E00C33" w:rsidP="00F42321">
            <w:pPr>
              <w:autoSpaceDE w:val="0"/>
              <w:autoSpaceDN w:val="0"/>
              <w:adjustRightInd w:val="0"/>
              <w:jc w:val="both"/>
              <w:rPr>
                <w:rFonts w:ascii="Arial" w:hAnsi="Arial" w:cs="Arial"/>
                <w:bCs/>
              </w:rPr>
            </w:pPr>
            <w:r w:rsidRPr="00612A6B">
              <w:rPr>
                <w:rFonts w:ascii="Arial" w:hAnsi="Arial" w:cs="Arial"/>
                <w:bCs/>
              </w:rPr>
              <w:t xml:space="preserve"> </w:t>
            </w:r>
          </w:p>
          <w:p w:rsidR="00E00C33" w:rsidRPr="00612A6B" w:rsidRDefault="00E00C33" w:rsidP="00F42321">
            <w:pPr>
              <w:autoSpaceDE w:val="0"/>
              <w:autoSpaceDN w:val="0"/>
              <w:adjustRightInd w:val="0"/>
              <w:jc w:val="both"/>
              <w:rPr>
                <w:rFonts w:ascii="Arial" w:hAnsi="Arial" w:cs="Arial"/>
                <w:bCs/>
              </w:rPr>
            </w:pPr>
            <w:r w:rsidRPr="00612A6B">
              <w:rPr>
                <w:rFonts w:ascii="Arial" w:hAnsi="Arial" w:cs="Arial"/>
                <w:bCs/>
              </w:rPr>
              <w:t xml:space="preserve"> Provided that the total number of days of paid sick leave in a calender year which an employee is entitled to under this section shall be sixty days in the aggregate; </w:t>
            </w:r>
          </w:p>
          <w:p w:rsidR="00E00C33" w:rsidRPr="00612A6B" w:rsidRDefault="00E00C33" w:rsidP="00F42321">
            <w:pPr>
              <w:autoSpaceDE w:val="0"/>
              <w:autoSpaceDN w:val="0"/>
              <w:adjustRightInd w:val="0"/>
              <w:jc w:val="both"/>
              <w:rPr>
                <w:rFonts w:ascii="Arial" w:hAnsi="Arial" w:cs="Arial"/>
                <w:bCs/>
              </w:rPr>
            </w:pPr>
            <w:r w:rsidRPr="00612A6B">
              <w:rPr>
                <w:rFonts w:ascii="Arial" w:hAnsi="Arial" w:cs="Arial"/>
                <w:bCs/>
              </w:rPr>
              <w:t xml:space="preserve"> </w:t>
            </w:r>
          </w:p>
          <w:p w:rsidR="00E00C33" w:rsidRPr="00612A6B" w:rsidRDefault="00E00C33" w:rsidP="00F42321">
            <w:pPr>
              <w:autoSpaceDE w:val="0"/>
              <w:autoSpaceDN w:val="0"/>
              <w:adjustRightInd w:val="0"/>
              <w:jc w:val="both"/>
              <w:rPr>
                <w:rFonts w:ascii="Arial" w:hAnsi="Arial" w:cs="Arial"/>
                <w:bCs/>
              </w:rPr>
            </w:pPr>
            <w:r w:rsidRPr="00612A6B">
              <w:rPr>
                <w:rFonts w:ascii="Arial" w:hAnsi="Arial" w:cs="Arial"/>
                <w:bCs/>
              </w:rPr>
              <w:t xml:space="preserve"> And provided further that if an employee is certified by such registered medical practitioner or medical officer to be ill enough to need to be hospitalized but is not hospitalized for any reason whatsoever, the employee shall be deemed to be hospitalized for the purposes of this section. </w:t>
            </w:r>
          </w:p>
          <w:p w:rsidR="00E00C33" w:rsidRPr="00612A6B" w:rsidRDefault="00E00C33" w:rsidP="00F42321">
            <w:pPr>
              <w:autoSpaceDE w:val="0"/>
              <w:autoSpaceDN w:val="0"/>
              <w:adjustRightInd w:val="0"/>
              <w:jc w:val="both"/>
              <w:rPr>
                <w:rFonts w:ascii="Arial" w:hAnsi="Arial" w:cs="Arial"/>
                <w:bCs/>
              </w:rPr>
            </w:pPr>
            <w:r w:rsidRPr="00612A6B">
              <w:rPr>
                <w:rFonts w:ascii="Arial" w:hAnsi="Arial" w:cs="Arial"/>
                <w:bCs/>
              </w:rPr>
              <w:t xml:space="preserve"> </w:t>
            </w:r>
          </w:p>
          <w:p w:rsidR="00E00C33" w:rsidRPr="00612A6B" w:rsidRDefault="00E00C33" w:rsidP="00F42321">
            <w:pPr>
              <w:autoSpaceDE w:val="0"/>
              <w:autoSpaceDN w:val="0"/>
              <w:adjustRightInd w:val="0"/>
              <w:jc w:val="both"/>
              <w:rPr>
                <w:rFonts w:ascii="Arial" w:hAnsi="Arial" w:cs="Arial"/>
                <w:bCs/>
              </w:rPr>
            </w:pPr>
            <w:r w:rsidRPr="00612A6B">
              <w:rPr>
                <w:rFonts w:ascii="Arial" w:hAnsi="Arial" w:cs="Arial"/>
                <w:bCs/>
              </w:rPr>
              <w:t xml:space="preserve"> (1A) An employee shall also be entitled to paid sick leave under paragraphs (1)(aa) and (bb) after examination by a dental surgeon as defined in the Dental Act 1971 [Act 51]: </w:t>
            </w:r>
          </w:p>
          <w:p w:rsidR="00E00C33" w:rsidRPr="00612A6B" w:rsidRDefault="00E00C33" w:rsidP="00F42321">
            <w:pPr>
              <w:autoSpaceDE w:val="0"/>
              <w:autoSpaceDN w:val="0"/>
              <w:adjustRightInd w:val="0"/>
              <w:jc w:val="both"/>
              <w:rPr>
                <w:rFonts w:ascii="Arial" w:hAnsi="Arial" w:cs="Arial"/>
                <w:bCs/>
              </w:rPr>
            </w:pPr>
            <w:r w:rsidRPr="00612A6B">
              <w:rPr>
                <w:rFonts w:ascii="Arial" w:hAnsi="Arial" w:cs="Arial"/>
                <w:bCs/>
              </w:rPr>
              <w:t xml:space="preserve"> </w:t>
            </w:r>
          </w:p>
          <w:p w:rsidR="00E00C33" w:rsidRPr="00612A6B" w:rsidRDefault="00E00C33" w:rsidP="00F42321">
            <w:pPr>
              <w:autoSpaceDE w:val="0"/>
              <w:autoSpaceDN w:val="0"/>
              <w:adjustRightInd w:val="0"/>
              <w:jc w:val="both"/>
              <w:rPr>
                <w:rFonts w:ascii="Arial" w:hAnsi="Arial" w:cs="Arial"/>
                <w:bCs/>
              </w:rPr>
            </w:pPr>
            <w:r w:rsidRPr="00612A6B">
              <w:rPr>
                <w:rFonts w:ascii="Arial" w:hAnsi="Arial" w:cs="Arial"/>
                <w:bCs/>
              </w:rPr>
              <w:t xml:space="preserve"> Provided that the entitlement for such sick leave shall be inclusive of the number of days provided for under paragraphs (1)(aa) and (bb). </w:t>
            </w:r>
          </w:p>
          <w:p w:rsidR="00E00C33" w:rsidRPr="00612A6B" w:rsidRDefault="00E00C33" w:rsidP="00F42321">
            <w:pPr>
              <w:autoSpaceDE w:val="0"/>
              <w:autoSpaceDN w:val="0"/>
              <w:adjustRightInd w:val="0"/>
              <w:jc w:val="both"/>
              <w:rPr>
                <w:rFonts w:ascii="Arial" w:hAnsi="Arial" w:cs="Arial"/>
                <w:bCs/>
              </w:rPr>
            </w:pPr>
            <w:r w:rsidRPr="00612A6B">
              <w:rPr>
                <w:rFonts w:ascii="Arial" w:hAnsi="Arial" w:cs="Arial"/>
                <w:bCs/>
              </w:rPr>
              <w:t xml:space="preserve"> </w:t>
            </w:r>
          </w:p>
          <w:p w:rsidR="00E00C33" w:rsidRPr="00612A6B" w:rsidRDefault="00E00C33" w:rsidP="00F42321">
            <w:pPr>
              <w:autoSpaceDE w:val="0"/>
              <w:autoSpaceDN w:val="0"/>
              <w:adjustRightInd w:val="0"/>
              <w:jc w:val="both"/>
              <w:rPr>
                <w:rFonts w:ascii="Arial" w:hAnsi="Arial" w:cs="Arial"/>
                <w:bCs/>
              </w:rPr>
            </w:pPr>
            <w:r w:rsidRPr="00612A6B">
              <w:rPr>
                <w:rFonts w:ascii="Arial" w:hAnsi="Arial" w:cs="Arial"/>
                <w:bCs/>
              </w:rPr>
              <w:t xml:space="preserve"> (2) An employee who absents himself on sick leave—  </w:t>
            </w:r>
          </w:p>
          <w:p w:rsidR="00E00C33" w:rsidRPr="00612A6B" w:rsidRDefault="00E00C33" w:rsidP="00F42321">
            <w:pPr>
              <w:autoSpaceDE w:val="0"/>
              <w:autoSpaceDN w:val="0"/>
              <w:adjustRightInd w:val="0"/>
              <w:jc w:val="both"/>
              <w:rPr>
                <w:rFonts w:ascii="Arial" w:hAnsi="Arial" w:cs="Arial"/>
                <w:bCs/>
              </w:rPr>
            </w:pPr>
            <w:r w:rsidRPr="00612A6B">
              <w:rPr>
                <w:rFonts w:ascii="Arial" w:hAnsi="Arial" w:cs="Arial"/>
                <w:bCs/>
              </w:rPr>
              <w:t xml:space="preserve"> </w:t>
            </w:r>
          </w:p>
          <w:p w:rsidR="00E00C33" w:rsidRPr="00612A6B" w:rsidRDefault="00E00C33" w:rsidP="00F42321">
            <w:pPr>
              <w:autoSpaceDE w:val="0"/>
              <w:autoSpaceDN w:val="0"/>
              <w:adjustRightInd w:val="0"/>
              <w:jc w:val="both"/>
              <w:rPr>
                <w:rFonts w:ascii="Arial" w:hAnsi="Arial" w:cs="Arial"/>
                <w:bCs/>
              </w:rPr>
            </w:pPr>
            <w:r w:rsidRPr="00612A6B">
              <w:rPr>
                <w:rFonts w:ascii="Arial" w:hAnsi="Arial" w:cs="Arial"/>
                <w:bCs/>
              </w:rPr>
              <w:t xml:space="preserve">(a) which is not certified by a registered medical practitioner or a medical officer as provided under subsection (1) or a dental surgeon as provided under subsection (1A); or </w:t>
            </w:r>
          </w:p>
          <w:p w:rsidR="00E00C33" w:rsidRPr="00612A6B" w:rsidRDefault="00E00C33" w:rsidP="00F42321">
            <w:pPr>
              <w:autoSpaceDE w:val="0"/>
              <w:autoSpaceDN w:val="0"/>
              <w:adjustRightInd w:val="0"/>
              <w:jc w:val="both"/>
              <w:rPr>
                <w:rFonts w:ascii="Arial" w:hAnsi="Arial" w:cs="Arial"/>
                <w:bCs/>
              </w:rPr>
            </w:pPr>
            <w:r w:rsidRPr="00612A6B">
              <w:rPr>
                <w:rFonts w:ascii="Arial" w:hAnsi="Arial" w:cs="Arial"/>
                <w:bCs/>
              </w:rPr>
              <w:t xml:space="preserve"> </w:t>
            </w:r>
          </w:p>
          <w:p w:rsidR="00E00C33" w:rsidRPr="00612A6B" w:rsidRDefault="00E00C33" w:rsidP="00F42321">
            <w:pPr>
              <w:autoSpaceDE w:val="0"/>
              <w:autoSpaceDN w:val="0"/>
              <w:adjustRightInd w:val="0"/>
              <w:jc w:val="both"/>
              <w:rPr>
                <w:rFonts w:ascii="Arial" w:hAnsi="Arial" w:cs="Arial"/>
                <w:bCs/>
              </w:rPr>
            </w:pPr>
            <w:r w:rsidRPr="00612A6B">
              <w:rPr>
                <w:rFonts w:ascii="Arial" w:hAnsi="Arial" w:cs="Arial"/>
                <w:bCs/>
              </w:rPr>
              <w:t xml:space="preserve">(b) which is certified by such registered medical practitioner or medical officer or dental surgeon, but without informing or attempting to inform his employer of such sick leave within forty-eight hours of the commencement thereof,  </w:t>
            </w:r>
          </w:p>
          <w:p w:rsidR="00E00C33" w:rsidRPr="00612A6B" w:rsidRDefault="00E00C33" w:rsidP="00F42321">
            <w:pPr>
              <w:autoSpaceDE w:val="0"/>
              <w:autoSpaceDN w:val="0"/>
              <w:adjustRightInd w:val="0"/>
              <w:jc w:val="both"/>
              <w:rPr>
                <w:rFonts w:ascii="Arial" w:hAnsi="Arial" w:cs="Arial"/>
                <w:bCs/>
              </w:rPr>
            </w:pPr>
            <w:r w:rsidRPr="00612A6B">
              <w:rPr>
                <w:rFonts w:ascii="Arial" w:hAnsi="Arial" w:cs="Arial"/>
                <w:bCs/>
              </w:rPr>
              <w:t xml:space="preserve"> </w:t>
            </w:r>
          </w:p>
          <w:p w:rsidR="00E00C33" w:rsidRPr="00612A6B" w:rsidRDefault="00E00C33" w:rsidP="00F42321">
            <w:pPr>
              <w:autoSpaceDE w:val="0"/>
              <w:autoSpaceDN w:val="0"/>
              <w:adjustRightInd w:val="0"/>
              <w:jc w:val="both"/>
              <w:rPr>
                <w:rFonts w:ascii="Arial" w:hAnsi="Arial" w:cs="Arial"/>
                <w:bCs/>
              </w:rPr>
            </w:pPr>
            <w:r w:rsidRPr="00612A6B">
              <w:rPr>
                <w:rFonts w:ascii="Arial" w:hAnsi="Arial" w:cs="Arial"/>
                <w:bCs/>
              </w:rPr>
              <w:t xml:space="preserve">shall be deemed to absent himself from work without the permission of his employer and without reasonable excuse for the days on which he is so absent from work. </w:t>
            </w:r>
          </w:p>
          <w:p w:rsidR="00E00C33" w:rsidRPr="00612A6B" w:rsidRDefault="00E00C33" w:rsidP="00F42321">
            <w:pPr>
              <w:autoSpaceDE w:val="0"/>
              <w:autoSpaceDN w:val="0"/>
              <w:adjustRightInd w:val="0"/>
              <w:jc w:val="both"/>
              <w:rPr>
                <w:rFonts w:ascii="Arial" w:hAnsi="Arial" w:cs="Arial"/>
                <w:bCs/>
              </w:rPr>
            </w:pPr>
            <w:r w:rsidRPr="00612A6B">
              <w:rPr>
                <w:rFonts w:ascii="Arial" w:hAnsi="Arial" w:cs="Arial"/>
                <w:bCs/>
              </w:rPr>
              <w:t xml:space="preserve"> </w:t>
            </w:r>
          </w:p>
          <w:p w:rsidR="00E00C33" w:rsidRPr="00612A6B" w:rsidRDefault="00E00C33" w:rsidP="00F42321">
            <w:pPr>
              <w:autoSpaceDE w:val="0"/>
              <w:autoSpaceDN w:val="0"/>
              <w:adjustRightInd w:val="0"/>
              <w:jc w:val="both"/>
              <w:rPr>
                <w:rFonts w:ascii="Arial" w:hAnsi="Arial" w:cs="Arial"/>
                <w:bCs/>
              </w:rPr>
            </w:pPr>
            <w:r w:rsidRPr="00612A6B">
              <w:rPr>
                <w:rFonts w:ascii="Arial" w:hAnsi="Arial" w:cs="Arial"/>
                <w:bCs/>
              </w:rPr>
              <w:t xml:space="preserve"> (3) The employer shall pay the employee his ordinary rate of pay for every day of such sick leave, and an employee on a monthly rate of pay shall be deemed to have received his sick leave pay if he receives from his employer his monthly wages, without abatement in respect of the days on which he was on sick leave, for the month during which he was on such sick leave. </w:t>
            </w:r>
          </w:p>
          <w:p w:rsidR="00E00C33" w:rsidRPr="00612A6B" w:rsidRDefault="00E00C33" w:rsidP="00F42321">
            <w:pPr>
              <w:autoSpaceDE w:val="0"/>
              <w:autoSpaceDN w:val="0"/>
              <w:adjustRightInd w:val="0"/>
              <w:jc w:val="both"/>
              <w:rPr>
                <w:rFonts w:ascii="Arial" w:hAnsi="Arial" w:cs="Arial"/>
                <w:bCs/>
              </w:rPr>
            </w:pPr>
            <w:r w:rsidRPr="00612A6B">
              <w:rPr>
                <w:rFonts w:ascii="Arial" w:hAnsi="Arial" w:cs="Arial"/>
                <w:bCs/>
              </w:rPr>
              <w:t xml:space="preserve"> </w:t>
            </w:r>
          </w:p>
          <w:p w:rsidR="00E00C33" w:rsidRPr="00612A6B" w:rsidRDefault="00E00C33" w:rsidP="00F42321">
            <w:pPr>
              <w:autoSpaceDE w:val="0"/>
              <w:autoSpaceDN w:val="0"/>
              <w:adjustRightInd w:val="0"/>
              <w:jc w:val="both"/>
              <w:rPr>
                <w:rFonts w:ascii="Arial" w:hAnsi="Arial" w:cs="Arial"/>
                <w:bCs/>
              </w:rPr>
            </w:pPr>
            <w:r w:rsidRPr="00612A6B">
              <w:rPr>
                <w:rFonts w:ascii="Arial" w:hAnsi="Arial" w:cs="Arial"/>
                <w:bCs/>
              </w:rPr>
              <w:t xml:space="preserve"> (4) No employee shall be entitled to paid sick leave for the period during which the employee is entitled to maternity allowance under Part IX, or for any period during which he is receiving any compensation for disablement under the Workmen’s Compensation Act 1952 [Act 273], or any periodical payments for temporary disablement under the Employees Social Security Act 1969 [Act 4]. </w:t>
            </w:r>
          </w:p>
          <w:p w:rsidR="00E00C33" w:rsidRPr="00612A6B" w:rsidRDefault="00E00C33" w:rsidP="00F42321">
            <w:pPr>
              <w:autoSpaceDE w:val="0"/>
              <w:autoSpaceDN w:val="0"/>
              <w:adjustRightInd w:val="0"/>
              <w:jc w:val="both"/>
              <w:rPr>
                <w:rFonts w:ascii="Arial" w:hAnsi="Arial" w:cs="Arial"/>
                <w:bCs/>
              </w:rPr>
            </w:pPr>
            <w:r w:rsidRPr="00612A6B">
              <w:rPr>
                <w:rFonts w:ascii="Arial" w:hAnsi="Arial" w:cs="Arial"/>
                <w:bCs/>
              </w:rPr>
              <w:t xml:space="preserve"> </w:t>
            </w:r>
          </w:p>
        </w:tc>
        <w:tc>
          <w:tcPr>
            <w:tcW w:w="1525" w:type="pct"/>
          </w:tcPr>
          <w:p w:rsidR="00E00C33" w:rsidRPr="00612A6B" w:rsidRDefault="00E00C33" w:rsidP="00397FCC">
            <w:pPr>
              <w:autoSpaceDE w:val="0"/>
              <w:autoSpaceDN w:val="0"/>
              <w:adjustRightInd w:val="0"/>
              <w:jc w:val="both"/>
              <w:rPr>
                <w:rFonts w:ascii="Arial" w:hAnsi="Arial" w:cs="Arial"/>
                <w:b/>
                <w:bCs/>
              </w:rPr>
            </w:pPr>
            <w:r w:rsidRPr="00612A6B">
              <w:rPr>
                <w:rFonts w:ascii="Arial" w:hAnsi="Arial" w:cs="Arial"/>
                <w:b/>
                <w:bCs/>
              </w:rPr>
              <w:t>60</w:t>
            </w:r>
            <w:r w:rsidRPr="00612A6B">
              <w:rPr>
                <w:rFonts w:ascii="Arial" w:hAnsi="Arial" w:cs="Arial"/>
                <w:b/>
                <w:bCs/>
                <w:sz w:val="20"/>
              </w:rPr>
              <w:t>F</w:t>
            </w:r>
            <w:r w:rsidRPr="00612A6B">
              <w:rPr>
                <w:rFonts w:ascii="Arial" w:hAnsi="Arial" w:cs="Arial"/>
                <w:b/>
                <w:bCs/>
              </w:rPr>
              <w:t xml:space="preserve">. Sick leave. </w:t>
            </w:r>
          </w:p>
          <w:p w:rsidR="00E00C33" w:rsidRPr="00612A6B" w:rsidRDefault="00E00C33" w:rsidP="00B84C5A">
            <w:pPr>
              <w:autoSpaceDE w:val="0"/>
              <w:autoSpaceDN w:val="0"/>
              <w:adjustRightInd w:val="0"/>
              <w:jc w:val="both"/>
              <w:rPr>
                <w:rFonts w:ascii="Arial" w:hAnsi="Arial" w:cs="Arial"/>
              </w:rPr>
            </w:pPr>
          </w:p>
          <w:p w:rsidR="00E00C33" w:rsidRPr="00612A6B" w:rsidRDefault="00E00C33" w:rsidP="00B84C5A">
            <w:pPr>
              <w:autoSpaceDE w:val="0"/>
              <w:autoSpaceDN w:val="0"/>
              <w:adjustRightInd w:val="0"/>
              <w:jc w:val="both"/>
              <w:rPr>
                <w:rFonts w:ascii="Arial" w:hAnsi="Arial" w:cs="Arial"/>
                <w:bCs/>
              </w:rPr>
            </w:pPr>
            <w:r w:rsidRPr="00612A6B">
              <w:rPr>
                <w:rFonts w:ascii="Arial" w:hAnsi="Arial" w:cs="Arial"/>
                <w:bCs/>
              </w:rPr>
              <w:t>Remain</w:t>
            </w:r>
          </w:p>
          <w:p w:rsidR="00E00C33" w:rsidRPr="00612A6B" w:rsidRDefault="00E00C33" w:rsidP="00B84C5A">
            <w:pPr>
              <w:autoSpaceDE w:val="0"/>
              <w:autoSpaceDN w:val="0"/>
              <w:adjustRightInd w:val="0"/>
              <w:jc w:val="both"/>
              <w:rPr>
                <w:rFonts w:ascii="Arial" w:hAnsi="Arial" w:cs="Arial"/>
                <w:bCs/>
              </w:rPr>
            </w:pPr>
          </w:p>
          <w:p w:rsidR="00E00C33" w:rsidRPr="00612A6B" w:rsidRDefault="00E00C33" w:rsidP="00B84C5A">
            <w:pPr>
              <w:autoSpaceDE w:val="0"/>
              <w:autoSpaceDN w:val="0"/>
              <w:adjustRightInd w:val="0"/>
              <w:jc w:val="both"/>
              <w:rPr>
                <w:rFonts w:ascii="Arial" w:hAnsi="Arial" w:cs="Arial"/>
                <w:bCs/>
              </w:rPr>
            </w:pPr>
          </w:p>
          <w:p w:rsidR="00E00C33" w:rsidRPr="00612A6B" w:rsidRDefault="00E00C33" w:rsidP="00B84C5A">
            <w:pPr>
              <w:autoSpaceDE w:val="0"/>
              <w:autoSpaceDN w:val="0"/>
              <w:adjustRightInd w:val="0"/>
              <w:jc w:val="both"/>
              <w:rPr>
                <w:rFonts w:ascii="Arial" w:hAnsi="Arial" w:cs="Arial"/>
                <w:bCs/>
              </w:rPr>
            </w:pPr>
          </w:p>
          <w:p w:rsidR="00E00C33" w:rsidRPr="00612A6B" w:rsidRDefault="00E00C33" w:rsidP="00B84C5A">
            <w:pPr>
              <w:autoSpaceDE w:val="0"/>
              <w:autoSpaceDN w:val="0"/>
              <w:adjustRightInd w:val="0"/>
              <w:jc w:val="both"/>
              <w:rPr>
                <w:rFonts w:ascii="Arial" w:hAnsi="Arial" w:cs="Arial"/>
                <w:bCs/>
              </w:rPr>
            </w:pPr>
            <w:r w:rsidRPr="00612A6B">
              <w:rPr>
                <w:rFonts w:ascii="Arial" w:hAnsi="Arial" w:cs="Arial"/>
                <w:bCs/>
              </w:rPr>
              <w:t>Remain</w:t>
            </w:r>
          </w:p>
          <w:p w:rsidR="00E00C33" w:rsidRPr="00612A6B" w:rsidRDefault="00E00C33" w:rsidP="00B84C5A">
            <w:pPr>
              <w:autoSpaceDE w:val="0"/>
              <w:autoSpaceDN w:val="0"/>
              <w:adjustRightInd w:val="0"/>
              <w:jc w:val="both"/>
              <w:rPr>
                <w:rFonts w:ascii="Arial" w:hAnsi="Arial" w:cs="Arial"/>
                <w:bCs/>
              </w:rPr>
            </w:pPr>
          </w:p>
          <w:p w:rsidR="00E00C33" w:rsidRPr="00612A6B" w:rsidRDefault="00E00C33" w:rsidP="00B84C5A">
            <w:pPr>
              <w:autoSpaceDE w:val="0"/>
              <w:autoSpaceDN w:val="0"/>
              <w:adjustRightInd w:val="0"/>
              <w:jc w:val="both"/>
              <w:rPr>
                <w:rFonts w:ascii="Arial" w:hAnsi="Arial" w:cs="Arial"/>
                <w:bCs/>
              </w:rPr>
            </w:pPr>
          </w:p>
          <w:p w:rsidR="00E00C33" w:rsidRPr="00612A6B" w:rsidRDefault="00E00C33" w:rsidP="00B84C5A">
            <w:pPr>
              <w:autoSpaceDE w:val="0"/>
              <w:autoSpaceDN w:val="0"/>
              <w:adjustRightInd w:val="0"/>
              <w:jc w:val="both"/>
              <w:rPr>
                <w:rFonts w:ascii="Arial" w:hAnsi="Arial" w:cs="Arial"/>
                <w:bCs/>
              </w:rPr>
            </w:pPr>
            <w:r w:rsidRPr="00612A6B">
              <w:rPr>
                <w:rFonts w:ascii="Arial" w:hAnsi="Arial" w:cs="Arial"/>
                <w:bCs/>
              </w:rPr>
              <w:t>Remain</w:t>
            </w:r>
          </w:p>
          <w:p w:rsidR="00E00C33" w:rsidRPr="00612A6B" w:rsidRDefault="00E00C33" w:rsidP="00B84C5A">
            <w:pPr>
              <w:autoSpaceDE w:val="0"/>
              <w:autoSpaceDN w:val="0"/>
              <w:adjustRightInd w:val="0"/>
              <w:jc w:val="both"/>
              <w:rPr>
                <w:rFonts w:ascii="Arial" w:hAnsi="Arial" w:cs="Arial"/>
                <w:bCs/>
              </w:rPr>
            </w:pPr>
          </w:p>
          <w:p w:rsidR="00E00C33" w:rsidRPr="00612A6B" w:rsidRDefault="00E00C33" w:rsidP="00B84C5A">
            <w:pPr>
              <w:autoSpaceDE w:val="0"/>
              <w:autoSpaceDN w:val="0"/>
              <w:adjustRightInd w:val="0"/>
              <w:jc w:val="both"/>
              <w:rPr>
                <w:rFonts w:ascii="Arial" w:hAnsi="Arial" w:cs="Arial"/>
                <w:bCs/>
              </w:rPr>
            </w:pPr>
          </w:p>
          <w:p w:rsidR="00E00C33" w:rsidRPr="00612A6B" w:rsidRDefault="00E00C33" w:rsidP="00B84C5A">
            <w:pPr>
              <w:autoSpaceDE w:val="0"/>
              <w:autoSpaceDN w:val="0"/>
              <w:adjustRightInd w:val="0"/>
              <w:jc w:val="both"/>
              <w:rPr>
                <w:rFonts w:ascii="Arial" w:hAnsi="Arial" w:cs="Arial"/>
                <w:bCs/>
              </w:rPr>
            </w:pPr>
          </w:p>
          <w:p w:rsidR="00E00C33" w:rsidRPr="00612A6B" w:rsidRDefault="00E00C33" w:rsidP="00B84C5A">
            <w:pPr>
              <w:autoSpaceDE w:val="0"/>
              <w:autoSpaceDN w:val="0"/>
              <w:adjustRightInd w:val="0"/>
              <w:jc w:val="both"/>
              <w:rPr>
                <w:rFonts w:ascii="Arial" w:hAnsi="Arial" w:cs="Arial"/>
                <w:bCs/>
              </w:rPr>
            </w:pPr>
          </w:p>
          <w:p w:rsidR="00E00C33" w:rsidRPr="00612A6B" w:rsidRDefault="00E00C33" w:rsidP="00B84C5A">
            <w:pPr>
              <w:autoSpaceDE w:val="0"/>
              <w:autoSpaceDN w:val="0"/>
              <w:adjustRightInd w:val="0"/>
              <w:jc w:val="both"/>
              <w:rPr>
                <w:rFonts w:ascii="Arial" w:hAnsi="Arial" w:cs="Arial"/>
                <w:bCs/>
              </w:rPr>
            </w:pPr>
          </w:p>
          <w:p w:rsidR="00E00C33" w:rsidRPr="00612A6B" w:rsidRDefault="00E00C33" w:rsidP="00B84C5A">
            <w:pPr>
              <w:autoSpaceDE w:val="0"/>
              <w:autoSpaceDN w:val="0"/>
              <w:adjustRightInd w:val="0"/>
              <w:jc w:val="both"/>
              <w:rPr>
                <w:rFonts w:ascii="Arial" w:hAnsi="Arial" w:cs="Arial"/>
                <w:bCs/>
              </w:rPr>
            </w:pPr>
          </w:p>
          <w:p w:rsidR="00E00C33" w:rsidRPr="00612A6B" w:rsidRDefault="00E00C33" w:rsidP="00B84C5A">
            <w:pPr>
              <w:autoSpaceDE w:val="0"/>
              <w:autoSpaceDN w:val="0"/>
              <w:adjustRightInd w:val="0"/>
              <w:jc w:val="both"/>
              <w:rPr>
                <w:rFonts w:ascii="Arial" w:hAnsi="Arial" w:cs="Arial"/>
                <w:bCs/>
              </w:rPr>
            </w:pPr>
          </w:p>
          <w:p w:rsidR="00E00C33" w:rsidRPr="00612A6B" w:rsidRDefault="00E00C33" w:rsidP="00B84C5A">
            <w:pPr>
              <w:autoSpaceDE w:val="0"/>
              <w:autoSpaceDN w:val="0"/>
              <w:adjustRightInd w:val="0"/>
              <w:jc w:val="both"/>
              <w:rPr>
                <w:rFonts w:ascii="Arial" w:hAnsi="Arial" w:cs="Arial"/>
                <w:bCs/>
              </w:rPr>
            </w:pPr>
          </w:p>
          <w:p w:rsidR="00E00C33" w:rsidRPr="00612A6B" w:rsidRDefault="00E00C33" w:rsidP="00B84C5A">
            <w:pPr>
              <w:autoSpaceDE w:val="0"/>
              <w:autoSpaceDN w:val="0"/>
              <w:adjustRightInd w:val="0"/>
              <w:jc w:val="both"/>
              <w:rPr>
                <w:rFonts w:ascii="Arial" w:hAnsi="Arial" w:cs="Arial"/>
                <w:bCs/>
              </w:rPr>
            </w:pPr>
            <w:r w:rsidRPr="00612A6B">
              <w:rPr>
                <w:rFonts w:ascii="Arial" w:hAnsi="Arial" w:cs="Arial"/>
                <w:bCs/>
              </w:rPr>
              <w:t>Remain</w:t>
            </w:r>
          </w:p>
          <w:p w:rsidR="00E00C33" w:rsidRPr="00612A6B" w:rsidRDefault="00E00C33" w:rsidP="00B84C5A">
            <w:pPr>
              <w:autoSpaceDE w:val="0"/>
              <w:autoSpaceDN w:val="0"/>
              <w:adjustRightInd w:val="0"/>
              <w:jc w:val="both"/>
              <w:rPr>
                <w:rFonts w:ascii="Arial" w:hAnsi="Arial" w:cs="Arial"/>
                <w:bCs/>
              </w:rPr>
            </w:pPr>
          </w:p>
          <w:p w:rsidR="00E00C33" w:rsidRPr="00612A6B" w:rsidRDefault="00E00C33" w:rsidP="00B84C5A">
            <w:pPr>
              <w:autoSpaceDE w:val="0"/>
              <w:autoSpaceDN w:val="0"/>
              <w:adjustRightInd w:val="0"/>
              <w:jc w:val="both"/>
              <w:rPr>
                <w:rFonts w:ascii="Arial" w:hAnsi="Arial" w:cs="Arial"/>
                <w:bCs/>
              </w:rPr>
            </w:pPr>
          </w:p>
          <w:p w:rsidR="00E00C33" w:rsidRPr="00612A6B" w:rsidRDefault="00E00C33" w:rsidP="00B84C5A">
            <w:pPr>
              <w:autoSpaceDE w:val="0"/>
              <w:autoSpaceDN w:val="0"/>
              <w:adjustRightInd w:val="0"/>
              <w:jc w:val="both"/>
              <w:rPr>
                <w:rFonts w:ascii="Arial" w:hAnsi="Arial" w:cs="Arial"/>
                <w:bCs/>
              </w:rPr>
            </w:pPr>
            <w:r w:rsidRPr="00612A6B">
              <w:rPr>
                <w:rFonts w:ascii="Arial" w:hAnsi="Arial" w:cs="Arial"/>
                <w:bCs/>
              </w:rPr>
              <w:t>Remain</w:t>
            </w:r>
          </w:p>
          <w:p w:rsidR="00E00C33" w:rsidRPr="00612A6B" w:rsidRDefault="00E00C33" w:rsidP="00B84C5A">
            <w:pPr>
              <w:autoSpaceDE w:val="0"/>
              <w:autoSpaceDN w:val="0"/>
              <w:adjustRightInd w:val="0"/>
              <w:jc w:val="both"/>
              <w:rPr>
                <w:rFonts w:ascii="Arial" w:hAnsi="Arial" w:cs="Arial"/>
                <w:bCs/>
              </w:rPr>
            </w:pPr>
          </w:p>
          <w:p w:rsidR="00E00C33" w:rsidRPr="00612A6B" w:rsidRDefault="00E00C33" w:rsidP="00B84C5A">
            <w:pPr>
              <w:autoSpaceDE w:val="0"/>
              <w:autoSpaceDN w:val="0"/>
              <w:adjustRightInd w:val="0"/>
              <w:jc w:val="both"/>
              <w:rPr>
                <w:rFonts w:ascii="Arial" w:hAnsi="Arial" w:cs="Arial"/>
                <w:bCs/>
              </w:rPr>
            </w:pPr>
          </w:p>
          <w:p w:rsidR="00E00C33" w:rsidRPr="00612A6B" w:rsidRDefault="00E00C33" w:rsidP="00B84C5A">
            <w:pPr>
              <w:autoSpaceDE w:val="0"/>
              <w:autoSpaceDN w:val="0"/>
              <w:adjustRightInd w:val="0"/>
              <w:jc w:val="both"/>
              <w:rPr>
                <w:rFonts w:ascii="Arial" w:hAnsi="Arial" w:cs="Arial"/>
                <w:bCs/>
              </w:rPr>
            </w:pPr>
          </w:p>
          <w:p w:rsidR="00E00C33" w:rsidRPr="00612A6B" w:rsidRDefault="00E00C33" w:rsidP="00B84C5A">
            <w:pPr>
              <w:autoSpaceDE w:val="0"/>
              <w:autoSpaceDN w:val="0"/>
              <w:adjustRightInd w:val="0"/>
              <w:jc w:val="both"/>
              <w:rPr>
                <w:rFonts w:ascii="Arial" w:hAnsi="Arial" w:cs="Arial"/>
                <w:bCs/>
              </w:rPr>
            </w:pPr>
            <w:r w:rsidRPr="00612A6B">
              <w:rPr>
                <w:rFonts w:ascii="Arial" w:hAnsi="Arial" w:cs="Arial"/>
                <w:bCs/>
              </w:rPr>
              <w:t>Remain</w:t>
            </w:r>
          </w:p>
          <w:p w:rsidR="00E00C33" w:rsidRPr="00612A6B" w:rsidRDefault="00E00C33" w:rsidP="00B84C5A">
            <w:pPr>
              <w:autoSpaceDE w:val="0"/>
              <w:autoSpaceDN w:val="0"/>
              <w:adjustRightInd w:val="0"/>
              <w:jc w:val="both"/>
              <w:rPr>
                <w:rFonts w:ascii="Arial" w:hAnsi="Arial" w:cs="Arial"/>
                <w:bCs/>
              </w:rPr>
            </w:pPr>
          </w:p>
          <w:p w:rsidR="00E00C33" w:rsidRPr="00612A6B" w:rsidRDefault="00E00C33" w:rsidP="00B84C5A">
            <w:pPr>
              <w:autoSpaceDE w:val="0"/>
              <w:autoSpaceDN w:val="0"/>
              <w:adjustRightInd w:val="0"/>
              <w:jc w:val="both"/>
              <w:rPr>
                <w:rFonts w:ascii="Arial" w:hAnsi="Arial" w:cs="Arial"/>
                <w:bCs/>
              </w:rPr>
            </w:pPr>
          </w:p>
          <w:p w:rsidR="00E00C33" w:rsidRPr="00612A6B" w:rsidRDefault="00E00C33" w:rsidP="00B84C5A">
            <w:pPr>
              <w:autoSpaceDE w:val="0"/>
              <w:autoSpaceDN w:val="0"/>
              <w:adjustRightInd w:val="0"/>
              <w:jc w:val="both"/>
              <w:rPr>
                <w:rFonts w:ascii="Arial" w:hAnsi="Arial" w:cs="Arial"/>
                <w:bCs/>
              </w:rPr>
            </w:pPr>
          </w:p>
          <w:p w:rsidR="00E00C33" w:rsidRPr="00612A6B" w:rsidRDefault="00E00C33" w:rsidP="00B84C5A">
            <w:pPr>
              <w:autoSpaceDE w:val="0"/>
              <w:autoSpaceDN w:val="0"/>
              <w:adjustRightInd w:val="0"/>
              <w:jc w:val="both"/>
              <w:rPr>
                <w:rFonts w:ascii="Arial" w:hAnsi="Arial" w:cs="Arial"/>
                <w:bCs/>
              </w:rPr>
            </w:pPr>
          </w:p>
          <w:p w:rsidR="00E00C33" w:rsidRPr="00612A6B" w:rsidRDefault="00E00C33" w:rsidP="00B84C5A">
            <w:pPr>
              <w:autoSpaceDE w:val="0"/>
              <w:autoSpaceDN w:val="0"/>
              <w:adjustRightInd w:val="0"/>
              <w:jc w:val="both"/>
              <w:rPr>
                <w:rFonts w:ascii="Arial" w:hAnsi="Arial" w:cs="Arial"/>
                <w:bCs/>
              </w:rPr>
            </w:pPr>
            <w:r w:rsidRPr="00612A6B">
              <w:rPr>
                <w:rFonts w:ascii="Arial" w:hAnsi="Arial" w:cs="Arial"/>
                <w:bCs/>
              </w:rPr>
              <w:t>Remain</w:t>
            </w:r>
          </w:p>
          <w:p w:rsidR="00E00C33" w:rsidRPr="00612A6B" w:rsidRDefault="00E00C33" w:rsidP="00B84C5A">
            <w:pPr>
              <w:autoSpaceDE w:val="0"/>
              <w:autoSpaceDN w:val="0"/>
              <w:adjustRightInd w:val="0"/>
              <w:jc w:val="both"/>
              <w:rPr>
                <w:rFonts w:ascii="Arial" w:hAnsi="Arial" w:cs="Arial"/>
                <w:bCs/>
              </w:rPr>
            </w:pPr>
          </w:p>
          <w:p w:rsidR="00E00C33" w:rsidRPr="00612A6B" w:rsidRDefault="00E00C33" w:rsidP="00B84C5A">
            <w:pPr>
              <w:autoSpaceDE w:val="0"/>
              <w:autoSpaceDN w:val="0"/>
              <w:adjustRightInd w:val="0"/>
              <w:jc w:val="both"/>
              <w:rPr>
                <w:rFonts w:ascii="Arial" w:hAnsi="Arial" w:cs="Arial"/>
                <w:bCs/>
              </w:rPr>
            </w:pPr>
          </w:p>
          <w:p w:rsidR="00E00C33" w:rsidRPr="00612A6B" w:rsidRDefault="00E00C33" w:rsidP="00B84C5A">
            <w:pPr>
              <w:autoSpaceDE w:val="0"/>
              <w:autoSpaceDN w:val="0"/>
              <w:adjustRightInd w:val="0"/>
              <w:jc w:val="both"/>
              <w:rPr>
                <w:rFonts w:ascii="Arial" w:hAnsi="Arial" w:cs="Arial"/>
                <w:bCs/>
              </w:rPr>
            </w:pPr>
          </w:p>
          <w:p w:rsidR="00E00C33" w:rsidRPr="00612A6B" w:rsidRDefault="00E00C33" w:rsidP="00B84C5A">
            <w:pPr>
              <w:autoSpaceDE w:val="0"/>
              <w:autoSpaceDN w:val="0"/>
              <w:adjustRightInd w:val="0"/>
              <w:jc w:val="both"/>
              <w:rPr>
                <w:rFonts w:ascii="Arial" w:hAnsi="Arial" w:cs="Arial"/>
                <w:bCs/>
              </w:rPr>
            </w:pPr>
            <w:r w:rsidRPr="00612A6B">
              <w:rPr>
                <w:rFonts w:ascii="Arial" w:hAnsi="Arial" w:cs="Arial"/>
                <w:bCs/>
              </w:rPr>
              <w:t>Remain</w:t>
            </w:r>
          </w:p>
          <w:p w:rsidR="00E00C33" w:rsidRPr="00612A6B" w:rsidRDefault="00E00C33" w:rsidP="00B84C5A">
            <w:pPr>
              <w:autoSpaceDE w:val="0"/>
              <w:autoSpaceDN w:val="0"/>
              <w:adjustRightInd w:val="0"/>
              <w:jc w:val="both"/>
              <w:rPr>
                <w:rFonts w:ascii="Arial" w:hAnsi="Arial" w:cs="Arial"/>
                <w:bCs/>
              </w:rPr>
            </w:pPr>
          </w:p>
          <w:p w:rsidR="00E00C33" w:rsidRPr="00612A6B" w:rsidRDefault="00E00C33" w:rsidP="00B84C5A">
            <w:pPr>
              <w:autoSpaceDE w:val="0"/>
              <w:autoSpaceDN w:val="0"/>
              <w:adjustRightInd w:val="0"/>
              <w:jc w:val="both"/>
              <w:rPr>
                <w:rFonts w:ascii="Arial" w:hAnsi="Arial" w:cs="Arial"/>
                <w:bCs/>
              </w:rPr>
            </w:pPr>
          </w:p>
          <w:p w:rsidR="00E00C33" w:rsidRPr="00612A6B" w:rsidRDefault="00E00C33" w:rsidP="00B84C5A">
            <w:pPr>
              <w:autoSpaceDE w:val="0"/>
              <w:autoSpaceDN w:val="0"/>
              <w:adjustRightInd w:val="0"/>
              <w:jc w:val="both"/>
              <w:rPr>
                <w:rFonts w:ascii="Arial" w:hAnsi="Arial" w:cs="Arial"/>
                <w:bCs/>
              </w:rPr>
            </w:pPr>
          </w:p>
          <w:p w:rsidR="00E00C33" w:rsidRPr="00612A6B" w:rsidRDefault="00E00C33" w:rsidP="00B84C5A">
            <w:pPr>
              <w:autoSpaceDE w:val="0"/>
              <w:autoSpaceDN w:val="0"/>
              <w:adjustRightInd w:val="0"/>
              <w:jc w:val="both"/>
              <w:rPr>
                <w:rFonts w:ascii="Arial" w:hAnsi="Arial" w:cs="Arial"/>
                <w:bCs/>
              </w:rPr>
            </w:pPr>
          </w:p>
          <w:p w:rsidR="00E00C33" w:rsidRPr="00612A6B" w:rsidRDefault="00E00C33" w:rsidP="00B84C5A">
            <w:pPr>
              <w:autoSpaceDE w:val="0"/>
              <w:autoSpaceDN w:val="0"/>
              <w:adjustRightInd w:val="0"/>
              <w:jc w:val="both"/>
              <w:rPr>
                <w:rFonts w:ascii="Arial" w:hAnsi="Arial" w:cs="Arial"/>
                <w:bCs/>
              </w:rPr>
            </w:pPr>
          </w:p>
          <w:p w:rsidR="00E00C33" w:rsidRPr="00612A6B" w:rsidRDefault="00E00C33" w:rsidP="00B84C5A">
            <w:pPr>
              <w:autoSpaceDE w:val="0"/>
              <w:autoSpaceDN w:val="0"/>
              <w:adjustRightInd w:val="0"/>
              <w:jc w:val="both"/>
              <w:rPr>
                <w:rFonts w:ascii="Arial" w:hAnsi="Arial" w:cs="Arial"/>
                <w:bCs/>
              </w:rPr>
            </w:pPr>
            <w:r w:rsidRPr="00612A6B">
              <w:rPr>
                <w:rFonts w:ascii="Arial" w:hAnsi="Arial" w:cs="Arial"/>
                <w:bCs/>
              </w:rPr>
              <w:t>Remain</w:t>
            </w:r>
          </w:p>
          <w:p w:rsidR="00E00C33" w:rsidRPr="00612A6B" w:rsidRDefault="00E00C33" w:rsidP="00B84C5A">
            <w:pPr>
              <w:autoSpaceDE w:val="0"/>
              <w:autoSpaceDN w:val="0"/>
              <w:adjustRightInd w:val="0"/>
              <w:jc w:val="both"/>
              <w:rPr>
                <w:rFonts w:ascii="Arial" w:hAnsi="Arial" w:cs="Arial"/>
                <w:bCs/>
              </w:rPr>
            </w:pPr>
          </w:p>
          <w:p w:rsidR="00E00C33" w:rsidRPr="00612A6B" w:rsidRDefault="00E00C33" w:rsidP="00B84C5A">
            <w:pPr>
              <w:autoSpaceDE w:val="0"/>
              <w:autoSpaceDN w:val="0"/>
              <w:adjustRightInd w:val="0"/>
              <w:jc w:val="both"/>
              <w:rPr>
                <w:rFonts w:ascii="Arial" w:hAnsi="Arial" w:cs="Arial"/>
                <w:bCs/>
              </w:rPr>
            </w:pPr>
          </w:p>
          <w:p w:rsidR="00E00C33" w:rsidRPr="00612A6B" w:rsidRDefault="00E00C33" w:rsidP="00B84C5A">
            <w:pPr>
              <w:autoSpaceDE w:val="0"/>
              <w:autoSpaceDN w:val="0"/>
              <w:adjustRightInd w:val="0"/>
              <w:jc w:val="both"/>
              <w:rPr>
                <w:rFonts w:ascii="Arial" w:hAnsi="Arial" w:cs="Arial"/>
                <w:bCs/>
              </w:rPr>
            </w:pPr>
          </w:p>
          <w:p w:rsidR="00E00C33" w:rsidRPr="00612A6B" w:rsidRDefault="00E00C33" w:rsidP="00B84C5A">
            <w:pPr>
              <w:autoSpaceDE w:val="0"/>
              <w:autoSpaceDN w:val="0"/>
              <w:adjustRightInd w:val="0"/>
              <w:jc w:val="both"/>
              <w:rPr>
                <w:rFonts w:ascii="Arial" w:hAnsi="Arial" w:cs="Arial"/>
                <w:bCs/>
              </w:rPr>
            </w:pPr>
          </w:p>
          <w:p w:rsidR="00E00C33" w:rsidRPr="00612A6B" w:rsidRDefault="00E00C33" w:rsidP="00B84C5A">
            <w:pPr>
              <w:autoSpaceDE w:val="0"/>
              <w:autoSpaceDN w:val="0"/>
              <w:adjustRightInd w:val="0"/>
              <w:jc w:val="both"/>
              <w:rPr>
                <w:rFonts w:ascii="Arial" w:hAnsi="Arial" w:cs="Arial"/>
                <w:bCs/>
              </w:rPr>
            </w:pPr>
            <w:r w:rsidRPr="00612A6B">
              <w:rPr>
                <w:rFonts w:ascii="Arial" w:hAnsi="Arial" w:cs="Arial"/>
                <w:bCs/>
              </w:rPr>
              <w:t>Remain</w:t>
            </w:r>
          </w:p>
          <w:p w:rsidR="00E00C33" w:rsidRPr="00612A6B" w:rsidRDefault="00E00C33" w:rsidP="00B84C5A">
            <w:pPr>
              <w:autoSpaceDE w:val="0"/>
              <w:autoSpaceDN w:val="0"/>
              <w:adjustRightInd w:val="0"/>
              <w:jc w:val="both"/>
              <w:rPr>
                <w:rFonts w:ascii="Arial" w:hAnsi="Arial" w:cs="Arial"/>
                <w:bCs/>
              </w:rPr>
            </w:pPr>
          </w:p>
          <w:p w:rsidR="00E00C33" w:rsidRPr="00612A6B" w:rsidRDefault="00E00C33" w:rsidP="00B84C5A">
            <w:pPr>
              <w:autoSpaceDE w:val="0"/>
              <w:autoSpaceDN w:val="0"/>
              <w:adjustRightInd w:val="0"/>
              <w:jc w:val="both"/>
              <w:rPr>
                <w:rFonts w:ascii="Arial" w:hAnsi="Arial" w:cs="Arial"/>
                <w:bCs/>
              </w:rPr>
            </w:pPr>
          </w:p>
          <w:p w:rsidR="00E00C33" w:rsidRPr="00612A6B" w:rsidRDefault="00E00C33" w:rsidP="00B84C5A">
            <w:pPr>
              <w:autoSpaceDE w:val="0"/>
              <w:autoSpaceDN w:val="0"/>
              <w:adjustRightInd w:val="0"/>
              <w:jc w:val="both"/>
              <w:rPr>
                <w:rFonts w:ascii="Arial" w:hAnsi="Arial" w:cs="Arial"/>
                <w:bCs/>
              </w:rPr>
            </w:pPr>
          </w:p>
          <w:p w:rsidR="00E00C33" w:rsidRPr="00612A6B" w:rsidRDefault="00E00C33" w:rsidP="00B84C5A">
            <w:pPr>
              <w:autoSpaceDE w:val="0"/>
              <w:autoSpaceDN w:val="0"/>
              <w:adjustRightInd w:val="0"/>
              <w:jc w:val="both"/>
              <w:rPr>
                <w:rFonts w:ascii="Arial" w:hAnsi="Arial" w:cs="Arial"/>
                <w:bCs/>
              </w:rPr>
            </w:pPr>
          </w:p>
          <w:p w:rsidR="00E00C33" w:rsidRPr="00612A6B" w:rsidRDefault="00E00C33" w:rsidP="00B84C5A">
            <w:pPr>
              <w:autoSpaceDE w:val="0"/>
              <w:autoSpaceDN w:val="0"/>
              <w:adjustRightInd w:val="0"/>
              <w:jc w:val="both"/>
              <w:rPr>
                <w:rFonts w:ascii="Arial" w:hAnsi="Arial" w:cs="Arial"/>
                <w:bCs/>
              </w:rPr>
            </w:pPr>
          </w:p>
          <w:p w:rsidR="00E00C33" w:rsidRPr="00612A6B" w:rsidRDefault="00E00C33" w:rsidP="00B84C5A">
            <w:pPr>
              <w:autoSpaceDE w:val="0"/>
              <w:autoSpaceDN w:val="0"/>
              <w:adjustRightInd w:val="0"/>
              <w:jc w:val="both"/>
              <w:rPr>
                <w:rFonts w:ascii="Arial" w:hAnsi="Arial" w:cs="Arial"/>
                <w:bCs/>
              </w:rPr>
            </w:pPr>
          </w:p>
          <w:p w:rsidR="00E00C33" w:rsidRPr="00612A6B" w:rsidRDefault="00E00C33" w:rsidP="00B84C5A">
            <w:pPr>
              <w:autoSpaceDE w:val="0"/>
              <w:autoSpaceDN w:val="0"/>
              <w:adjustRightInd w:val="0"/>
              <w:jc w:val="both"/>
              <w:rPr>
                <w:rFonts w:ascii="Arial" w:hAnsi="Arial" w:cs="Arial"/>
                <w:bCs/>
              </w:rPr>
            </w:pPr>
          </w:p>
          <w:p w:rsidR="00E00C33" w:rsidRPr="00612A6B" w:rsidRDefault="00E00C33" w:rsidP="00B84C5A">
            <w:pPr>
              <w:autoSpaceDE w:val="0"/>
              <w:autoSpaceDN w:val="0"/>
              <w:adjustRightInd w:val="0"/>
              <w:jc w:val="both"/>
              <w:rPr>
                <w:rFonts w:ascii="Arial" w:hAnsi="Arial" w:cs="Arial"/>
                <w:bCs/>
              </w:rPr>
            </w:pPr>
          </w:p>
          <w:p w:rsidR="00E00C33" w:rsidRPr="00612A6B" w:rsidRDefault="00E00C33" w:rsidP="00B84C5A">
            <w:pPr>
              <w:autoSpaceDE w:val="0"/>
              <w:autoSpaceDN w:val="0"/>
              <w:adjustRightInd w:val="0"/>
              <w:jc w:val="both"/>
              <w:rPr>
                <w:rFonts w:ascii="Arial" w:hAnsi="Arial" w:cs="Arial"/>
                <w:bCs/>
              </w:rPr>
            </w:pPr>
            <w:r w:rsidRPr="00612A6B">
              <w:rPr>
                <w:rFonts w:ascii="Arial" w:hAnsi="Arial" w:cs="Arial"/>
                <w:bCs/>
              </w:rPr>
              <w:t>Remain</w:t>
            </w:r>
          </w:p>
          <w:p w:rsidR="00E00C33" w:rsidRPr="00612A6B" w:rsidRDefault="00E00C33" w:rsidP="00B84C5A">
            <w:pPr>
              <w:autoSpaceDE w:val="0"/>
              <w:autoSpaceDN w:val="0"/>
              <w:adjustRightInd w:val="0"/>
              <w:jc w:val="both"/>
              <w:rPr>
                <w:rFonts w:ascii="Arial" w:hAnsi="Arial" w:cs="Arial"/>
                <w:bCs/>
              </w:rPr>
            </w:pPr>
          </w:p>
          <w:p w:rsidR="00E00C33" w:rsidRPr="00612A6B" w:rsidRDefault="00E00C33" w:rsidP="00B84C5A">
            <w:pPr>
              <w:autoSpaceDE w:val="0"/>
              <w:autoSpaceDN w:val="0"/>
              <w:adjustRightInd w:val="0"/>
              <w:jc w:val="both"/>
              <w:rPr>
                <w:rFonts w:ascii="Arial" w:hAnsi="Arial" w:cs="Arial"/>
                <w:bCs/>
              </w:rPr>
            </w:pPr>
          </w:p>
          <w:p w:rsidR="00E00C33" w:rsidRPr="00612A6B" w:rsidRDefault="00E00C33" w:rsidP="00B84C5A">
            <w:pPr>
              <w:autoSpaceDE w:val="0"/>
              <w:autoSpaceDN w:val="0"/>
              <w:adjustRightInd w:val="0"/>
              <w:jc w:val="both"/>
              <w:rPr>
                <w:rFonts w:ascii="Arial" w:hAnsi="Arial" w:cs="Arial"/>
                <w:bCs/>
              </w:rPr>
            </w:pPr>
          </w:p>
          <w:p w:rsidR="00E00C33" w:rsidRPr="00612A6B" w:rsidRDefault="00E00C33" w:rsidP="00B84C5A">
            <w:pPr>
              <w:autoSpaceDE w:val="0"/>
              <w:autoSpaceDN w:val="0"/>
              <w:adjustRightInd w:val="0"/>
              <w:jc w:val="both"/>
              <w:rPr>
                <w:rFonts w:ascii="Arial" w:hAnsi="Arial" w:cs="Arial"/>
                <w:bCs/>
              </w:rPr>
            </w:pPr>
          </w:p>
          <w:p w:rsidR="00E00C33" w:rsidRPr="00612A6B" w:rsidRDefault="00E00C33" w:rsidP="00B84C5A">
            <w:pPr>
              <w:autoSpaceDE w:val="0"/>
              <w:autoSpaceDN w:val="0"/>
              <w:adjustRightInd w:val="0"/>
              <w:jc w:val="both"/>
              <w:rPr>
                <w:rFonts w:ascii="Arial" w:hAnsi="Arial" w:cs="Arial"/>
                <w:bCs/>
              </w:rPr>
            </w:pPr>
          </w:p>
          <w:p w:rsidR="00E00C33" w:rsidRPr="00612A6B" w:rsidRDefault="00E00C33" w:rsidP="00B84C5A">
            <w:pPr>
              <w:autoSpaceDE w:val="0"/>
              <w:autoSpaceDN w:val="0"/>
              <w:adjustRightInd w:val="0"/>
              <w:jc w:val="both"/>
              <w:rPr>
                <w:rFonts w:ascii="Arial" w:hAnsi="Arial" w:cs="Arial"/>
                <w:strike/>
              </w:rPr>
            </w:pPr>
            <w:r w:rsidRPr="00612A6B">
              <w:rPr>
                <w:rFonts w:ascii="Arial" w:hAnsi="Arial" w:cs="Arial"/>
                <w:bCs/>
                <w:strike/>
              </w:rPr>
              <w:t xml:space="preserve">Provided that the entitlement for such sick leave shall be inclusive of the number of days provided for under paragraphs (1)(aa) and (bb). </w:t>
            </w:r>
          </w:p>
          <w:p w:rsidR="00E00C33" w:rsidRPr="00612A6B" w:rsidRDefault="00E00C33" w:rsidP="00B84C5A">
            <w:pPr>
              <w:autoSpaceDE w:val="0"/>
              <w:autoSpaceDN w:val="0"/>
              <w:adjustRightInd w:val="0"/>
              <w:jc w:val="both"/>
              <w:rPr>
                <w:rFonts w:ascii="Arial" w:hAnsi="Arial" w:cs="Arial"/>
              </w:rPr>
            </w:pPr>
          </w:p>
          <w:p w:rsidR="00E00C33" w:rsidRPr="00612A6B" w:rsidRDefault="00E00C33" w:rsidP="00B84C5A">
            <w:pPr>
              <w:autoSpaceDE w:val="0"/>
              <w:autoSpaceDN w:val="0"/>
              <w:adjustRightInd w:val="0"/>
              <w:jc w:val="both"/>
              <w:rPr>
                <w:rFonts w:ascii="Arial" w:hAnsi="Arial" w:cs="Arial"/>
              </w:rPr>
            </w:pPr>
            <w:r w:rsidRPr="00612A6B">
              <w:rPr>
                <w:rFonts w:ascii="Arial" w:hAnsi="Arial" w:cs="Arial"/>
              </w:rPr>
              <w:t>Remain</w:t>
            </w:r>
          </w:p>
          <w:p w:rsidR="00E00C33" w:rsidRPr="00612A6B" w:rsidRDefault="00E00C33" w:rsidP="00B84C5A">
            <w:pPr>
              <w:autoSpaceDE w:val="0"/>
              <w:autoSpaceDN w:val="0"/>
              <w:adjustRightInd w:val="0"/>
              <w:jc w:val="both"/>
              <w:rPr>
                <w:rFonts w:ascii="Arial" w:hAnsi="Arial" w:cs="Arial"/>
              </w:rPr>
            </w:pPr>
          </w:p>
          <w:p w:rsidR="00E00C33" w:rsidRPr="00612A6B" w:rsidRDefault="00E00C33" w:rsidP="00B84C5A">
            <w:pPr>
              <w:autoSpaceDE w:val="0"/>
              <w:autoSpaceDN w:val="0"/>
              <w:adjustRightInd w:val="0"/>
              <w:jc w:val="both"/>
              <w:rPr>
                <w:rFonts w:ascii="Arial" w:hAnsi="Arial" w:cs="Arial"/>
              </w:rPr>
            </w:pPr>
          </w:p>
          <w:p w:rsidR="00E00C33" w:rsidRPr="00612A6B" w:rsidRDefault="00E00C33" w:rsidP="00B84C5A">
            <w:pPr>
              <w:autoSpaceDE w:val="0"/>
              <w:autoSpaceDN w:val="0"/>
              <w:adjustRightInd w:val="0"/>
              <w:jc w:val="both"/>
              <w:rPr>
                <w:rFonts w:ascii="Arial" w:hAnsi="Arial" w:cs="Arial"/>
              </w:rPr>
            </w:pPr>
            <w:r w:rsidRPr="00612A6B">
              <w:rPr>
                <w:rFonts w:ascii="Arial" w:hAnsi="Arial" w:cs="Arial"/>
                <w:bCs/>
              </w:rPr>
              <w:t>Remain</w:t>
            </w:r>
          </w:p>
          <w:p w:rsidR="00E00C33" w:rsidRPr="00612A6B" w:rsidRDefault="00E00C33" w:rsidP="00B84C5A">
            <w:pPr>
              <w:autoSpaceDE w:val="0"/>
              <w:autoSpaceDN w:val="0"/>
              <w:adjustRightInd w:val="0"/>
              <w:jc w:val="both"/>
              <w:rPr>
                <w:rFonts w:ascii="Arial" w:hAnsi="Arial" w:cs="Arial"/>
              </w:rPr>
            </w:pPr>
          </w:p>
          <w:p w:rsidR="00E00C33" w:rsidRPr="00612A6B" w:rsidRDefault="00E00C33" w:rsidP="00B84C5A">
            <w:pPr>
              <w:autoSpaceDE w:val="0"/>
              <w:autoSpaceDN w:val="0"/>
              <w:adjustRightInd w:val="0"/>
              <w:jc w:val="both"/>
              <w:rPr>
                <w:rFonts w:ascii="Arial" w:hAnsi="Arial" w:cs="Arial"/>
              </w:rPr>
            </w:pPr>
          </w:p>
          <w:p w:rsidR="00E00C33" w:rsidRPr="00612A6B" w:rsidRDefault="00E00C33" w:rsidP="00B84C5A">
            <w:pPr>
              <w:autoSpaceDE w:val="0"/>
              <w:autoSpaceDN w:val="0"/>
              <w:adjustRightInd w:val="0"/>
              <w:jc w:val="both"/>
              <w:rPr>
                <w:rFonts w:ascii="Arial" w:hAnsi="Arial" w:cs="Arial"/>
              </w:rPr>
            </w:pPr>
          </w:p>
          <w:p w:rsidR="00E00C33" w:rsidRPr="00612A6B" w:rsidRDefault="00E00C33" w:rsidP="00B84C5A">
            <w:pPr>
              <w:autoSpaceDE w:val="0"/>
              <w:autoSpaceDN w:val="0"/>
              <w:adjustRightInd w:val="0"/>
              <w:jc w:val="both"/>
              <w:rPr>
                <w:rFonts w:ascii="Arial" w:hAnsi="Arial" w:cs="Arial"/>
              </w:rPr>
            </w:pPr>
          </w:p>
          <w:p w:rsidR="00E00C33" w:rsidRPr="00612A6B" w:rsidRDefault="00E00C33" w:rsidP="00B84C5A">
            <w:pPr>
              <w:autoSpaceDE w:val="0"/>
              <w:autoSpaceDN w:val="0"/>
              <w:adjustRightInd w:val="0"/>
              <w:jc w:val="both"/>
              <w:rPr>
                <w:rFonts w:ascii="Arial" w:hAnsi="Arial" w:cs="Arial"/>
              </w:rPr>
            </w:pPr>
          </w:p>
          <w:p w:rsidR="00E00C33" w:rsidRPr="00612A6B" w:rsidRDefault="00E00C33" w:rsidP="00B84C5A">
            <w:pPr>
              <w:autoSpaceDE w:val="0"/>
              <w:autoSpaceDN w:val="0"/>
              <w:adjustRightInd w:val="0"/>
              <w:jc w:val="both"/>
              <w:rPr>
                <w:rFonts w:ascii="Arial" w:hAnsi="Arial" w:cs="Arial"/>
              </w:rPr>
            </w:pPr>
            <w:r w:rsidRPr="00612A6B">
              <w:rPr>
                <w:rFonts w:ascii="Arial" w:hAnsi="Arial" w:cs="Arial"/>
                <w:bCs/>
              </w:rPr>
              <w:t>Remain</w:t>
            </w:r>
          </w:p>
          <w:p w:rsidR="00E00C33" w:rsidRPr="00612A6B" w:rsidRDefault="00E00C33" w:rsidP="00B84C5A">
            <w:pPr>
              <w:autoSpaceDE w:val="0"/>
              <w:autoSpaceDN w:val="0"/>
              <w:adjustRightInd w:val="0"/>
              <w:jc w:val="both"/>
              <w:rPr>
                <w:rFonts w:ascii="Arial" w:hAnsi="Arial" w:cs="Arial"/>
              </w:rPr>
            </w:pPr>
          </w:p>
          <w:p w:rsidR="00E00C33" w:rsidRPr="00612A6B" w:rsidRDefault="00E00C33" w:rsidP="00B84C5A">
            <w:pPr>
              <w:autoSpaceDE w:val="0"/>
              <w:autoSpaceDN w:val="0"/>
              <w:adjustRightInd w:val="0"/>
              <w:jc w:val="both"/>
              <w:rPr>
                <w:rFonts w:ascii="Arial" w:hAnsi="Arial" w:cs="Arial"/>
              </w:rPr>
            </w:pPr>
          </w:p>
          <w:p w:rsidR="00E00C33" w:rsidRPr="00612A6B" w:rsidRDefault="00E00C33" w:rsidP="00B84C5A">
            <w:pPr>
              <w:autoSpaceDE w:val="0"/>
              <w:autoSpaceDN w:val="0"/>
              <w:adjustRightInd w:val="0"/>
              <w:jc w:val="both"/>
              <w:rPr>
                <w:rFonts w:ascii="Arial" w:hAnsi="Arial" w:cs="Arial"/>
              </w:rPr>
            </w:pPr>
          </w:p>
          <w:p w:rsidR="00E00C33" w:rsidRPr="00612A6B" w:rsidRDefault="00E00C33" w:rsidP="00B84C5A">
            <w:pPr>
              <w:autoSpaceDE w:val="0"/>
              <w:autoSpaceDN w:val="0"/>
              <w:adjustRightInd w:val="0"/>
              <w:jc w:val="both"/>
              <w:rPr>
                <w:rFonts w:ascii="Arial" w:hAnsi="Arial" w:cs="Arial"/>
              </w:rPr>
            </w:pPr>
          </w:p>
          <w:p w:rsidR="00E00C33" w:rsidRPr="00612A6B" w:rsidRDefault="00E00C33" w:rsidP="00B84C5A">
            <w:pPr>
              <w:autoSpaceDE w:val="0"/>
              <w:autoSpaceDN w:val="0"/>
              <w:adjustRightInd w:val="0"/>
              <w:jc w:val="both"/>
              <w:rPr>
                <w:rFonts w:ascii="Arial" w:hAnsi="Arial" w:cs="Arial"/>
              </w:rPr>
            </w:pPr>
          </w:p>
          <w:p w:rsidR="00E00C33" w:rsidRPr="00612A6B" w:rsidRDefault="00E00C33" w:rsidP="00B84C5A">
            <w:pPr>
              <w:autoSpaceDE w:val="0"/>
              <w:autoSpaceDN w:val="0"/>
              <w:adjustRightInd w:val="0"/>
              <w:jc w:val="both"/>
              <w:rPr>
                <w:rFonts w:ascii="Arial" w:hAnsi="Arial" w:cs="Arial"/>
              </w:rPr>
            </w:pPr>
          </w:p>
          <w:p w:rsidR="00E00C33" w:rsidRPr="00612A6B" w:rsidRDefault="00E00C33" w:rsidP="00B84C5A">
            <w:pPr>
              <w:autoSpaceDE w:val="0"/>
              <w:autoSpaceDN w:val="0"/>
              <w:adjustRightInd w:val="0"/>
              <w:jc w:val="both"/>
              <w:rPr>
                <w:rFonts w:ascii="Arial" w:hAnsi="Arial" w:cs="Arial"/>
              </w:rPr>
            </w:pPr>
            <w:r w:rsidRPr="00612A6B">
              <w:rPr>
                <w:rFonts w:ascii="Arial" w:hAnsi="Arial" w:cs="Arial"/>
                <w:bCs/>
              </w:rPr>
              <w:t>Remain</w:t>
            </w:r>
          </w:p>
          <w:p w:rsidR="00E00C33" w:rsidRPr="00612A6B" w:rsidRDefault="00E00C33" w:rsidP="00B84C5A">
            <w:pPr>
              <w:autoSpaceDE w:val="0"/>
              <w:autoSpaceDN w:val="0"/>
              <w:adjustRightInd w:val="0"/>
              <w:jc w:val="both"/>
              <w:rPr>
                <w:rFonts w:ascii="Arial" w:hAnsi="Arial" w:cs="Arial"/>
              </w:rPr>
            </w:pPr>
          </w:p>
          <w:p w:rsidR="00E00C33" w:rsidRPr="00612A6B" w:rsidRDefault="00E00C33" w:rsidP="00B84C5A">
            <w:pPr>
              <w:autoSpaceDE w:val="0"/>
              <w:autoSpaceDN w:val="0"/>
              <w:adjustRightInd w:val="0"/>
              <w:jc w:val="both"/>
              <w:rPr>
                <w:rFonts w:ascii="Arial" w:hAnsi="Arial" w:cs="Arial"/>
              </w:rPr>
            </w:pPr>
          </w:p>
          <w:p w:rsidR="00E00C33" w:rsidRPr="00612A6B" w:rsidRDefault="00E00C33" w:rsidP="00B84C5A">
            <w:pPr>
              <w:autoSpaceDE w:val="0"/>
              <w:autoSpaceDN w:val="0"/>
              <w:adjustRightInd w:val="0"/>
              <w:jc w:val="both"/>
              <w:rPr>
                <w:rFonts w:ascii="Arial" w:hAnsi="Arial" w:cs="Arial"/>
              </w:rPr>
            </w:pPr>
          </w:p>
          <w:p w:rsidR="00E00C33" w:rsidRPr="00612A6B" w:rsidRDefault="00E00C33" w:rsidP="00B84C5A">
            <w:pPr>
              <w:autoSpaceDE w:val="0"/>
              <w:autoSpaceDN w:val="0"/>
              <w:adjustRightInd w:val="0"/>
              <w:jc w:val="both"/>
              <w:rPr>
                <w:rFonts w:ascii="Arial" w:hAnsi="Arial" w:cs="Arial"/>
              </w:rPr>
            </w:pPr>
          </w:p>
          <w:p w:rsidR="00E00C33" w:rsidRPr="00612A6B" w:rsidRDefault="00E00C33" w:rsidP="00B84C5A">
            <w:pPr>
              <w:autoSpaceDE w:val="0"/>
              <w:autoSpaceDN w:val="0"/>
              <w:adjustRightInd w:val="0"/>
              <w:jc w:val="both"/>
              <w:rPr>
                <w:rFonts w:ascii="Arial" w:hAnsi="Arial" w:cs="Arial"/>
              </w:rPr>
            </w:pPr>
          </w:p>
          <w:p w:rsidR="00E00C33" w:rsidRPr="00612A6B" w:rsidRDefault="00E00C33" w:rsidP="00B84C5A">
            <w:pPr>
              <w:autoSpaceDE w:val="0"/>
              <w:autoSpaceDN w:val="0"/>
              <w:adjustRightInd w:val="0"/>
              <w:jc w:val="both"/>
              <w:rPr>
                <w:rFonts w:ascii="Arial" w:hAnsi="Arial" w:cs="Arial"/>
              </w:rPr>
            </w:pPr>
            <w:r w:rsidRPr="00612A6B">
              <w:rPr>
                <w:rFonts w:ascii="Arial" w:hAnsi="Arial" w:cs="Arial"/>
              </w:rPr>
              <w:t>Remain</w:t>
            </w:r>
          </w:p>
          <w:p w:rsidR="00E00C33" w:rsidRPr="00612A6B" w:rsidRDefault="00E00C33" w:rsidP="00B84C5A">
            <w:pPr>
              <w:autoSpaceDE w:val="0"/>
              <w:autoSpaceDN w:val="0"/>
              <w:adjustRightInd w:val="0"/>
              <w:jc w:val="both"/>
              <w:rPr>
                <w:rFonts w:ascii="Arial" w:hAnsi="Arial" w:cs="Arial"/>
              </w:rPr>
            </w:pPr>
          </w:p>
          <w:p w:rsidR="00E00C33" w:rsidRPr="00612A6B" w:rsidRDefault="00E00C33" w:rsidP="00B84C5A">
            <w:pPr>
              <w:autoSpaceDE w:val="0"/>
              <w:autoSpaceDN w:val="0"/>
              <w:adjustRightInd w:val="0"/>
              <w:jc w:val="both"/>
              <w:rPr>
                <w:rFonts w:ascii="Arial" w:hAnsi="Arial" w:cs="Arial"/>
              </w:rPr>
            </w:pPr>
          </w:p>
          <w:p w:rsidR="00E00C33" w:rsidRPr="00612A6B" w:rsidRDefault="00E00C33" w:rsidP="00B84C5A">
            <w:pPr>
              <w:autoSpaceDE w:val="0"/>
              <w:autoSpaceDN w:val="0"/>
              <w:adjustRightInd w:val="0"/>
              <w:jc w:val="both"/>
              <w:rPr>
                <w:rFonts w:ascii="Arial" w:hAnsi="Arial" w:cs="Arial"/>
              </w:rPr>
            </w:pPr>
          </w:p>
          <w:p w:rsidR="00E00C33" w:rsidRPr="00612A6B" w:rsidRDefault="00E00C33" w:rsidP="00B84C5A">
            <w:pPr>
              <w:autoSpaceDE w:val="0"/>
              <w:autoSpaceDN w:val="0"/>
              <w:adjustRightInd w:val="0"/>
              <w:jc w:val="both"/>
              <w:rPr>
                <w:rFonts w:ascii="Arial" w:hAnsi="Arial" w:cs="Arial"/>
              </w:rPr>
            </w:pPr>
          </w:p>
          <w:p w:rsidR="00E00C33" w:rsidRPr="00612A6B" w:rsidRDefault="00E00C33" w:rsidP="00B84C5A">
            <w:pPr>
              <w:autoSpaceDE w:val="0"/>
              <w:autoSpaceDN w:val="0"/>
              <w:adjustRightInd w:val="0"/>
              <w:jc w:val="both"/>
              <w:rPr>
                <w:rFonts w:ascii="Arial" w:hAnsi="Arial" w:cs="Arial"/>
              </w:rPr>
            </w:pPr>
          </w:p>
          <w:p w:rsidR="00E00C33" w:rsidRPr="00612A6B" w:rsidRDefault="00E00C33" w:rsidP="00B84C5A">
            <w:pPr>
              <w:autoSpaceDE w:val="0"/>
              <w:autoSpaceDN w:val="0"/>
              <w:adjustRightInd w:val="0"/>
              <w:jc w:val="both"/>
              <w:rPr>
                <w:rFonts w:ascii="Arial" w:hAnsi="Arial" w:cs="Arial"/>
              </w:rPr>
            </w:pPr>
          </w:p>
          <w:p w:rsidR="00E00C33" w:rsidRPr="00612A6B" w:rsidRDefault="00E00C33" w:rsidP="00B84C5A">
            <w:pPr>
              <w:autoSpaceDE w:val="0"/>
              <w:autoSpaceDN w:val="0"/>
              <w:adjustRightInd w:val="0"/>
              <w:jc w:val="both"/>
              <w:rPr>
                <w:rFonts w:ascii="Arial" w:hAnsi="Arial" w:cs="Arial"/>
              </w:rPr>
            </w:pPr>
          </w:p>
          <w:p w:rsidR="00E00C33" w:rsidRPr="00612A6B" w:rsidRDefault="00E00C33" w:rsidP="00B84C5A">
            <w:pPr>
              <w:autoSpaceDE w:val="0"/>
              <w:autoSpaceDN w:val="0"/>
              <w:adjustRightInd w:val="0"/>
              <w:jc w:val="both"/>
              <w:rPr>
                <w:rFonts w:ascii="Arial" w:hAnsi="Arial" w:cs="Arial"/>
              </w:rPr>
            </w:pPr>
          </w:p>
          <w:p w:rsidR="00E00C33" w:rsidRPr="00612A6B" w:rsidRDefault="00E00C33" w:rsidP="00B84C5A">
            <w:pPr>
              <w:autoSpaceDE w:val="0"/>
              <w:autoSpaceDN w:val="0"/>
              <w:adjustRightInd w:val="0"/>
              <w:jc w:val="both"/>
              <w:rPr>
                <w:rFonts w:ascii="Arial" w:hAnsi="Arial" w:cs="Arial"/>
              </w:rPr>
            </w:pPr>
          </w:p>
          <w:p w:rsidR="00E00C33" w:rsidRPr="00612A6B" w:rsidRDefault="00E00C33" w:rsidP="00B84C5A">
            <w:pPr>
              <w:autoSpaceDE w:val="0"/>
              <w:autoSpaceDN w:val="0"/>
              <w:adjustRightInd w:val="0"/>
              <w:jc w:val="both"/>
              <w:rPr>
                <w:rFonts w:ascii="Arial" w:hAnsi="Arial" w:cs="Arial"/>
              </w:rPr>
            </w:pPr>
          </w:p>
          <w:p w:rsidR="00E00C33" w:rsidRPr="00612A6B" w:rsidRDefault="00E00C33" w:rsidP="00B84C5A">
            <w:pPr>
              <w:autoSpaceDE w:val="0"/>
              <w:autoSpaceDN w:val="0"/>
              <w:adjustRightInd w:val="0"/>
              <w:jc w:val="both"/>
              <w:rPr>
                <w:rFonts w:ascii="Arial" w:hAnsi="Arial" w:cs="Arial"/>
              </w:rPr>
            </w:pPr>
            <w:r w:rsidRPr="00612A6B">
              <w:rPr>
                <w:rFonts w:ascii="Arial" w:hAnsi="Arial" w:cs="Arial"/>
              </w:rPr>
              <w:t>Remain</w:t>
            </w:r>
          </w:p>
        </w:tc>
        <w:tc>
          <w:tcPr>
            <w:tcW w:w="1525" w:type="pct"/>
          </w:tcPr>
          <w:p w:rsidR="00E00C33" w:rsidRPr="001F0A8F" w:rsidRDefault="00FF66B3" w:rsidP="00FF66B3">
            <w:pPr>
              <w:numPr>
                <w:ilvl w:val="0"/>
                <w:numId w:val="31"/>
              </w:numPr>
              <w:autoSpaceDE w:val="0"/>
              <w:autoSpaceDN w:val="0"/>
              <w:adjustRightInd w:val="0"/>
              <w:jc w:val="both"/>
              <w:rPr>
                <w:rFonts w:ascii="Arial" w:hAnsi="Arial" w:cs="Arial"/>
                <w:bCs/>
              </w:rPr>
            </w:pPr>
            <w:r w:rsidRPr="001F0A8F">
              <w:rPr>
                <w:rFonts w:ascii="Arial" w:hAnsi="Arial" w:cs="Arial"/>
                <w:bCs/>
              </w:rPr>
              <w:t>The right to be examined by a government clinic/hospital should be there as an alternative..</w:t>
            </w:r>
          </w:p>
          <w:p w:rsidR="00FF66B3" w:rsidRPr="001F0A8F" w:rsidRDefault="00FF66B3" w:rsidP="00FF66B3">
            <w:pPr>
              <w:numPr>
                <w:ilvl w:val="0"/>
                <w:numId w:val="31"/>
              </w:numPr>
              <w:autoSpaceDE w:val="0"/>
              <w:autoSpaceDN w:val="0"/>
              <w:adjustRightInd w:val="0"/>
              <w:jc w:val="both"/>
              <w:rPr>
                <w:rFonts w:ascii="Arial" w:hAnsi="Arial" w:cs="Arial"/>
                <w:bCs/>
              </w:rPr>
            </w:pPr>
            <w:r w:rsidRPr="001F0A8F">
              <w:rPr>
                <w:rFonts w:ascii="Arial" w:hAnsi="Arial" w:cs="Arial"/>
                <w:bCs/>
              </w:rPr>
              <w:t>Entitlement to claim(or to be</w:t>
            </w:r>
            <w:r w:rsidR="003B5664">
              <w:rPr>
                <w:rFonts w:ascii="Arial" w:hAnsi="Arial" w:cs="Arial"/>
                <w:bCs/>
              </w:rPr>
              <w:t xml:space="preserve"> reimbursed) for cost of travel in cases where access to clinic or hospital may be difficult / costly.</w:t>
            </w:r>
            <w:r w:rsidRPr="001F0A8F">
              <w:rPr>
                <w:rFonts w:ascii="Arial" w:hAnsi="Arial" w:cs="Arial"/>
                <w:bCs/>
              </w:rPr>
              <w:t xml:space="preserve"> Maybe a rate</w:t>
            </w:r>
            <w:r>
              <w:rPr>
                <w:rFonts w:ascii="Arial" w:hAnsi="Arial" w:cs="Arial"/>
                <w:b/>
                <w:bCs/>
              </w:rPr>
              <w:t xml:space="preserve"> </w:t>
            </w:r>
            <w:r w:rsidRPr="001F0A8F">
              <w:rPr>
                <w:rFonts w:ascii="Arial" w:hAnsi="Arial" w:cs="Arial"/>
                <w:bCs/>
              </w:rPr>
              <w:t>based on distance should be provided if transportation had to be provided by some other, not a usual public transport provider who could provide a required receipt for claims.(A reality in smaller towns and rural areas)</w:t>
            </w:r>
          </w:p>
          <w:p w:rsidR="00FF66B3" w:rsidRPr="001F0A8F" w:rsidRDefault="001F0A8F" w:rsidP="00FF66B3">
            <w:pPr>
              <w:numPr>
                <w:ilvl w:val="0"/>
                <w:numId w:val="31"/>
              </w:numPr>
              <w:autoSpaceDE w:val="0"/>
              <w:autoSpaceDN w:val="0"/>
              <w:adjustRightInd w:val="0"/>
              <w:jc w:val="both"/>
              <w:rPr>
                <w:rFonts w:ascii="Arial" w:hAnsi="Arial" w:cs="Arial"/>
                <w:bCs/>
              </w:rPr>
            </w:pPr>
            <w:r w:rsidRPr="001F0A8F">
              <w:rPr>
                <w:rFonts w:ascii="Arial" w:hAnsi="Arial" w:cs="Arial"/>
                <w:bCs/>
              </w:rPr>
              <w:t>T</w:t>
            </w:r>
            <w:r w:rsidR="00FF66B3" w:rsidRPr="001F0A8F">
              <w:rPr>
                <w:rFonts w:ascii="Arial" w:hAnsi="Arial" w:cs="Arial"/>
                <w:bCs/>
              </w:rPr>
              <w:t>he provision for increased entitlements is on the assumption of REGULAR employment – with short-term contract employment where usually contract term does not exceed 12 months, workers lose out</w:t>
            </w:r>
            <w:r w:rsidRPr="001F0A8F">
              <w:rPr>
                <w:rFonts w:ascii="Arial" w:hAnsi="Arial" w:cs="Arial"/>
                <w:bCs/>
              </w:rPr>
              <w:t>.</w:t>
            </w:r>
            <w:r w:rsidR="00FF66B3" w:rsidRPr="001F0A8F">
              <w:rPr>
                <w:rFonts w:ascii="Arial" w:hAnsi="Arial" w:cs="Arial"/>
                <w:bCs/>
              </w:rPr>
              <w:t xml:space="preserve"> </w:t>
            </w:r>
          </w:p>
          <w:p w:rsidR="00CA3C9B" w:rsidRPr="00612A6B" w:rsidRDefault="00CA3C9B" w:rsidP="00876460">
            <w:pPr>
              <w:autoSpaceDE w:val="0"/>
              <w:autoSpaceDN w:val="0"/>
              <w:adjustRightInd w:val="0"/>
              <w:ind w:left="360"/>
              <w:jc w:val="both"/>
              <w:rPr>
                <w:rFonts w:ascii="Arial" w:hAnsi="Arial" w:cs="Arial"/>
                <w:b/>
                <w:bCs/>
              </w:rPr>
            </w:pPr>
          </w:p>
        </w:tc>
      </w:tr>
      <w:tr w:rsidR="00E00C33" w:rsidRPr="00612A6B" w:rsidTr="00E00C33">
        <w:tc>
          <w:tcPr>
            <w:tcW w:w="455" w:type="pct"/>
          </w:tcPr>
          <w:p w:rsidR="00E00C33" w:rsidRPr="00612A6B" w:rsidRDefault="00E00C33" w:rsidP="00B84C5A">
            <w:pPr>
              <w:jc w:val="center"/>
              <w:rPr>
                <w:rFonts w:ascii="Arial" w:hAnsi="Arial" w:cs="Arial"/>
                <w:b/>
              </w:rPr>
            </w:pPr>
            <w:r w:rsidRPr="00D93B6E">
              <w:rPr>
                <w:rFonts w:ascii="Arial" w:hAnsi="Arial" w:cs="Arial"/>
                <w:b/>
              </w:rPr>
              <w:t>60</w:t>
            </w:r>
            <w:r w:rsidRPr="00D93B6E">
              <w:rPr>
                <w:rFonts w:ascii="Arial" w:hAnsi="Arial" w:cs="Arial"/>
                <w:b/>
                <w:sz w:val="20"/>
              </w:rPr>
              <w:t>IA</w:t>
            </w:r>
          </w:p>
          <w:p w:rsidR="00E00C33" w:rsidRPr="00612A6B" w:rsidRDefault="00E00C33" w:rsidP="00B84C5A">
            <w:pPr>
              <w:jc w:val="center"/>
              <w:rPr>
                <w:rFonts w:ascii="Arial" w:hAnsi="Arial" w:cs="Arial"/>
              </w:rPr>
            </w:pPr>
          </w:p>
        </w:tc>
        <w:tc>
          <w:tcPr>
            <w:tcW w:w="1495" w:type="pct"/>
            <w:shd w:val="clear" w:color="auto" w:fill="auto"/>
          </w:tcPr>
          <w:p w:rsidR="00E00C33" w:rsidRPr="00612A6B" w:rsidRDefault="00E00C33" w:rsidP="00B84C5A">
            <w:pPr>
              <w:autoSpaceDE w:val="0"/>
              <w:autoSpaceDN w:val="0"/>
              <w:adjustRightInd w:val="0"/>
              <w:jc w:val="both"/>
              <w:rPr>
                <w:rFonts w:ascii="Arial" w:hAnsi="Arial" w:cs="Arial"/>
                <w:b/>
                <w:bCs/>
              </w:rPr>
            </w:pPr>
            <w:r w:rsidRPr="00612A6B">
              <w:rPr>
                <w:rFonts w:ascii="Arial" w:hAnsi="Arial" w:cs="Arial"/>
                <w:bCs/>
              </w:rPr>
              <w:t>Nil.</w:t>
            </w:r>
          </w:p>
        </w:tc>
        <w:tc>
          <w:tcPr>
            <w:tcW w:w="1525" w:type="pct"/>
            <w:shd w:val="clear" w:color="auto" w:fill="auto"/>
          </w:tcPr>
          <w:p w:rsidR="00E00C33" w:rsidRPr="00612A6B" w:rsidRDefault="00E00C33" w:rsidP="00B84C5A">
            <w:pPr>
              <w:autoSpaceDE w:val="0"/>
              <w:autoSpaceDN w:val="0"/>
              <w:adjustRightInd w:val="0"/>
              <w:jc w:val="both"/>
              <w:rPr>
                <w:rFonts w:ascii="Arial" w:hAnsi="Arial" w:cs="Arial"/>
                <w:b/>
                <w:u w:val="single"/>
              </w:rPr>
            </w:pPr>
            <w:r w:rsidRPr="00612A6B">
              <w:rPr>
                <w:rFonts w:ascii="Arial" w:hAnsi="Arial" w:cs="Arial"/>
                <w:b/>
                <w:u w:val="single"/>
              </w:rPr>
              <w:t>60</w:t>
            </w:r>
            <w:r w:rsidRPr="00612A6B">
              <w:rPr>
                <w:rFonts w:ascii="Arial" w:hAnsi="Arial" w:cs="Arial"/>
                <w:b/>
                <w:sz w:val="20"/>
                <w:u w:val="single"/>
              </w:rPr>
              <w:t>IA</w:t>
            </w:r>
            <w:r w:rsidRPr="00612A6B">
              <w:rPr>
                <w:rFonts w:ascii="Arial" w:hAnsi="Arial" w:cs="Arial"/>
                <w:b/>
                <w:u w:val="single"/>
              </w:rPr>
              <w:t>. Calculation of wages for incomplete month of work</w:t>
            </w:r>
          </w:p>
          <w:p w:rsidR="00E00C33" w:rsidRPr="00612A6B" w:rsidRDefault="00E00C33" w:rsidP="00B84C5A">
            <w:pPr>
              <w:autoSpaceDE w:val="0"/>
              <w:autoSpaceDN w:val="0"/>
              <w:adjustRightInd w:val="0"/>
              <w:jc w:val="both"/>
              <w:rPr>
                <w:rFonts w:ascii="Arial" w:hAnsi="Arial" w:cs="Arial"/>
                <w:b/>
                <w:u w:val="single"/>
              </w:rPr>
            </w:pPr>
            <w:r w:rsidRPr="00612A6B">
              <w:rPr>
                <w:rFonts w:ascii="Arial" w:hAnsi="Arial" w:cs="Arial"/>
                <w:b/>
                <w:u w:val="single"/>
              </w:rPr>
              <w:t xml:space="preserve"> </w:t>
            </w:r>
          </w:p>
          <w:p w:rsidR="00E00C33" w:rsidRPr="00612A6B" w:rsidRDefault="00E00C33" w:rsidP="008E20AB">
            <w:pPr>
              <w:pStyle w:val="ListParagraph"/>
              <w:numPr>
                <w:ilvl w:val="0"/>
                <w:numId w:val="8"/>
              </w:numPr>
              <w:autoSpaceDE w:val="0"/>
              <w:autoSpaceDN w:val="0"/>
              <w:adjustRightInd w:val="0"/>
              <w:ind w:left="-12" w:firstLine="12"/>
              <w:jc w:val="both"/>
              <w:rPr>
                <w:rFonts w:ascii="Arial" w:hAnsi="Arial" w:cs="Arial"/>
                <w:b/>
                <w:u w:val="single"/>
              </w:rPr>
            </w:pPr>
            <w:r w:rsidRPr="00612A6B">
              <w:rPr>
                <w:rFonts w:ascii="Arial" w:hAnsi="Arial" w:cs="Arial"/>
                <w:b/>
                <w:u w:val="single"/>
              </w:rPr>
              <w:t>Where an employee is employed on a monthly rate of pay and has not completed the whole month of service due to-</w:t>
            </w:r>
          </w:p>
          <w:p w:rsidR="00E00C33" w:rsidRPr="00612A6B" w:rsidRDefault="00E00C33" w:rsidP="00B84C5A">
            <w:pPr>
              <w:pStyle w:val="ListParagraph"/>
              <w:autoSpaceDE w:val="0"/>
              <w:autoSpaceDN w:val="0"/>
              <w:adjustRightInd w:val="0"/>
              <w:ind w:left="0"/>
              <w:jc w:val="both"/>
              <w:rPr>
                <w:rFonts w:ascii="Arial" w:hAnsi="Arial" w:cs="Arial"/>
                <w:b/>
                <w:u w:val="single"/>
              </w:rPr>
            </w:pPr>
          </w:p>
          <w:p w:rsidR="00E00C33" w:rsidRPr="00612A6B" w:rsidRDefault="00E00C33" w:rsidP="008E20AB">
            <w:pPr>
              <w:pStyle w:val="ListParagraph"/>
              <w:numPr>
                <w:ilvl w:val="0"/>
                <w:numId w:val="7"/>
              </w:numPr>
              <w:autoSpaceDE w:val="0"/>
              <w:autoSpaceDN w:val="0"/>
              <w:adjustRightInd w:val="0"/>
              <w:jc w:val="both"/>
              <w:rPr>
                <w:rFonts w:ascii="Arial" w:hAnsi="Arial" w:cs="Arial"/>
                <w:b/>
                <w:u w:val="single"/>
              </w:rPr>
            </w:pPr>
            <w:r w:rsidRPr="00612A6B">
              <w:rPr>
                <w:rFonts w:ascii="Arial" w:hAnsi="Arial" w:cs="Arial"/>
                <w:b/>
                <w:u w:val="single"/>
              </w:rPr>
              <w:t xml:space="preserve">he commences employment after the first day of the month; </w:t>
            </w:r>
          </w:p>
          <w:p w:rsidR="00E00C33" w:rsidRPr="00612A6B" w:rsidRDefault="00E00C33" w:rsidP="00B84C5A">
            <w:pPr>
              <w:pStyle w:val="ListParagraph"/>
              <w:autoSpaceDE w:val="0"/>
              <w:autoSpaceDN w:val="0"/>
              <w:adjustRightInd w:val="0"/>
              <w:jc w:val="both"/>
              <w:rPr>
                <w:rFonts w:ascii="Arial" w:hAnsi="Arial" w:cs="Arial"/>
                <w:b/>
                <w:u w:val="single"/>
              </w:rPr>
            </w:pPr>
          </w:p>
          <w:p w:rsidR="00E00C33" w:rsidRPr="00612A6B" w:rsidRDefault="00E00C33" w:rsidP="008E20AB">
            <w:pPr>
              <w:pStyle w:val="ListParagraph"/>
              <w:numPr>
                <w:ilvl w:val="0"/>
                <w:numId w:val="7"/>
              </w:numPr>
              <w:autoSpaceDE w:val="0"/>
              <w:autoSpaceDN w:val="0"/>
              <w:adjustRightInd w:val="0"/>
              <w:jc w:val="both"/>
              <w:rPr>
                <w:rFonts w:ascii="Arial" w:hAnsi="Arial" w:cs="Arial"/>
                <w:b/>
                <w:u w:val="single"/>
              </w:rPr>
            </w:pPr>
            <w:r w:rsidRPr="00612A6B">
              <w:rPr>
                <w:rFonts w:ascii="Arial" w:hAnsi="Arial" w:cs="Arial"/>
                <w:b/>
                <w:u w:val="single"/>
              </w:rPr>
              <w:t xml:space="preserve">his employment is terminated before the end of the month; </w:t>
            </w:r>
          </w:p>
          <w:p w:rsidR="00E00C33" w:rsidRPr="00612A6B" w:rsidRDefault="00E00C33" w:rsidP="00B84C5A">
            <w:pPr>
              <w:pStyle w:val="ListParagraph"/>
              <w:rPr>
                <w:rFonts w:ascii="Arial" w:hAnsi="Arial" w:cs="Arial"/>
                <w:b/>
                <w:u w:val="single"/>
              </w:rPr>
            </w:pPr>
          </w:p>
          <w:p w:rsidR="00E00C33" w:rsidRPr="00612A6B" w:rsidRDefault="00E00C33" w:rsidP="008E20AB">
            <w:pPr>
              <w:pStyle w:val="ListParagraph"/>
              <w:numPr>
                <w:ilvl w:val="0"/>
                <w:numId w:val="7"/>
              </w:numPr>
              <w:autoSpaceDE w:val="0"/>
              <w:autoSpaceDN w:val="0"/>
              <w:adjustRightInd w:val="0"/>
              <w:jc w:val="both"/>
              <w:rPr>
                <w:rFonts w:ascii="Arial" w:hAnsi="Arial" w:cs="Arial"/>
                <w:b/>
                <w:u w:val="single"/>
              </w:rPr>
            </w:pPr>
            <w:r w:rsidRPr="00612A6B">
              <w:rPr>
                <w:rFonts w:ascii="Arial" w:hAnsi="Arial" w:cs="Arial"/>
                <w:b/>
                <w:u w:val="single"/>
              </w:rPr>
              <w:t>he takes leave of absence without pay for one or more days of the months;</w:t>
            </w:r>
          </w:p>
          <w:p w:rsidR="00E00C33" w:rsidRPr="00612A6B" w:rsidRDefault="00E00C33" w:rsidP="00B84C5A">
            <w:pPr>
              <w:pStyle w:val="ListParagraph"/>
              <w:rPr>
                <w:rFonts w:ascii="Arial" w:hAnsi="Arial" w:cs="Arial"/>
                <w:b/>
                <w:u w:val="single"/>
              </w:rPr>
            </w:pPr>
          </w:p>
          <w:p w:rsidR="00E00C33" w:rsidRPr="00612A6B" w:rsidRDefault="00E00C33" w:rsidP="00B84C5A">
            <w:pPr>
              <w:pStyle w:val="ListParagraph"/>
              <w:rPr>
                <w:rFonts w:ascii="Arial" w:hAnsi="Arial" w:cs="Arial"/>
                <w:b/>
                <w:u w:val="single"/>
              </w:rPr>
            </w:pPr>
          </w:p>
          <w:p w:rsidR="00E00C33" w:rsidRPr="00612A6B" w:rsidRDefault="00E00C33" w:rsidP="008E20AB">
            <w:pPr>
              <w:pStyle w:val="ListParagraph"/>
              <w:numPr>
                <w:ilvl w:val="0"/>
                <w:numId w:val="7"/>
              </w:numPr>
              <w:jc w:val="both"/>
              <w:rPr>
                <w:rFonts w:ascii="Arial" w:hAnsi="Arial" w:cs="Arial"/>
                <w:b/>
                <w:u w:val="single"/>
              </w:rPr>
            </w:pPr>
            <w:r w:rsidRPr="00612A6B">
              <w:rPr>
                <w:rFonts w:ascii="Arial" w:hAnsi="Arial" w:cs="Arial"/>
                <w:b/>
                <w:u w:val="single"/>
              </w:rPr>
              <w:t xml:space="preserve">he takes leave of absence to perform his national service under </w:t>
            </w:r>
            <w:r w:rsidRPr="00612A6B">
              <w:rPr>
                <w:rFonts w:ascii="Arial" w:hAnsi="Arial" w:cs="Arial"/>
                <w:b/>
                <w:i/>
                <w:u w:val="single"/>
              </w:rPr>
              <w:t xml:space="preserve">Akta Latihan Khidmat Negara 2003 (Akta 628) </w:t>
            </w:r>
            <w:r w:rsidRPr="00612A6B">
              <w:rPr>
                <w:rFonts w:ascii="Arial" w:hAnsi="Arial" w:cs="Arial"/>
                <w:b/>
                <w:u w:val="single"/>
              </w:rPr>
              <w:t xml:space="preserve">or voluntary service under </w:t>
            </w:r>
            <w:r w:rsidRPr="00612A6B">
              <w:rPr>
                <w:rFonts w:ascii="Arial" w:hAnsi="Arial" w:cs="Arial"/>
                <w:b/>
                <w:i/>
                <w:u w:val="single"/>
              </w:rPr>
              <w:t xml:space="preserve">Akta Angkatan Tentera (Pindaan) 2005 (Akta A1243) </w:t>
            </w:r>
            <w:r w:rsidRPr="00612A6B">
              <w:rPr>
                <w:rFonts w:ascii="Arial" w:hAnsi="Arial" w:cs="Arial"/>
                <w:b/>
                <w:u w:val="single"/>
              </w:rPr>
              <w:t>and</w:t>
            </w:r>
            <w:r w:rsidRPr="00612A6B">
              <w:rPr>
                <w:rFonts w:ascii="Arial" w:hAnsi="Arial" w:cs="Arial"/>
                <w:b/>
                <w:i/>
                <w:u w:val="single"/>
              </w:rPr>
              <w:t xml:space="preserve"> Akta Polis 1967 (Akta 344)</w:t>
            </w:r>
            <w:r w:rsidRPr="00612A6B">
              <w:rPr>
                <w:rFonts w:ascii="Arial" w:hAnsi="Arial" w:cs="Arial"/>
                <w:b/>
                <w:u w:val="single"/>
              </w:rPr>
              <w:t>.</w:t>
            </w:r>
          </w:p>
          <w:p w:rsidR="00E00C33" w:rsidRPr="00612A6B" w:rsidRDefault="00E00C33" w:rsidP="000C0284">
            <w:pPr>
              <w:pStyle w:val="ListParagraph"/>
              <w:autoSpaceDE w:val="0"/>
              <w:autoSpaceDN w:val="0"/>
              <w:adjustRightInd w:val="0"/>
              <w:ind w:left="0"/>
              <w:jc w:val="both"/>
              <w:rPr>
                <w:rFonts w:ascii="Arial" w:hAnsi="Arial" w:cs="Arial"/>
                <w:b/>
                <w:u w:val="single"/>
              </w:rPr>
            </w:pPr>
          </w:p>
          <w:p w:rsidR="00E00C33" w:rsidRPr="00612A6B" w:rsidRDefault="00E00C33" w:rsidP="00B84C5A">
            <w:pPr>
              <w:autoSpaceDE w:val="0"/>
              <w:autoSpaceDN w:val="0"/>
              <w:adjustRightInd w:val="0"/>
              <w:jc w:val="both"/>
              <w:rPr>
                <w:rFonts w:ascii="Arial" w:hAnsi="Arial" w:cs="Arial"/>
              </w:rPr>
            </w:pPr>
            <w:r w:rsidRPr="00612A6B">
              <w:rPr>
                <w:rFonts w:ascii="Arial" w:hAnsi="Arial" w:cs="Arial"/>
                <w:b/>
                <w:u w:val="single"/>
              </w:rPr>
              <w:t>(2) His wages shall be calculated  according to the following formula:</w:t>
            </w:r>
          </w:p>
          <w:p w:rsidR="00E00C33" w:rsidRPr="00612A6B" w:rsidRDefault="00E00C33" w:rsidP="00B84C5A">
            <w:pPr>
              <w:autoSpaceDE w:val="0"/>
              <w:autoSpaceDN w:val="0"/>
              <w:adjustRightInd w:val="0"/>
              <w:ind w:left="438" w:hanging="438"/>
              <w:jc w:val="both"/>
              <w:rPr>
                <w:rFonts w:ascii="Arial" w:hAnsi="Arial" w:cs="Arial"/>
              </w:rPr>
            </w:pPr>
          </w:p>
          <w:tbl>
            <w:tblPr>
              <w:tblW w:w="4590"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407"/>
              <w:gridCol w:w="1938"/>
            </w:tblGrid>
            <w:tr w:rsidR="00E00C33" w:rsidRPr="00612A6B" w:rsidTr="00133D74">
              <w:tc>
                <w:tcPr>
                  <w:tcW w:w="2245" w:type="dxa"/>
                  <w:tcBorders>
                    <w:top w:val="nil"/>
                    <w:left w:val="nil"/>
                    <w:bottom w:val="single" w:sz="4" w:space="0" w:color="auto"/>
                    <w:right w:val="nil"/>
                  </w:tcBorders>
                </w:tcPr>
                <w:p w:rsidR="00E00C33" w:rsidRPr="00612A6B" w:rsidRDefault="00E00C33" w:rsidP="00A57F27">
                  <w:pPr>
                    <w:framePr w:hSpace="180" w:wrap="around" w:vAnchor="text" w:hAnchor="text" w:x="-414" w:y="1"/>
                    <w:autoSpaceDE w:val="0"/>
                    <w:autoSpaceDN w:val="0"/>
                    <w:adjustRightInd w:val="0"/>
                    <w:ind w:right="234"/>
                    <w:suppressOverlap/>
                    <w:jc w:val="center"/>
                    <w:rPr>
                      <w:rFonts w:ascii="Arial" w:hAnsi="Arial" w:cs="Arial"/>
                      <w:b/>
                      <w:sz w:val="18"/>
                      <w:szCs w:val="18"/>
                      <w:u w:val="single"/>
                    </w:rPr>
                  </w:pPr>
                  <w:r w:rsidRPr="00612A6B">
                    <w:rPr>
                      <w:rFonts w:ascii="Arial" w:hAnsi="Arial" w:cs="Arial"/>
                      <w:b/>
                      <w:sz w:val="18"/>
                      <w:szCs w:val="18"/>
                      <w:u w:val="single"/>
                    </w:rPr>
                    <w:t>Monthly Wages</w:t>
                  </w:r>
                </w:p>
              </w:tc>
              <w:tc>
                <w:tcPr>
                  <w:tcW w:w="407" w:type="dxa"/>
                  <w:vMerge w:val="restart"/>
                  <w:tcBorders>
                    <w:top w:val="nil"/>
                    <w:left w:val="nil"/>
                    <w:bottom w:val="nil"/>
                    <w:right w:val="nil"/>
                  </w:tcBorders>
                  <w:vAlign w:val="center"/>
                </w:tcPr>
                <w:p w:rsidR="00E00C33" w:rsidRPr="00612A6B" w:rsidRDefault="00E00C33" w:rsidP="00A57F27">
                  <w:pPr>
                    <w:framePr w:hSpace="180" w:wrap="around" w:vAnchor="text" w:hAnchor="text" w:x="-414" w:y="1"/>
                    <w:autoSpaceDE w:val="0"/>
                    <w:autoSpaceDN w:val="0"/>
                    <w:adjustRightInd w:val="0"/>
                    <w:ind w:right="-18"/>
                    <w:suppressOverlap/>
                    <w:jc w:val="center"/>
                    <w:rPr>
                      <w:rFonts w:ascii="Arial" w:hAnsi="Arial" w:cs="Arial"/>
                      <w:b/>
                      <w:sz w:val="18"/>
                      <w:szCs w:val="18"/>
                      <w:u w:val="single"/>
                    </w:rPr>
                  </w:pPr>
                  <w:r w:rsidRPr="00612A6B">
                    <w:rPr>
                      <w:rFonts w:ascii="Arial" w:hAnsi="Arial" w:cs="Arial"/>
                      <w:b/>
                      <w:sz w:val="18"/>
                      <w:szCs w:val="18"/>
                      <w:u w:val="single"/>
                    </w:rPr>
                    <w:t>X</w:t>
                  </w:r>
                </w:p>
              </w:tc>
              <w:tc>
                <w:tcPr>
                  <w:tcW w:w="1938" w:type="dxa"/>
                  <w:vMerge w:val="restart"/>
                  <w:tcBorders>
                    <w:top w:val="nil"/>
                    <w:left w:val="nil"/>
                    <w:bottom w:val="nil"/>
                    <w:right w:val="nil"/>
                  </w:tcBorders>
                  <w:vAlign w:val="center"/>
                </w:tcPr>
                <w:p w:rsidR="00E00C33" w:rsidRPr="00612A6B" w:rsidRDefault="00E00C33" w:rsidP="00A57F27">
                  <w:pPr>
                    <w:framePr w:hSpace="180" w:wrap="around" w:vAnchor="text" w:hAnchor="text" w:x="-414" w:y="1"/>
                    <w:autoSpaceDE w:val="0"/>
                    <w:autoSpaceDN w:val="0"/>
                    <w:adjustRightInd w:val="0"/>
                    <w:suppressOverlap/>
                    <w:jc w:val="center"/>
                    <w:rPr>
                      <w:rFonts w:ascii="Arial" w:hAnsi="Arial" w:cs="Arial"/>
                      <w:b/>
                      <w:sz w:val="18"/>
                      <w:szCs w:val="18"/>
                      <w:u w:val="single"/>
                    </w:rPr>
                  </w:pPr>
                  <w:r w:rsidRPr="00612A6B">
                    <w:rPr>
                      <w:rFonts w:ascii="Arial" w:hAnsi="Arial" w:cs="Arial"/>
                      <w:b/>
                      <w:sz w:val="18"/>
                      <w:szCs w:val="18"/>
                      <w:u w:val="single"/>
                    </w:rPr>
                    <w:t xml:space="preserve">Number of days eligible in the wage period </w:t>
                  </w:r>
                </w:p>
              </w:tc>
            </w:tr>
            <w:tr w:rsidR="00E00C33" w:rsidRPr="00612A6B" w:rsidTr="00133D74">
              <w:tc>
                <w:tcPr>
                  <w:tcW w:w="2245" w:type="dxa"/>
                  <w:tcBorders>
                    <w:top w:val="single" w:sz="4" w:space="0" w:color="auto"/>
                    <w:left w:val="nil"/>
                    <w:bottom w:val="nil"/>
                    <w:right w:val="nil"/>
                  </w:tcBorders>
                </w:tcPr>
                <w:p w:rsidR="00E00C33" w:rsidRPr="00612A6B" w:rsidRDefault="00E00C33" w:rsidP="00A57F27">
                  <w:pPr>
                    <w:framePr w:hSpace="180" w:wrap="around" w:vAnchor="text" w:hAnchor="text" w:x="-414" w:y="1"/>
                    <w:autoSpaceDE w:val="0"/>
                    <w:autoSpaceDN w:val="0"/>
                    <w:adjustRightInd w:val="0"/>
                    <w:ind w:left="-11"/>
                    <w:suppressOverlap/>
                    <w:jc w:val="center"/>
                    <w:rPr>
                      <w:rFonts w:ascii="Arial" w:hAnsi="Arial" w:cs="Arial"/>
                      <w:b/>
                      <w:sz w:val="18"/>
                      <w:szCs w:val="18"/>
                    </w:rPr>
                  </w:pPr>
                  <w:r w:rsidRPr="00612A6B">
                    <w:rPr>
                      <w:rFonts w:ascii="Arial" w:hAnsi="Arial" w:cs="Arial"/>
                      <w:b/>
                      <w:sz w:val="18"/>
                      <w:szCs w:val="18"/>
                    </w:rPr>
                    <w:t xml:space="preserve">Number of days of the particular wage period </w:t>
                  </w:r>
                </w:p>
              </w:tc>
              <w:tc>
                <w:tcPr>
                  <w:tcW w:w="407" w:type="dxa"/>
                  <w:vMerge/>
                  <w:tcBorders>
                    <w:top w:val="nil"/>
                    <w:left w:val="nil"/>
                    <w:bottom w:val="nil"/>
                    <w:right w:val="nil"/>
                  </w:tcBorders>
                </w:tcPr>
                <w:p w:rsidR="00E00C33" w:rsidRPr="00612A6B" w:rsidRDefault="00E00C33" w:rsidP="00A57F27">
                  <w:pPr>
                    <w:framePr w:hSpace="180" w:wrap="around" w:vAnchor="text" w:hAnchor="text" w:x="-414" w:y="1"/>
                    <w:autoSpaceDE w:val="0"/>
                    <w:autoSpaceDN w:val="0"/>
                    <w:adjustRightInd w:val="0"/>
                    <w:ind w:right="-18"/>
                    <w:suppressOverlap/>
                    <w:rPr>
                      <w:rFonts w:ascii="Arial" w:hAnsi="Arial" w:cs="Arial"/>
                      <w:sz w:val="18"/>
                      <w:szCs w:val="18"/>
                      <w:u w:val="single"/>
                    </w:rPr>
                  </w:pPr>
                </w:p>
              </w:tc>
              <w:tc>
                <w:tcPr>
                  <w:tcW w:w="1938" w:type="dxa"/>
                  <w:vMerge/>
                  <w:tcBorders>
                    <w:top w:val="single" w:sz="4" w:space="0" w:color="auto"/>
                    <w:left w:val="nil"/>
                    <w:bottom w:val="nil"/>
                    <w:right w:val="nil"/>
                  </w:tcBorders>
                </w:tcPr>
                <w:p w:rsidR="00E00C33" w:rsidRPr="00612A6B" w:rsidRDefault="00E00C33" w:rsidP="00A57F27">
                  <w:pPr>
                    <w:framePr w:hSpace="180" w:wrap="around" w:vAnchor="text" w:hAnchor="text" w:x="-414" w:y="1"/>
                    <w:autoSpaceDE w:val="0"/>
                    <w:autoSpaceDN w:val="0"/>
                    <w:adjustRightInd w:val="0"/>
                    <w:suppressOverlap/>
                    <w:rPr>
                      <w:rFonts w:ascii="Arial" w:hAnsi="Arial" w:cs="Arial"/>
                      <w:sz w:val="18"/>
                      <w:szCs w:val="18"/>
                      <w:u w:val="single"/>
                    </w:rPr>
                  </w:pPr>
                </w:p>
              </w:tc>
            </w:tr>
          </w:tbl>
          <w:p w:rsidR="00E00C33" w:rsidRPr="00612A6B" w:rsidRDefault="00E00C33" w:rsidP="00B84C5A">
            <w:pPr>
              <w:autoSpaceDE w:val="0"/>
              <w:autoSpaceDN w:val="0"/>
              <w:adjustRightInd w:val="0"/>
              <w:jc w:val="both"/>
              <w:rPr>
                <w:rFonts w:ascii="Arial" w:hAnsi="Arial" w:cs="Arial"/>
              </w:rPr>
            </w:pPr>
          </w:p>
        </w:tc>
        <w:tc>
          <w:tcPr>
            <w:tcW w:w="1525" w:type="pct"/>
          </w:tcPr>
          <w:p w:rsidR="00E00C33" w:rsidRDefault="00CA3C9B" w:rsidP="00B84C5A">
            <w:pPr>
              <w:autoSpaceDE w:val="0"/>
              <w:autoSpaceDN w:val="0"/>
              <w:adjustRightInd w:val="0"/>
              <w:jc w:val="both"/>
              <w:rPr>
                <w:rFonts w:ascii="Arial" w:hAnsi="Arial" w:cs="Arial"/>
              </w:rPr>
            </w:pPr>
            <w:r w:rsidRPr="00CA3C9B">
              <w:rPr>
                <w:rFonts w:ascii="Arial" w:hAnsi="Arial" w:cs="Arial"/>
              </w:rPr>
              <w:t xml:space="preserve">PAID ANNUAL LEAVE </w:t>
            </w:r>
            <w:r>
              <w:rPr>
                <w:rFonts w:ascii="Arial" w:hAnsi="Arial" w:cs="Arial"/>
              </w:rPr>
              <w:t>–</w:t>
            </w:r>
          </w:p>
          <w:p w:rsidR="004A41F7" w:rsidRDefault="004A41F7" w:rsidP="00B84C5A">
            <w:pPr>
              <w:autoSpaceDE w:val="0"/>
              <w:autoSpaceDN w:val="0"/>
              <w:adjustRightInd w:val="0"/>
              <w:jc w:val="both"/>
              <w:rPr>
                <w:rFonts w:ascii="Arial" w:hAnsi="Arial" w:cs="Arial"/>
              </w:rPr>
            </w:pPr>
          </w:p>
          <w:p w:rsidR="00CA3C9B" w:rsidRDefault="00CA3C9B" w:rsidP="00B84C5A">
            <w:pPr>
              <w:autoSpaceDE w:val="0"/>
              <w:autoSpaceDN w:val="0"/>
              <w:adjustRightInd w:val="0"/>
              <w:jc w:val="both"/>
              <w:rPr>
                <w:rFonts w:ascii="Arial" w:hAnsi="Arial" w:cs="Arial"/>
              </w:rPr>
            </w:pPr>
            <w:r>
              <w:rPr>
                <w:rFonts w:ascii="Arial" w:hAnsi="Arial" w:cs="Arial"/>
              </w:rPr>
              <w:t xml:space="preserve">Administration of Justice Leave </w:t>
            </w:r>
          </w:p>
          <w:p w:rsidR="004A41F7" w:rsidRDefault="004A41F7" w:rsidP="00B84C5A">
            <w:pPr>
              <w:autoSpaceDE w:val="0"/>
              <w:autoSpaceDN w:val="0"/>
              <w:adjustRightInd w:val="0"/>
              <w:jc w:val="both"/>
              <w:rPr>
                <w:rFonts w:ascii="Arial" w:hAnsi="Arial" w:cs="Arial"/>
              </w:rPr>
            </w:pPr>
          </w:p>
          <w:p w:rsidR="00CA3C9B" w:rsidRPr="003B5664" w:rsidRDefault="00CA3C9B" w:rsidP="003B5664">
            <w:pPr>
              <w:pStyle w:val="ListParagraph"/>
              <w:numPr>
                <w:ilvl w:val="0"/>
                <w:numId w:val="41"/>
              </w:numPr>
              <w:autoSpaceDE w:val="0"/>
              <w:autoSpaceDN w:val="0"/>
              <w:adjustRightInd w:val="0"/>
              <w:jc w:val="both"/>
              <w:rPr>
                <w:rFonts w:ascii="Arial" w:hAnsi="Arial" w:cs="Arial"/>
              </w:rPr>
            </w:pPr>
            <w:r w:rsidRPr="003B5664">
              <w:rPr>
                <w:rFonts w:ascii="Arial" w:hAnsi="Arial" w:cs="Arial"/>
              </w:rPr>
              <w:t>Paid leave if worker is required to attend the Labour Department, IRD, Court, be in Labour Court/Industrial Court or any other Court/Tribu</w:t>
            </w:r>
            <w:r w:rsidR="003B5664" w:rsidRPr="003B5664">
              <w:rPr>
                <w:rFonts w:ascii="Arial" w:hAnsi="Arial" w:cs="Arial"/>
              </w:rPr>
              <w:t xml:space="preserve">nal as claimant and/or witness or </w:t>
            </w:r>
            <w:r w:rsidRPr="003B5664">
              <w:rPr>
                <w:rFonts w:ascii="Arial" w:hAnsi="Arial" w:cs="Arial"/>
              </w:rPr>
              <w:t>as required by the said enforcement agency to assist in any investigation, etc</w:t>
            </w:r>
          </w:p>
          <w:p w:rsidR="004A41F7" w:rsidRDefault="004A41F7" w:rsidP="004A41F7">
            <w:pPr>
              <w:autoSpaceDE w:val="0"/>
              <w:autoSpaceDN w:val="0"/>
              <w:adjustRightInd w:val="0"/>
              <w:jc w:val="both"/>
              <w:rPr>
                <w:rFonts w:ascii="Arial" w:hAnsi="Arial" w:cs="Arial"/>
              </w:rPr>
            </w:pPr>
          </w:p>
          <w:p w:rsidR="004A41F7" w:rsidRDefault="002955FC" w:rsidP="004A41F7">
            <w:pPr>
              <w:numPr>
                <w:ilvl w:val="0"/>
                <w:numId w:val="31"/>
              </w:numPr>
              <w:autoSpaceDE w:val="0"/>
              <w:autoSpaceDN w:val="0"/>
              <w:adjustRightInd w:val="0"/>
              <w:jc w:val="both"/>
              <w:rPr>
                <w:rFonts w:ascii="Arial" w:hAnsi="Arial" w:cs="Arial"/>
              </w:rPr>
            </w:pPr>
            <w:r>
              <w:rPr>
                <w:rFonts w:ascii="Arial" w:hAnsi="Arial" w:cs="Arial"/>
              </w:rPr>
              <w:t xml:space="preserve">In this case </w:t>
            </w:r>
            <w:r w:rsidR="004A41F7">
              <w:rPr>
                <w:rFonts w:ascii="Arial" w:hAnsi="Arial" w:cs="Arial"/>
              </w:rPr>
              <w:t>absence</w:t>
            </w:r>
            <w:r>
              <w:rPr>
                <w:rFonts w:ascii="Arial" w:hAnsi="Arial" w:cs="Arial"/>
              </w:rPr>
              <w:t xml:space="preserve"> is</w:t>
            </w:r>
            <w:r w:rsidR="004A41F7">
              <w:rPr>
                <w:rFonts w:ascii="Arial" w:hAnsi="Arial" w:cs="Arial"/>
              </w:rPr>
              <w:t xml:space="preserve"> not simply because the worker wants to be absent – as such, workers must be entitled to PAID LEAVE if his/her presence is required by such government agencies/departments and/or court.</w:t>
            </w:r>
          </w:p>
          <w:p w:rsidR="004A41F7" w:rsidRPr="00CA3C9B" w:rsidRDefault="004A41F7" w:rsidP="004A41F7">
            <w:pPr>
              <w:autoSpaceDE w:val="0"/>
              <w:autoSpaceDN w:val="0"/>
              <w:adjustRightInd w:val="0"/>
              <w:ind w:left="720"/>
              <w:jc w:val="both"/>
              <w:rPr>
                <w:rFonts w:ascii="Arial" w:hAnsi="Arial" w:cs="Arial"/>
              </w:rPr>
            </w:pPr>
          </w:p>
        </w:tc>
      </w:tr>
      <w:tr w:rsidR="00E00C33" w:rsidRPr="00612A6B" w:rsidTr="00E00C33">
        <w:tc>
          <w:tcPr>
            <w:tcW w:w="455" w:type="pct"/>
          </w:tcPr>
          <w:p w:rsidR="00E00C33" w:rsidRPr="00612A6B" w:rsidRDefault="00E00C33" w:rsidP="00B84C5A">
            <w:pPr>
              <w:jc w:val="both"/>
              <w:rPr>
                <w:rFonts w:ascii="Arial" w:hAnsi="Arial" w:cs="Arial"/>
              </w:rPr>
            </w:pPr>
          </w:p>
        </w:tc>
        <w:tc>
          <w:tcPr>
            <w:tcW w:w="1495" w:type="pct"/>
          </w:tcPr>
          <w:p w:rsidR="00E00C33" w:rsidRPr="00612A6B" w:rsidRDefault="00E00C33" w:rsidP="00B84C5A">
            <w:pPr>
              <w:autoSpaceDE w:val="0"/>
              <w:autoSpaceDN w:val="0"/>
              <w:adjustRightInd w:val="0"/>
              <w:jc w:val="center"/>
              <w:rPr>
                <w:rFonts w:ascii="Arial" w:hAnsi="Arial" w:cs="Arial"/>
                <w:b/>
                <w:bCs/>
              </w:rPr>
            </w:pPr>
            <w:r w:rsidRPr="00612A6B">
              <w:rPr>
                <w:rFonts w:ascii="Arial" w:hAnsi="Arial" w:cs="Arial"/>
                <w:b/>
                <w:bCs/>
              </w:rPr>
              <w:t>PART XII</w:t>
            </w:r>
            <w:r w:rsidRPr="00612A6B">
              <w:rPr>
                <w:rFonts w:ascii="Arial" w:hAnsi="Arial" w:cs="Arial"/>
                <w:b/>
                <w:bCs/>
                <w:sz w:val="20"/>
              </w:rPr>
              <w:t>B</w:t>
            </w:r>
          </w:p>
          <w:p w:rsidR="00E00C33" w:rsidRPr="00612A6B" w:rsidRDefault="00E00C33" w:rsidP="00B84C5A">
            <w:pPr>
              <w:autoSpaceDE w:val="0"/>
              <w:autoSpaceDN w:val="0"/>
              <w:adjustRightInd w:val="0"/>
              <w:jc w:val="center"/>
              <w:rPr>
                <w:rFonts w:ascii="Arial" w:hAnsi="Arial" w:cs="Arial"/>
                <w:b/>
                <w:bCs/>
              </w:rPr>
            </w:pPr>
            <w:r w:rsidRPr="00612A6B">
              <w:rPr>
                <w:rFonts w:ascii="Arial" w:hAnsi="Arial" w:cs="Arial"/>
                <w:b/>
                <w:bCs/>
              </w:rPr>
              <w:t>EMPLOYMENT OF FOREIGN EMPLOYEES</w:t>
            </w:r>
          </w:p>
          <w:p w:rsidR="00E00C33" w:rsidRPr="00612A6B" w:rsidRDefault="00E00C33" w:rsidP="00B84C5A">
            <w:pPr>
              <w:autoSpaceDE w:val="0"/>
              <w:autoSpaceDN w:val="0"/>
              <w:adjustRightInd w:val="0"/>
              <w:jc w:val="center"/>
              <w:rPr>
                <w:rFonts w:ascii="Arial" w:hAnsi="Arial" w:cs="Arial"/>
                <w:b/>
                <w:bCs/>
              </w:rPr>
            </w:pPr>
          </w:p>
        </w:tc>
        <w:tc>
          <w:tcPr>
            <w:tcW w:w="1525" w:type="pct"/>
          </w:tcPr>
          <w:p w:rsidR="00E00C33" w:rsidRPr="00612A6B" w:rsidRDefault="00E00C33" w:rsidP="00B84C5A">
            <w:pPr>
              <w:autoSpaceDE w:val="0"/>
              <w:autoSpaceDN w:val="0"/>
              <w:adjustRightInd w:val="0"/>
              <w:jc w:val="center"/>
              <w:rPr>
                <w:rFonts w:ascii="Arial" w:hAnsi="Arial" w:cs="Arial"/>
                <w:b/>
                <w:bCs/>
              </w:rPr>
            </w:pPr>
            <w:r w:rsidRPr="00612A6B">
              <w:rPr>
                <w:rFonts w:ascii="Arial" w:hAnsi="Arial" w:cs="Arial"/>
                <w:b/>
                <w:bCs/>
              </w:rPr>
              <w:t>PART XII</w:t>
            </w:r>
            <w:r w:rsidRPr="00612A6B">
              <w:rPr>
                <w:rFonts w:ascii="Arial" w:hAnsi="Arial" w:cs="Arial"/>
                <w:b/>
                <w:bCs/>
                <w:sz w:val="20"/>
              </w:rPr>
              <w:t>B</w:t>
            </w:r>
          </w:p>
          <w:p w:rsidR="00E00C33" w:rsidRPr="00612A6B" w:rsidRDefault="00E00C33" w:rsidP="00B84C5A">
            <w:pPr>
              <w:autoSpaceDE w:val="0"/>
              <w:autoSpaceDN w:val="0"/>
              <w:adjustRightInd w:val="0"/>
              <w:jc w:val="center"/>
              <w:rPr>
                <w:rFonts w:ascii="Arial" w:hAnsi="Arial" w:cs="Arial"/>
                <w:b/>
                <w:bCs/>
              </w:rPr>
            </w:pPr>
            <w:r w:rsidRPr="00612A6B">
              <w:rPr>
                <w:rFonts w:ascii="Arial" w:hAnsi="Arial" w:cs="Arial"/>
                <w:b/>
                <w:bCs/>
              </w:rPr>
              <w:t>EMPLOYMENT OF FOREIGN EMPLOYEES</w:t>
            </w:r>
          </w:p>
          <w:p w:rsidR="00E00C33" w:rsidRPr="00612A6B" w:rsidRDefault="00E00C33" w:rsidP="00B84C5A">
            <w:pPr>
              <w:autoSpaceDE w:val="0"/>
              <w:autoSpaceDN w:val="0"/>
              <w:adjustRightInd w:val="0"/>
              <w:jc w:val="center"/>
              <w:rPr>
                <w:rFonts w:ascii="Arial" w:hAnsi="Arial" w:cs="Arial"/>
              </w:rPr>
            </w:pPr>
          </w:p>
        </w:tc>
        <w:tc>
          <w:tcPr>
            <w:tcW w:w="1525" w:type="pct"/>
          </w:tcPr>
          <w:p w:rsidR="00E00C33" w:rsidRPr="00612A6B" w:rsidRDefault="00E00C33" w:rsidP="00B84C5A">
            <w:pPr>
              <w:autoSpaceDE w:val="0"/>
              <w:autoSpaceDN w:val="0"/>
              <w:adjustRightInd w:val="0"/>
              <w:jc w:val="center"/>
              <w:rPr>
                <w:rFonts w:ascii="Arial" w:hAnsi="Arial" w:cs="Arial"/>
                <w:b/>
                <w:bCs/>
              </w:rPr>
            </w:pPr>
          </w:p>
        </w:tc>
      </w:tr>
      <w:tr w:rsidR="00E00C33" w:rsidRPr="00612A6B" w:rsidTr="00E00C33">
        <w:tc>
          <w:tcPr>
            <w:tcW w:w="455" w:type="pct"/>
            <w:shd w:val="clear" w:color="auto" w:fill="auto"/>
          </w:tcPr>
          <w:p w:rsidR="00E00C33" w:rsidRPr="00612A6B" w:rsidRDefault="00E00C33" w:rsidP="0033157A">
            <w:pPr>
              <w:jc w:val="center"/>
              <w:rPr>
                <w:rFonts w:ascii="Arial" w:hAnsi="Arial" w:cs="Arial"/>
              </w:rPr>
            </w:pPr>
            <w:r w:rsidRPr="00612A6B">
              <w:rPr>
                <w:rFonts w:ascii="Arial" w:hAnsi="Arial" w:cs="Arial"/>
              </w:rPr>
              <w:t>60</w:t>
            </w:r>
            <w:r w:rsidRPr="00612A6B">
              <w:rPr>
                <w:rFonts w:ascii="Arial" w:hAnsi="Arial" w:cs="Arial"/>
                <w:sz w:val="20"/>
              </w:rPr>
              <w:t>K</w:t>
            </w:r>
          </w:p>
        </w:tc>
        <w:tc>
          <w:tcPr>
            <w:tcW w:w="1495" w:type="pct"/>
            <w:shd w:val="clear" w:color="auto" w:fill="auto"/>
          </w:tcPr>
          <w:p w:rsidR="00E00C33" w:rsidRPr="00612A6B" w:rsidRDefault="00E00C33" w:rsidP="000919EA">
            <w:pPr>
              <w:autoSpaceDE w:val="0"/>
              <w:autoSpaceDN w:val="0"/>
              <w:adjustRightInd w:val="0"/>
              <w:jc w:val="both"/>
              <w:rPr>
                <w:rFonts w:ascii="Arial" w:hAnsi="Arial" w:cs="Arial"/>
                <w:b/>
              </w:rPr>
            </w:pPr>
            <w:r w:rsidRPr="00612A6B">
              <w:rPr>
                <w:rFonts w:ascii="Arial" w:hAnsi="Arial" w:cs="Arial"/>
                <w:b/>
              </w:rPr>
              <w:t>Duty to furnish information and returns</w:t>
            </w:r>
          </w:p>
          <w:p w:rsidR="00E00C33" w:rsidRPr="00612A6B" w:rsidRDefault="00E00C33" w:rsidP="000919EA">
            <w:pPr>
              <w:autoSpaceDE w:val="0"/>
              <w:autoSpaceDN w:val="0"/>
              <w:adjustRightInd w:val="0"/>
              <w:jc w:val="both"/>
              <w:rPr>
                <w:rFonts w:ascii="Arial" w:hAnsi="Arial" w:cs="Arial"/>
                <w:b/>
              </w:rPr>
            </w:pPr>
          </w:p>
          <w:p w:rsidR="00E00C33" w:rsidRPr="00612A6B" w:rsidRDefault="00E00C33" w:rsidP="000919EA">
            <w:pPr>
              <w:autoSpaceDE w:val="0"/>
              <w:autoSpaceDN w:val="0"/>
              <w:adjustRightInd w:val="0"/>
              <w:jc w:val="both"/>
              <w:rPr>
                <w:rFonts w:ascii="Arial" w:hAnsi="Arial" w:cs="Arial"/>
                <w:b/>
              </w:rPr>
            </w:pPr>
          </w:p>
          <w:p w:rsidR="00E00C33" w:rsidRPr="00612A6B" w:rsidRDefault="00E00C33" w:rsidP="000919EA">
            <w:pPr>
              <w:autoSpaceDE w:val="0"/>
              <w:autoSpaceDN w:val="0"/>
              <w:adjustRightInd w:val="0"/>
              <w:jc w:val="both"/>
              <w:rPr>
                <w:rFonts w:ascii="Arial" w:hAnsi="Arial" w:cs="Arial"/>
                <w:b/>
              </w:rPr>
            </w:pPr>
          </w:p>
          <w:p w:rsidR="00E00C33" w:rsidRPr="00612A6B" w:rsidRDefault="00E00C33" w:rsidP="008E20AB">
            <w:pPr>
              <w:numPr>
                <w:ilvl w:val="0"/>
                <w:numId w:val="3"/>
              </w:numPr>
              <w:autoSpaceDE w:val="0"/>
              <w:autoSpaceDN w:val="0"/>
              <w:adjustRightInd w:val="0"/>
              <w:ind w:left="0" w:firstLine="0"/>
              <w:jc w:val="both"/>
              <w:rPr>
                <w:rFonts w:ascii="Arial" w:hAnsi="Arial" w:cs="Arial"/>
              </w:rPr>
            </w:pPr>
            <w:r w:rsidRPr="00612A6B">
              <w:rPr>
                <w:rFonts w:ascii="Arial" w:hAnsi="Arial" w:cs="Arial"/>
              </w:rPr>
              <w:t>An employer who employs a foreign employee shall, within fourteen days of the employment, furnish the Director General with the particulars of the foreign employee by forwarding the particulars to the nearest office of the Director General.</w:t>
            </w:r>
          </w:p>
          <w:p w:rsidR="00E00C33" w:rsidRPr="00612A6B" w:rsidRDefault="00E00C33" w:rsidP="000919EA">
            <w:pPr>
              <w:autoSpaceDE w:val="0"/>
              <w:autoSpaceDN w:val="0"/>
              <w:adjustRightInd w:val="0"/>
              <w:jc w:val="both"/>
              <w:rPr>
                <w:rFonts w:ascii="Arial" w:hAnsi="Arial" w:cs="Arial"/>
              </w:rPr>
            </w:pPr>
          </w:p>
          <w:p w:rsidR="00E00C33" w:rsidRPr="00612A6B" w:rsidRDefault="00E00C33" w:rsidP="000919EA">
            <w:pPr>
              <w:autoSpaceDE w:val="0"/>
              <w:autoSpaceDN w:val="0"/>
              <w:adjustRightInd w:val="0"/>
              <w:jc w:val="both"/>
              <w:rPr>
                <w:rFonts w:ascii="Arial" w:hAnsi="Arial" w:cs="Arial"/>
              </w:rPr>
            </w:pPr>
          </w:p>
          <w:p w:rsidR="00E00C33" w:rsidRPr="00612A6B" w:rsidRDefault="00E00C33" w:rsidP="000919EA">
            <w:pPr>
              <w:autoSpaceDE w:val="0"/>
              <w:autoSpaceDN w:val="0"/>
              <w:adjustRightInd w:val="0"/>
              <w:jc w:val="both"/>
              <w:rPr>
                <w:rFonts w:ascii="Arial" w:hAnsi="Arial" w:cs="Arial"/>
              </w:rPr>
            </w:pPr>
          </w:p>
          <w:p w:rsidR="00E00C33" w:rsidRPr="00612A6B" w:rsidRDefault="00E00C33" w:rsidP="008E20AB">
            <w:pPr>
              <w:numPr>
                <w:ilvl w:val="0"/>
                <w:numId w:val="3"/>
              </w:numPr>
              <w:autoSpaceDE w:val="0"/>
              <w:autoSpaceDN w:val="0"/>
              <w:adjustRightInd w:val="0"/>
              <w:ind w:left="0" w:firstLine="0"/>
              <w:jc w:val="both"/>
              <w:rPr>
                <w:rFonts w:ascii="Arial" w:hAnsi="Arial" w:cs="Arial"/>
              </w:rPr>
            </w:pPr>
            <w:r w:rsidRPr="00612A6B">
              <w:rPr>
                <w:rFonts w:ascii="Arial" w:hAnsi="Arial" w:cs="Arial"/>
              </w:rPr>
              <w:t>An employer or any specified class or classes of employers, whenever required to do so by the Director General, shall furnish returns of particulars relating to the employment of a foreign employee in such manner and at such intervals as the Director General may direct.</w:t>
            </w:r>
          </w:p>
          <w:p w:rsidR="00E00C33" w:rsidRPr="00612A6B" w:rsidRDefault="00E00C33" w:rsidP="000919EA">
            <w:pPr>
              <w:autoSpaceDE w:val="0"/>
              <w:autoSpaceDN w:val="0"/>
              <w:adjustRightInd w:val="0"/>
              <w:jc w:val="both"/>
              <w:rPr>
                <w:rFonts w:ascii="Arial" w:hAnsi="Arial" w:cs="Arial"/>
              </w:rPr>
            </w:pPr>
          </w:p>
          <w:p w:rsidR="00E00C33" w:rsidRPr="00612A6B" w:rsidRDefault="00E00C33" w:rsidP="000919EA">
            <w:pPr>
              <w:autoSpaceDE w:val="0"/>
              <w:autoSpaceDN w:val="0"/>
              <w:adjustRightInd w:val="0"/>
              <w:jc w:val="both"/>
              <w:rPr>
                <w:rFonts w:ascii="Arial" w:hAnsi="Arial" w:cs="Arial"/>
              </w:rPr>
            </w:pPr>
          </w:p>
          <w:p w:rsidR="00E00C33" w:rsidRPr="00612A6B" w:rsidRDefault="00E00C33" w:rsidP="000919EA">
            <w:pPr>
              <w:autoSpaceDE w:val="0"/>
              <w:autoSpaceDN w:val="0"/>
              <w:adjustRightInd w:val="0"/>
              <w:jc w:val="both"/>
              <w:rPr>
                <w:rFonts w:ascii="Arial" w:hAnsi="Arial" w:cs="Arial"/>
              </w:rPr>
            </w:pPr>
          </w:p>
          <w:p w:rsidR="00E00C33" w:rsidRPr="00612A6B" w:rsidRDefault="00E00C33" w:rsidP="000919EA">
            <w:pPr>
              <w:autoSpaceDE w:val="0"/>
              <w:autoSpaceDN w:val="0"/>
              <w:adjustRightInd w:val="0"/>
              <w:jc w:val="both"/>
              <w:rPr>
                <w:rFonts w:ascii="Arial" w:hAnsi="Arial" w:cs="Arial"/>
              </w:rPr>
            </w:pPr>
          </w:p>
          <w:p w:rsidR="00E00C33" w:rsidRPr="00612A6B" w:rsidRDefault="00E00C33" w:rsidP="000919EA">
            <w:pPr>
              <w:autoSpaceDE w:val="0"/>
              <w:autoSpaceDN w:val="0"/>
              <w:adjustRightInd w:val="0"/>
              <w:jc w:val="both"/>
              <w:rPr>
                <w:rFonts w:ascii="Arial" w:hAnsi="Arial" w:cs="Arial"/>
              </w:rPr>
            </w:pPr>
          </w:p>
          <w:p w:rsidR="00E00C33" w:rsidRPr="00612A6B" w:rsidRDefault="00E00C33" w:rsidP="000919EA">
            <w:pPr>
              <w:autoSpaceDE w:val="0"/>
              <w:autoSpaceDN w:val="0"/>
              <w:adjustRightInd w:val="0"/>
              <w:jc w:val="both"/>
              <w:rPr>
                <w:rFonts w:ascii="Arial" w:hAnsi="Arial" w:cs="Arial"/>
              </w:rPr>
            </w:pPr>
            <w:r w:rsidRPr="00612A6B">
              <w:rPr>
                <w:rFonts w:ascii="Arial" w:hAnsi="Arial" w:cs="Arial"/>
              </w:rPr>
              <w:t>(3) If the service of a foreign employee is terminated-</w:t>
            </w:r>
          </w:p>
          <w:p w:rsidR="00E00C33" w:rsidRPr="00612A6B" w:rsidRDefault="00E00C33" w:rsidP="000919EA">
            <w:pPr>
              <w:autoSpaceDE w:val="0"/>
              <w:autoSpaceDN w:val="0"/>
              <w:adjustRightInd w:val="0"/>
              <w:jc w:val="both"/>
              <w:rPr>
                <w:rFonts w:ascii="Arial" w:hAnsi="Arial" w:cs="Arial"/>
              </w:rPr>
            </w:pPr>
          </w:p>
          <w:p w:rsidR="00E00C33" w:rsidRPr="00612A6B" w:rsidRDefault="00E00C33" w:rsidP="000919EA">
            <w:pPr>
              <w:numPr>
                <w:ilvl w:val="0"/>
                <w:numId w:val="2"/>
              </w:numPr>
              <w:autoSpaceDE w:val="0"/>
              <w:autoSpaceDN w:val="0"/>
              <w:adjustRightInd w:val="0"/>
              <w:ind w:left="867" w:hanging="450"/>
              <w:jc w:val="both"/>
              <w:rPr>
                <w:rFonts w:ascii="Arial" w:hAnsi="Arial" w:cs="Arial"/>
              </w:rPr>
            </w:pPr>
            <w:r w:rsidRPr="00612A6B">
              <w:rPr>
                <w:rFonts w:ascii="Arial" w:hAnsi="Arial" w:cs="Arial"/>
              </w:rPr>
              <w:tab/>
              <w:t>by the employer;</w:t>
            </w:r>
          </w:p>
          <w:p w:rsidR="00E00C33" w:rsidRPr="00612A6B" w:rsidRDefault="00E00C33" w:rsidP="000919EA">
            <w:pPr>
              <w:autoSpaceDE w:val="0"/>
              <w:autoSpaceDN w:val="0"/>
              <w:adjustRightInd w:val="0"/>
              <w:ind w:left="867" w:hanging="450"/>
              <w:jc w:val="both"/>
              <w:rPr>
                <w:rFonts w:ascii="Arial" w:hAnsi="Arial" w:cs="Arial"/>
              </w:rPr>
            </w:pPr>
          </w:p>
          <w:p w:rsidR="00E00C33" w:rsidRPr="00612A6B" w:rsidRDefault="00E00C33" w:rsidP="000919EA">
            <w:pPr>
              <w:numPr>
                <w:ilvl w:val="0"/>
                <w:numId w:val="2"/>
              </w:numPr>
              <w:autoSpaceDE w:val="0"/>
              <w:autoSpaceDN w:val="0"/>
              <w:adjustRightInd w:val="0"/>
              <w:ind w:left="867" w:hanging="450"/>
              <w:jc w:val="both"/>
              <w:rPr>
                <w:rFonts w:ascii="Arial" w:hAnsi="Arial" w:cs="Arial"/>
              </w:rPr>
            </w:pPr>
            <w:r w:rsidRPr="00612A6B">
              <w:rPr>
                <w:rFonts w:ascii="Arial" w:hAnsi="Arial" w:cs="Arial"/>
              </w:rPr>
              <w:tab/>
              <w:t>by the foreign employee;</w:t>
            </w:r>
          </w:p>
          <w:p w:rsidR="00E00C33" w:rsidRPr="00612A6B" w:rsidRDefault="00E00C33" w:rsidP="000919EA">
            <w:pPr>
              <w:pStyle w:val="ListParagraph"/>
              <w:ind w:left="867" w:hanging="450"/>
              <w:rPr>
                <w:rFonts w:ascii="Arial" w:hAnsi="Arial" w:cs="Arial"/>
              </w:rPr>
            </w:pPr>
          </w:p>
          <w:p w:rsidR="00E00C33" w:rsidRPr="00612A6B" w:rsidRDefault="00E00C33" w:rsidP="000919EA">
            <w:pPr>
              <w:numPr>
                <w:ilvl w:val="0"/>
                <w:numId w:val="2"/>
              </w:numPr>
              <w:autoSpaceDE w:val="0"/>
              <w:autoSpaceDN w:val="0"/>
              <w:adjustRightInd w:val="0"/>
              <w:ind w:left="867" w:hanging="450"/>
              <w:jc w:val="both"/>
              <w:rPr>
                <w:rFonts w:ascii="Arial" w:hAnsi="Arial" w:cs="Arial"/>
              </w:rPr>
            </w:pPr>
            <w:r w:rsidRPr="00612A6B">
              <w:rPr>
                <w:rFonts w:ascii="Arial" w:hAnsi="Arial" w:cs="Arial"/>
              </w:rPr>
              <w:tab/>
              <w:t>upon the expiry of the employment pass issued by the Immigration Department of Malaysia to the foreign employee; or</w:t>
            </w:r>
          </w:p>
          <w:p w:rsidR="00E00C33" w:rsidRPr="00612A6B" w:rsidRDefault="00E00C33" w:rsidP="000919EA">
            <w:pPr>
              <w:pStyle w:val="ListParagraph"/>
              <w:ind w:left="867" w:hanging="450"/>
              <w:rPr>
                <w:rFonts w:ascii="Arial" w:hAnsi="Arial" w:cs="Arial"/>
              </w:rPr>
            </w:pPr>
          </w:p>
          <w:p w:rsidR="00E00C33" w:rsidRPr="00612A6B" w:rsidRDefault="00E00C33" w:rsidP="000919EA">
            <w:pPr>
              <w:numPr>
                <w:ilvl w:val="0"/>
                <w:numId w:val="2"/>
              </w:numPr>
              <w:autoSpaceDE w:val="0"/>
              <w:autoSpaceDN w:val="0"/>
              <w:adjustRightInd w:val="0"/>
              <w:ind w:left="867" w:hanging="450"/>
              <w:jc w:val="both"/>
              <w:rPr>
                <w:rFonts w:ascii="Arial" w:hAnsi="Arial" w:cs="Arial"/>
              </w:rPr>
            </w:pPr>
            <w:r w:rsidRPr="00612A6B">
              <w:rPr>
                <w:rFonts w:ascii="Arial" w:hAnsi="Arial" w:cs="Arial"/>
              </w:rPr>
              <w:tab/>
              <w:t>by the repatriation or deportation of the foreign employee,</w:t>
            </w:r>
          </w:p>
          <w:p w:rsidR="00E00C33" w:rsidRPr="00612A6B" w:rsidRDefault="00E00C33" w:rsidP="000919EA">
            <w:pPr>
              <w:autoSpaceDE w:val="0"/>
              <w:autoSpaceDN w:val="0"/>
              <w:adjustRightInd w:val="0"/>
              <w:ind w:left="432"/>
              <w:jc w:val="both"/>
              <w:rPr>
                <w:rFonts w:ascii="Arial" w:hAnsi="Arial" w:cs="Arial"/>
              </w:rPr>
            </w:pPr>
          </w:p>
          <w:p w:rsidR="00E00C33" w:rsidRPr="00612A6B" w:rsidRDefault="00E00C33" w:rsidP="000919EA">
            <w:pPr>
              <w:autoSpaceDE w:val="0"/>
              <w:autoSpaceDN w:val="0"/>
              <w:adjustRightInd w:val="0"/>
              <w:jc w:val="both"/>
              <w:rPr>
                <w:rFonts w:ascii="Arial" w:hAnsi="Arial" w:cs="Arial"/>
              </w:rPr>
            </w:pPr>
            <w:r w:rsidRPr="00612A6B">
              <w:rPr>
                <w:rFonts w:ascii="Arial" w:hAnsi="Arial" w:cs="Arial"/>
              </w:rPr>
              <w:t>the employer shall, within thirty days of the termination of service, inform the Director General of the termination in a manner as may be determined by the Director General.</w:t>
            </w:r>
          </w:p>
          <w:p w:rsidR="00E00C33" w:rsidRPr="00612A6B" w:rsidRDefault="00E00C33" w:rsidP="000919EA">
            <w:pPr>
              <w:autoSpaceDE w:val="0"/>
              <w:autoSpaceDN w:val="0"/>
              <w:adjustRightInd w:val="0"/>
              <w:jc w:val="both"/>
              <w:rPr>
                <w:rFonts w:ascii="Arial" w:hAnsi="Arial" w:cs="Arial"/>
              </w:rPr>
            </w:pPr>
          </w:p>
          <w:p w:rsidR="00E00C33" w:rsidRPr="00612A6B" w:rsidRDefault="00E00C33" w:rsidP="000919EA">
            <w:pPr>
              <w:autoSpaceDE w:val="0"/>
              <w:autoSpaceDN w:val="0"/>
              <w:adjustRightInd w:val="0"/>
              <w:jc w:val="both"/>
              <w:rPr>
                <w:rFonts w:ascii="Arial" w:hAnsi="Arial" w:cs="Arial"/>
              </w:rPr>
            </w:pPr>
          </w:p>
          <w:p w:rsidR="00E00C33" w:rsidRPr="00612A6B" w:rsidRDefault="00E00C33" w:rsidP="000919EA">
            <w:pPr>
              <w:autoSpaceDE w:val="0"/>
              <w:autoSpaceDN w:val="0"/>
              <w:adjustRightInd w:val="0"/>
              <w:jc w:val="both"/>
              <w:rPr>
                <w:rFonts w:ascii="Arial" w:hAnsi="Arial" w:cs="Arial"/>
              </w:rPr>
            </w:pPr>
          </w:p>
          <w:p w:rsidR="00E00C33" w:rsidRPr="00612A6B" w:rsidRDefault="00E00C33" w:rsidP="000919EA">
            <w:pPr>
              <w:autoSpaceDE w:val="0"/>
              <w:autoSpaceDN w:val="0"/>
              <w:adjustRightInd w:val="0"/>
              <w:jc w:val="both"/>
              <w:rPr>
                <w:rFonts w:ascii="Arial" w:hAnsi="Arial" w:cs="Arial"/>
              </w:rPr>
            </w:pPr>
          </w:p>
          <w:p w:rsidR="00E00C33" w:rsidRPr="00612A6B" w:rsidRDefault="00E00C33" w:rsidP="000919EA">
            <w:pPr>
              <w:autoSpaceDE w:val="0"/>
              <w:autoSpaceDN w:val="0"/>
              <w:adjustRightInd w:val="0"/>
              <w:jc w:val="both"/>
              <w:rPr>
                <w:rFonts w:ascii="Arial" w:hAnsi="Arial" w:cs="Arial"/>
              </w:rPr>
            </w:pPr>
          </w:p>
          <w:p w:rsidR="00E00C33" w:rsidRPr="00612A6B" w:rsidRDefault="00E00C33" w:rsidP="000919EA">
            <w:pPr>
              <w:autoSpaceDE w:val="0"/>
              <w:autoSpaceDN w:val="0"/>
              <w:adjustRightInd w:val="0"/>
              <w:jc w:val="both"/>
              <w:rPr>
                <w:rFonts w:ascii="Arial" w:hAnsi="Arial" w:cs="Arial"/>
              </w:rPr>
            </w:pPr>
          </w:p>
          <w:p w:rsidR="00E00C33" w:rsidRPr="00612A6B" w:rsidRDefault="00E00C33" w:rsidP="000919EA">
            <w:pPr>
              <w:autoSpaceDE w:val="0"/>
              <w:autoSpaceDN w:val="0"/>
              <w:adjustRightInd w:val="0"/>
              <w:jc w:val="both"/>
              <w:rPr>
                <w:rFonts w:ascii="Arial" w:hAnsi="Arial" w:cs="Arial"/>
              </w:rPr>
            </w:pPr>
          </w:p>
          <w:p w:rsidR="00E00C33" w:rsidRPr="00612A6B" w:rsidRDefault="00E00C33" w:rsidP="000919EA">
            <w:pPr>
              <w:autoSpaceDE w:val="0"/>
              <w:autoSpaceDN w:val="0"/>
              <w:adjustRightInd w:val="0"/>
              <w:jc w:val="both"/>
              <w:rPr>
                <w:rFonts w:ascii="Arial" w:hAnsi="Arial" w:cs="Arial"/>
              </w:rPr>
            </w:pPr>
          </w:p>
          <w:p w:rsidR="00E00C33" w:rsidRPr="00612A6B" w:rsidRDefault="00E00C33" w:rsidP="000919EA">
            <w:pPr>
              <w:autoSpaceDE w:val="0"/>
              <w:autoSpaceDN w:val="0"/>
              <w:adjustRightInd w:val="0"/>
              <w:jc w:val="both"/>
              <w:rPr>
                <w:rFonts w:ascii="Arial" w:hAnsi="Arial" w:cs="Arial"/>
              </w:rPr>
            </w:pPr>
            <w:r w:rsidRPr="00612A6B">
              <w:rPr>
                <w:rFonts w:ascii="Arial" w:hAnsi="Arial" w:cs="Arial"/>
              </w:rPr>
              <w:t>(4)</w:t>
            </w:r>
            <w:r w:rsidRPr="00612A6B">
              <w:rPr>
                <w:rFonts w:ascii="Arial" w:hAnsi="Arial" w:cs="Arial"/>
              </w:rPr>
              <w:tab/>
              <w:t>For the purpose of paragraph (3)(b), the termination of service by a foreign employee includes the act of the foreign employee absconding from his place of employment.</w:t>
            </w:r>
          </w:p>
          <w:p w:rsidR="00E00C33" w:rsidRPr="00612A6B" w:rsidRDefault="00E00C33" w:rsidP="000919EA">
            <w:pPr>
              <w:autoSpaceDE w:val="0"/>
              <w:autoSpaceDN w:val="0"/>
              <w:adjustRightInd w:val="0"/>
              <w:jc w:val="both"/>
              <w:rPr>
                <w:rFonts w:ascii="Arial" w:hAnsi="Arial" w:cs="Arial"/>
              </w:rPr>
            </w:pPr>
          </w:p>
          <w:p w:rsidR="00E00C33" w:rsidRPr="00612A6B" w:rsidRDefault="00E00C33" w:rsidP="000919EA">
            <w:pPr>
              <w:autoSpaceDE w:val="0"/>
              <w:autoSpaceDN w:val="0"/>
              <w:adjustRightInd w:val="0"/>
              <w:jc w:val="both"/>
              <w:rPr>
                <w:rFonts w:ascii="Arial" w:hAnsi="Arial" w:cs="Arial"/>
              </w:rPr>
            </w:pPr>
          </w:p>
          <w:p w:rsidR="00E00C33" w:rsidRPr="00612A6B" w:rsidRDefault="00E00C33" w:rsidP="000919EA">
            <w:pPr>
              <w:autoSpaceDE w:val="0"/>
              <w:autoSpaceDN w:val="0"/>
              <w:adjustRightInd w:val="0"/>
              <w:jc w:val="both"/>
              <w:rPr>
                <w:rFonts w:ascii="Arial" w:hAnsi="Arial" w:cs="Arial"/>
              </w:rPr>
            </w:pPr>
          </w:p>
          <w:p w:rsidR="00E00C33" w:rsidRPr="00612A6B" w:rsidRDefault="00E00C33" w:rsidP="000919EA">
            <w:pPr>
              <w:autoSpaceDE w:val="0"/>
              <w:autoSpaceDN w:val="0"/>
              <w:adjustRightInd w:val="0"/>
              <w:jc w:val="both"/>
              <w:rPr>
                <w:rFonts w:ascii="Arial" w:hAnsi="Arial" w:cs="Arial"/>
              </w:rPr>
            </w:pPr>
          </w:p>
          <w:p w:rsidR="00E00C33" w:rsidRPr="00612A6B" w:rsidRDefault="00E00C33" w:rsidP="000919EA">
            <w:pPr>
              <w:autoSpaceDE w:val="0"/>
              <w:autoSpaceDN w:val="0"/>
              <w:adjustRightInd w:val="0"/>
              <w:jc w:val="both"/>
              <w:rPr>
                <w:rFonts w:ascii="Arial" w:hAnsi="Arial" w:cs="Arial"/>
              </w:rPr>
            </w:pPr>
          </w:p>
          <w:p w:rsidR="00E00C33" w:rsidRPr="00612A6B" w:rsidRDefault="00E00C33" w:rsidP="000919EA">
            <w:pPr>
              <w:autoSpaceDE w:val="0"/>
              <w:autoSpaceDN w:val="0"/>
              <w:adjustRightInd w:val="0"/>
              <w:jc w:val="both"/>
              <w:rPr>
                <w:rFonts w:ascii="Arial" w:hAnsi="Arial" w:cs="Arial"/>
              </w:rPr>
            </w:pPr>
          </w:p>
          <w:p w:rsidR="00E00C33" w:rsidRPr="00612A6B" w:rsidRDefault="00E00C33" w:rsidP="000919EA">
            <w:pPr>
              <w:autoSpaceDE w:val="0"/>
              <w:autoSpaceDN w:val="0"/>
              <w:adjustRightInd w:val="0"/>
              <w:jc w:val="both"/>
              <w:rPr>
                <w:rFonts w:ascii="Arial" w:hAnsi="Arial" w:cs="Arial"/>
              </w:rPr>
            </w:pPr>
          </w:p>
          <w:p w:rsidR="00E00C33" w:rsidRPr="00612A6B" w:rsidRDefault="00E00C33" w:rsidP="000919EA">
            <w:pPr>
              <w:jc w:val="both"/>
              <w:rPr>
                <w:rFonts w:ascii="Arial" w:hAnsi="Arial" w:cs="Arial"/>
              </w:rPr>
            </w:pPr>
            <w:r w:rsidRPr="00612A6B">
              <w:rPr>
                <w:rFonts w:ascii="Arial" w:hAnsi="Arial" w:cs="Arial"/>
              </w:rPr>
              <w:t>(5)</w:t>
            </w:r>
            <w:r w:rsidRPr="00612A6B">
              <w:rPr>
                <w:rFonts w:ascii="Arial" w:hAnsi="Arial" w:cs="Arial"/>
              </w:rPr>
              <w:tab/>
              <w:t>An employer who contravenes subsections (1) commits an offence and shall, on conviction, be liable to a fine not exceeding ten thousand ringgit.</w:t>
            </w:r>
          </w:p>
          <w:p w:rsidR="00E00C33" w:rsidRPr="00612A6B" w:rsidRDefault="00E00C33" w:rsidP="000919EA">
            <w:pPr>
              <w:jc w:val="both"/>
              <w:rPr>
                <w:rFonts w:ascii="Arial" w:hAnsi="Arial" w:cs="Arial"/>
              </w:rPr>
            </w:pPr>
          </w:p>
          <w:p w:rsidR="00E00C33" w:rsidRPr="00612A6B" w:rsidRDefault="00E00C33" w:rsidP="000919EA">
            <w:pPr>
              <w:jc w:val="both"/>
              <w:rPr>
                <w:rFonts w:ascii="Arial" w:hAnsi="Arial" w:cs="Arial"/>
              </w:rPr>
            </w:pPr>
          </w:p>
          <w:p w:rsidR="00E00C33" w:rsidRPr="00612A6B" w:rsidRDefault="00E00C33" w:rsidP="000919EA">
            <w:pPr>
              <w:jc w:val="both"/>
              <w:rPr>
                <w:rFonts w:ascii="Arial" w:hAnsi="Arial" w:cs="Arial"/>
              </w:rPr>
            </w:pPr>
          </w:p>
          <w:p w:rsidR="00E00C33" w:rsidRPr="00612A6B" w:rsidRDefault="00E00C33" w:rsidP="000919EA">
            <w:pPr>
              <w:jc w:val="both"/>
              <w:rPr>
                <w:rFonts w:ascii="Arial" w:hAnsi="Arial" w:cs="Arial"/>
              </w:rPr>
            </w:pPr>
          </w:p>
          <w:p w:rsidR="00E00C33" w:rsidRPr="00612A6B" w:rsidRDefault="00E00C33" w:rsidP="000919EA">
            <w:pPr>
              <w:jc w:val="both"/>
              <w:rPr>
                <w:rFonts w:ascii="Arial" w:hAnsi="Arial" w:cs="Arial"/>
              </w:rPr>
            </w:pPr>
          </w:p>
          <w:p w:rsidR="00E00C33" w:rsidRPr="00612A6B" w:rsidRDefault="00E00C33" w:rsidP="000919EA">
            <w:pPr>
              <w:jc w:val="both"/>
              <w:rPr>
                <w:rFonts w:ascii="Arial" w:hAnsi="Arial" w:cs="Arial"/>
              </w:rPr>
            </w:pPr>
          </w:p>
          <w:p w:rsidR="00E00C33" w:rsidRPr="00612A6B" w:rsidRDefault="00E00C33" w:rsidP="000919EA">
            <w:pPr>
              <w:jc w:val="both"/>
              <w:rPr>
                <w:rFonts w:ascii="Arial" w:hAnsi="Arial" w:cs="Arial"/>
              </w:rPr>
            </w:pPr>
          </w:p>
          <w:p w:rsidR="00E00C33" w:rsidRPr="00612A6B" w:rsidRDefault="00E00C33" w:rsidP="000919EA">
            <w:pPr>
              <w:jc w:val="both"/>
              <w:rPr>
                <w:rFonts w:ascii="Arial" w:hAnsi="Arial" w:cs="Arial"/>
              </w:rPr>
            </w:pPr>
          </w:p>
          <w:p w:rsidR="00E00C33" w:rsidRPr="00612A6B" w:rsidRDefault="00E00C33" w:rsidP="000919EA">
            <w:pPr>
              <w:jc w:val="both"/>
              <w:rPr>
                <w:rFonts w:ascii="Arial" w:hAnsi="Arial" w:cs="Arial"/>
              </w:rPr>
            </w:pPr>
          </w:p>
          <w:p w:rsidR="00E00C33" w:rsidRPr="00612A6B" w:rsidRDefault="00E00C33" w:rsidP="000919EA">
            <w:pPr>
              <w:jc w:val="both"/>
              <w:rPr>
                <w:rFonts w:ascii="Arial" w:hAnsi="Arial" w:cs="Arial"/>
              </w:rPr>
            </w:pPr>
          </w:p>
          <w:p w:rsidR="00E00C33" w:rsidRPr="00612A6B" w:rsidRDefault="00E00C33" w:rsidP="000919EA">
            <w:pPr>
              <w:jc w:val="both"/>
              <w:rPr>
                <w:rFonts w:ascii="Arial" w:hAnsi="Arial" w:cs="Arial"/>
              </w:rPr>
            </w:pPr>
          </w:p>
          <w:p w:rsidR="00E00C33" w:rsidRPr="00612A6B" w:rsidRDefault="00E00C33" w:rsidP="000919EA">
            <w:pPr>
              <w:jc w:val="both"/>
              <w:rPr>
                <w:rFonts w:ascii="Arial" w:hAnsi="Arial" w:cs="Arial"/>
              </w:rPr>
            </w:pPr>
          </w:p>
          <w:p w:rsidR="00E00C33" w:rsidRPr="00612A6B" w:rsidRDefault="00E00C33" w:rsidP="000919EA">
            <w:pPr>
              <w:jc w:val="both"/>
              <w:rPr>
                <w:rFonts w:ascii="Arial" w:hAnsi="Arial" w:cs="Arial"/>
              </w:rPr>
            </w:pPr>
          </w:p>
          <w:p w:rsidR="00E00C33" w:rsidRPr="00612A6B" w:rsidRDefault="00E00C33" w:rsidP="000919EA">
            <w:pPr>
              <w:jc w:val="both"/>
              <w:rPr>
                <w:rFonts w:ascii="Arial" w:hAnsi="Arial" w:cs="Arial"/>
              </w:rPr>
            </w:pPr>
          </w:p>
          <w:p w:rsidR="00E00C33" w:rsidRPr="00612A6B" w:rsidRDefault="00E00C33" w:rsidP="000919EA">
            <w:pPr>
              <w:jc w:val="both"/>
              <w:rPr>
                <w:rFonts w:ascii="Arial" w:hAnsi="Arial" w:cs="Arial"/>
              </w:rPr>
            </w:pPr>
          </w:p>
          <w:p w:rsidR="00E00C33" w:rsidRPr="00612A6B" w:rsidRDefault="00E00C33" w:rsidP="000919EA">
            <w:pPr>
              <w:jc w:val="both"/>
              <w:rPr>
                <w:rFonts w:ascii="Arial" w:hAnsi="Arial" w:cs="Arial"/>
              </w:rPr>
            </w:pPr>
          </w:p>
          <w:p w:rsidR="00E00C33" w:rsidRPr="00612A6B" w:rsidRDefault="00E00C33" w:rsidP="000919EA">
            <w:pPr>
              <w:jc w:val="both"/>
              <w:rPr>
                <w:rFonts w:ascii="Arial" w:hAnsi="Arial" w:cs="Arial"/>
              </w:rPr>
            </w:pPr>
          </w:p>
          <w:p w:rsidR="00E00C33" w:rsidRPr="00612A6B" w:rsidRDefault="00E00C33" w:rsidP="000919EA">
            <w:pPr>
              <w:jc w:val="both"/>
              <w:rPr>
                <w:rFonts w:ascii="Arial" w:hAnsi="Arial" w:cs="Arial"/>
              </w:rPr>
            </w:pPr>
          </w:p>
          <w:p w:rsidR="00E00C33" w:rsidRPr="00612A6B" w:rsidRDefault="00E00C33" w:rsidP="000919EA">
            <w:pPr>
              <w:jc w:val="both"/>
              <w:rPr>
                <w:rFonts w:ascii="Arial" w:hAnsi="Arial" w:cs="Arial"/>
              </w:rPr>
            </w:pPr>
          </w:p>
          <w:p w:rsidR="00E00C33" w:rsidRPr="00612A6B" w:rsidRDefault="00E00C33" w:rsidP="000919EA">
            <w:pPr>
              <w:jc w:val="both"/>
              <w:rPr>
                <w:rFonts w:ascii="Arial" w:hAnsi="Arial" w:cs="Arial"/>
                <w:b/>
              </w:rPr>
            </w:pPr>
            <w:r w:rsidRPr="00612A6B">
              <w:rPr>
                <w:rFonts w:ascii="Arial" w:hAnsi="Arial" w:cs="Arial"/>
                <w:b/>
              </w:rPr>
              <w:t>(6) Nil.</w:t>
            </w:r>
          </w:p>
          <w:p w:rsidR="00E00C33" w:rsidRPr="00612A6B" w:rsidRDefault="00E00C33" w:rsidP="000919EA">
            <w:pPr>
              <w:jc w:val="both"/>
              <w:rPr>
                <w:rFonts w:ascii="Arial" w:hAnsi="Arial" w:cs="Arial"/>
                <w:b/>
              </w:rPr>
            </w:pPr>
          </w:p>
          <w:p w:rsidR="00E00C33" w:rsidRPr="00612A6B" w:rsidRDefault="00E00C33" w:rsidP="000919EA">
            <w:pPr>
              <w:jc w:val="both"/>
              <w:rPr>
                <w:rFonts w:ascii="Arial" w:hAnsi="Arial" w:cs="Arial"/>
                <w:b/>
              </w:rPr>
            </w:pPr>
          </w:p>
          <w:p w:rsidR="00E00C33" w:rsidRPr="00612A6B" w:rsidRDefault="00E00C33" w:rsidP="000919EA">
            <w:pPr>
              <w:jc w:val="both"/>
              <w:rPr>
                <w:rFonts w:ascii="Arial" w:hAnsi="Arial" w:cs="Arial"/>
                <w:b/>
              </w:rPr>
            </w:pPr>
          </w:p>
          <w:p w:rsidR="00E00C33" w:rsidRPr="00612A6B" w:rsidRDefault="00E00C33" w:rsidP="000919EA">
            <w:pPr>
              <w:jc w:val="both"/>
              <w:rPr>
                <w:rFonts w:ascii="Arial" w:hAnsi="Arial" w:cs="Arial"/>
                <w:b/>
              </w:rPr>
            </w:pPr>
          </w:p>
          <w:p w:rsidR="00E00C33" w:rsidRPr="00612A6B" w:rsidRDefault="00E00C33" w:rsidP="000919EA">
            <w:pPr>
              <w:jc w:val="both"/>
              <w:rPr>
                <w:rFonts w:ascii="Arial" w:hAnsi="Arial" w:cs="Arial"/>
                <w:b/>
              </w:rPr>
            </w:pPr>
          </w:p>
          <w:p w:rsidR="00E00C33" w:rsidRPr="00612A6B" w:rsidRDefault="00E00C33" w:rsidP="000919EA">
            <w:pPr>
              <w:jc w:val="both"/>
              <w:rPr>
                <w:rFonts w:ascii="Arial" w:hAnsi="Arial" w:cs="Arial"/>
                <w:b/>
              </w:rPr>
            </w:pPr>
          </w:p>
          <w:p w:rsidR="00E00C33" w:rsidRPr="00612A6B" w:rsidRDefault="00E00C33" w:rsidP="000919EA">
            <w:pPr>
              <w:jc w:val="both"/>
              <w:rPr>
                <w:rFonts w:ascii="Arial" w:hAnsi="Arial" w:cs="Arial"/>
                <w:b/>
              </w:rPr>
            </w:pPr>
          </w:p>
          <w:p w:rsidR="00E00C33" w:rsidRPr="00612A6B" w:rsidRDefault="00E00C33" w:rsidP="000919EA">
            <w:pPr>
              <w:jc w:val="both"/>
              <w:rPr>
                <w:rFonts w:ascii="Arial" w:hAnsi="Arial" w:cs="Arial"/>
                <w:b/>
              </w:rPr>
            </w:pPr>
          </w:p>
          <w:p w:rsidR="00E00C33" w:rsidRPr="00612A6B" w:rsidRDefault="00E00C33" w:rsidP="000919EA">
            <w:pPr>
              <w:jc w:val="both"/>
              <w:rPr>
                <w:rFonts w:ascii="Arial" w:hAnsi="Arial" w:cs="Arial"/>
                <w:b/>
              </w:rPr>
            </w:pPr>
            <w:r w:rsidRPr="00612A6B">
              <w:rPr>
                <w:rFonts w:ascii="Arial" w:hAnsi="Arial" w:cs="Arial"/>
                <w:b/>
              </w:rPr>
              <w:t>(7) Nil.</w:t>
            </w:r>
          </w:p>
          <w:p w:rsidR="00E00C33" w:rsidRPr="00612A6B" w:rsidRDefault="00E00C33" w:rsidP="000919EA">
            <w:pPr>
              <w:jc w:val="both"/>
              <w:rPr>
                <w:rFonts w:ascii="Arial" w:hAnsi="Arial" w:cs="Arial"/>
                <w:b/>
              </w:rPr>
            </w:pPr>
          </w:p>
          <w:p w:rsidR="00E00C33" w:rsidRPr="00612A6B" w:rsidRDefault="00E00C33" w:rsidP="000919EA">
            <w:pPr>
              <w:jc w:val="both"/>
              <w:rPr>
                <w:rFonts w:ascii="Arial" w:hAnsi="Arial" w:cs="Arial"/>
                <w:b/>
              </w:rPr>
            </w:pPr>
          </w:p>
          <w:p w:rsidR="00E00C33" w:rsidRPr="00612A6B" w:rsidRDefault="00E00C33" w:rsidP="000919EA">
            <w:pPr>
              <w:jc w:val="both"/>
              <w:rPr>
                <w:rFonts w:ascii="Arial" w:hAnsi="Arial" w:cs="Arial"/>
                <w:b/>
              </w:rPr>
            </w:pPr>
          </w:p>
          <w:p w:rsidR="00E00C33" w:rsidRPr="00612A6B" w:rsidRDefault="00E00C33" w:rsidP="000919EA">
            <w:pPr>
              <w:jc w:val="both"/>
              <w:rPr>
                <w:rFonts w:ascii="Arial" w:hAnsi="Arial" w:cs="Arial"/>
                <w:b/>
              </w:rPr>
            </w:pPr>
          </w:p>
          <w:p w:rsidR="00E00C33" w:rsidRPr="00612A6B" w:rsidRDefault="00E00C33" w:rsidP="000919EA">
            <w:pPr>
              <w:jc w:val="both"/>
              <w:rPr>
                <w:rFonts w:ascii="Arial" w:hAnsi="Arial" w:cs="Arial"/>
                <w:b/>
              </w:rPr>
            </w:pPr>
          </w:p>
          <w:p w:rsidR="00E00C33" w:rsidRPr="00612A6B" w:rsidRDefault="00E00C33" w:rsidP="000919EA">
            <w:pPr>
              <w:jc w:val="both"/>
              <w:rPr>
                <w:rFonts w:ascii="Arial" w:hAnsi="Arial" w:cs="Arial"/>
                <w:b/>
              </w:rPr>
            </w:pPr>
          </w:p>
          <w:p w:rsidR="00E00C33" w:rsidRPr="00612A6B" w:rsidRDefault="00E00C33" w:rsidP="000919EA">
            <w:pPr>
              <w:jc w:val="both"/>
              <w:rPr>
                <w:rFonts w:ascii="Arial" w:hAnsi="Arial" w:cs="Arial"/>
                <w:b/>
              </w:rPr>
            </w:pPr>
          </w:p>
          <w:p w:rsidR="00E00C33" w:rsidRPr="00612A6B" w:rsidRDefault="00E00C33" w:rsidP="000919EA">
            <w:pPr>
              <w:jc w:val="both"/>
              <w:rPr>
                <w:rFonts w:ascii="Arial" w:hAnsi="Arial" w:cs="Arial"/>
                <w:b/>
              </w:rPr>
            </w:pPr>
          </w:p>
          <w:p w:rsidR="00E00C33" w:rsidRPr="00612A6B" w:rsidRDefault="00E00C33" w:rsidP="000919EA">
            <w:pPr>
              <w:jc w:val="both"/>
              <w:rPr>
                <w:rFonts w:ascii="Arial" w:hAnsi="Arial" w:cs="Arial"/>
                <w:b/>
              </w:rPr>
            </w:pPr>
          </w:p>
          <w:p w:rsidR="00E00C33" w:rsidRPr="00612A6B" w:rsidRDefault="00E00C33" w:rsidP="000919EA">
            <w:pPr>
              <w:jc w:val="both"/>
              <w:rPr>
                <w:rFonts w:ascii="Arial" w:hAnsi="Arial" w:cs="Arial"/>
                <w:b/>
              </w:rPr>
            </w:pPr>
            <w:r w:rsidRPr="00612A6B">
              <w:rPr>
                <w:rFonts w:ascii="Arial" w:hAnsi="Arial" w:cs="Arial"/>
                <w:b/>
              </w:rPr>
              <w:t>(8) Nil.</w:t>
            </w:r>
          </w:p>
        </w:tc>
        <w:tc>
          <w:tcPr>
            <w:tcW w:w="1525" w:type="pct"/>
            <w:shd w:val="clear" w:color="auto" w:fill="auto"/>
          </w:tcPr>
          <w:p w:rsidR="00E00C33" w:rsidRPr="00612A6B" w:rsidRDefault="00E00C33" w:rsidP="000919EA">
            <w:pPr>
              <w:autoSpaceDE w:val="0"/>
              <w:autoSpaceDN w:val="0"/>
              <w:adjustRightInd w:val="0"/>
              <w:jc w:val="both"/>
              <w:rPr>
                <w:rFonts w:ascii="Arial" w:hAnsi="Arial" w:cs="Arial"/>
                <w:strike/>
              </w:rPr>
            </w:pPr>
            <w:r w:rsidRPr="00612A6B">
              <w:rPr>
                <w:rFonts w:ascii="Arial" w:hAnsi="Arial" w:cs="Arial"/>
                <w:strike/>
              </w:rPr>
              <w:t>Duty to furnish information and returns</w:t>
            </w:r>
          </w:p>
          <w:p w:rsidR="00E00C33" w:rsidRPr="00612A6B" w:rsidRDefault="00E00C33" w:rsidP="000919EA">
            <w:pPr>
              <w:jc w:val="both"/>
              <w:rPr>
                <w:rFonts w:ascii="Arial" w:hAnsi="Arial" w:cs="Arial"/>
                <w:b/>
                <w:u w:val="single"/>
              </w:rPr>
            </w:pPr>
            <w:r w:rsidRPr="00612A6B">
              <w:rPr>
                <w:rFonts w:ascii="Arial" w:hAnsi="Arial" w:cs="Arial"/>
                <w:b/>
                <w:u w:val="single"/>
              </w:rPr>
              <w:t>Employment of foreign employee</w:t>
            </w:r>
          </w:p>
          <w:p w:rsidR="00E00C33" w:rsidRPr="00612A6B" w:rsidRDefault="00E00C33" w:rsidP="000919EA">
            <w:pPr>
              <w:jc w:val="both"/>
              <w:rPr>
                <w:rFonts w:ascii="Arial" w:hAnsi="Arial" w:cs="Arial"/>
              </w:rPr>
            </w:pPr>
          </w:p>
          <w:p w:rsidR="00E00C33" w:rsidRPr="00612A6B" w:rsidRDefault="00E00C33" w:rsidP="008E20AB">
            <w:pPr>
              <w:numPr>
                <w:ilvl w:val="0"/>
                <w:numId w:val="10"/>
              </w:numPr>
              <w:autoSpaceDE w:val="0"/>
              <w:autoSpaceDN w:val="0"/>
              <w:adjustRightInd w:val="0"/>
              <w:ind w:left="-12" w:firstLine="0"/>
              <w:jc w:val="both"/>
              <w:rPr>
                <w:rFonts w:ascii="Arial" w:hAnsi="Arial" w:cs="Arial"/>
              </w:rPr>
            </w:pPr>
            <w:r w:rsidRPr="00612A6B">
              <w:rPr>
                <w:rFonts w:ascii="Arial" w:hAnsi="Arial" w:cs="Arial"/>
                <w:strike/>
              </w:rPr>
              <w:t>An employer who employs a foreign employee shall, within fourteen days of the employment, furnish the Director General with the particulars of the foreign employee by forwarding the particulars to the nearest office of the Director General.</w:t>
            </w:r>
            <w:r w:rsidRPr="00612A6B">
              <w:rPr>
                <w:rFonts w:ascii="Arial" w:hAnsi="Arial" w:cs="Arial"/>
                <w:b/>
                <w:u w:val="single"/>
              </w:rPr>
              <w:t>No employer shall employ any foreign employee unless he has obtained certification from the Director General.</w:t>
            </w:r>
          </w:p>
          <w:p w:rsidR="00E00C33" w:rsidRPr="00612A6B" w:rsidRDefault="00E00C33" w:rsidP="000919EA">
            <w:pPr>
              <w:autoSpaceDE w:val="0"/>
              <w:autoSpaceDN w:val="0"/>
              <w:adjustRightInd w:val="0"/>
              <w:jc w:val="both"/>
              <w:rPr>
                <w:rFonts w:ascii="Arial" w:hAnsi="Arial" w:cs="Arial"/>
              </w:rPr>
            </w:pPr>
          </w:p>
          <w:p w:rsidR="00E00C33" w:rsidRPr="00612A6B" w:rsidRDefault="00E00C33" w:rsidP="008E20AB">
            <w:pPr>
              <w:numPr>
                <w:ilvl w:val="0"/>
                <w:numId w:val="10"/>
              </w:numPr>
              <w:autoSpaceDE w:val="0"/>
              <w:autoSpaceDN w:val="0"/>
              <w:adjustRightInd w:val="0"/>
              <w:ind w:left="0" w:hanging="12"/>
              <w:jc w:val="both"/>
              <w:rPr>
                <w:rFonts w:ascii="Arial" w:hAnsi="Arial" w:cs="Arial"/>
              </w:rPr>
            </w:pPr>
            <w:r w:rsidRPr="00612A6B">
              <w:rPr>
                <w:rFonts w:ascii="Arial" w:hAnsi="Arial" w:cs="Arial"/>
                <w:strike/>
              </w:rPr>
              <w:t>An employer or any specified class or classes of employers, whenever required to do so by the Director General, shall furnish returns of particulars relating to the employment of a foreign employee in such manner and at such intervals as the Director General may direct.</w:t>
            </w:r>
            <w:r w:rsidRPr="00612A6B">
              <w:rPr>
                <w:rFonts w:ascii="Arial" w:hAnsi="Arial" w:cs="Arial"/>
                <w:b/>
              </w:rPr>
              <w:t xml:space="preserve"> </w:t>
            </w:r>
            <w:r w:rsidRPr="00612A6B">
              <w:rPr>
                <w:rFonts w:ascii="Arial" w:hAnsi="Arial" w:cs="Arial"/>
                <w:b/>
                <w:u w:val="single"/>
              </w:rPr>
              <w:t>An employer who intends to employ any foreign employee shall apply for the certification under subsection (1) in the form and manner as determined by the Director General.</w:t>
            </w:r>
          </w:p>
          <w:p w:rsidR="00E00C33" w:rsidRPr="00612A6B" w:rsidRDefault="00E00C33" w:rsidP="000919EA">
            <w:pPr>
              <w:autoSpaceDE w:val="0"/>
              <w:autoSpaceDN w:val="0"/>
              <w:adjustRightInd w:val="0"/>
              <w:jc w:val="both"/>
              <w:rPr>
                <w:rFonts w:ascii="Arial" w:hAnsi="Arial" w:cs="Arial"/>
              </w:rPr>
            </w:pPr>
          </w:p>
          <w:p w:rsidR="00E00C33" w:rsidRPr="00612A6B" w:rsidRDefault="00E00C33" w:rsidP="008E20AB">
            <w:pPr>
              <w:numPr>
                <w:ilvl w:val="0"/>
                <w:numId w:val="10"/>
              </w:numPr>
              <w:autoSpaceDE w:val="0"/>
              <w:autoSpaceDN w:val="0"/>
              <w:adjustRightInd w:val="0"/>
              <w:ind w:left="0" w:hanging="12"/>
              <w:jc w:val="both"/>
              <w:rPr>
                <w:rFonts w:ascii="Arial" w:hAnsi="Arial" w:cs="Arial"/>
              </w:rPr>
            </w:pPr>
            <w:r w:rsidRPr="00612A6B">
              <w:rPr>
                <w:rFonts w:ascii="Arial" w:hAnsi="Arial" w:cs="Arial"/>
                <w:strike/>
              </w:rPr>
              <w:t>If the service of a foreign employee is terminated-</w:t>
            </w:r>
          </w:p>
          <w:p w:rsidR="00E00C33" w:rsidRPr="00612A6B" w:rsidRDefault="00E00C33" w:rsidP="000919EA">
            <w:pPr>
              <w:autoSpaceDE w:val="0"/>
              <w:autoSpaceDN w:val="0"/>
              <w:adjustRightInd w:val="0"/>
              <w:jc w:val="both"/>
              <w:rPr>
                <w:rFonts w:ascii="Arial" w:hAnsi="Arial" w:cs="Arial"/>
                <w:strike/>
              </w:rPr>
            </w:pPr>
          </w:p>
          <w:p w:rsidR="00E00C33" w:rsidRPr="00612A6B" w:rsidRDefault="00E00C33" w:rsidP="008E20AB">
            <w:pPr>
              <w:numPr>
                <w:ilvl w:val="1"/>
                <w:numId w:val="10"/>
              </w:numPr>
              <w:tabs>
                <w:tab w:val="clear" w:pos="1485"/>
              </w:tabs>
              <w:autoSpaceDE w:val="0"/>
              <w:autoSpaceDN w:val="0"/>
              <w:adjustRightInd w:val="0"/>
              <w:ind w:left="762" w:hanging="450"/>
              <w:jc w:val="both"/>
              <w:rPr>
                <w:rFonts w:ascii="Arial" w:hAnsi="Arial" w:cs="Arial"/>
                <w:strike/>
              </w:rPr>
            </w:pPr>
            <w:r w:rsidRPr="00612A6B">
              <w:rPr>
                <w:rFonts w:ascii="Arial" w:hAnsi="Arial" w:cs="Arial"/>
                <w:strike/>
              </w:rPr>
              <w:t>by the employer;</w:t>
            </w:r>
          </w:p>
          <w:p w:rsidR="00E00C33" w:rsidRPr="00612A6B" w:rsidRDefault="00E00C33" w:rsidP="00397FCC">
            <w:pPr>
              <w:autoSpaceDE w:val="0"/>
              <w:autoSpaceDN w:val="0"/>
              <w:adjustRightInd w:val="0"/>
              <w:ind w:left="762"/>
              <w:jc w:val="both"/>
              <w:rPr>
                <w:rFonts w:ascii="Arial" w:hAnsi="Arial" w:cs="Arial"/>
                <w:strike/>
              </w:rPr>
            </w:pPr>
          </w:p>
          <w:p w:rsidR="00E00C33" w:rsidRPr="00612A6B" w:rsidRDefault="00E00C33" w:rsidP="008E20AB">
            <w:pPr>
              <w:numPr>
                <w:ilvl w:val="1"/>
                <w:numId w:val="10"/>
              </w:numPr>
              <w:tabs>
                <w:tab w:val="clear" w:pos="1485"/>
              </w:tabs>
              <w:autoSpaceDE w:val="0"/>
              <w:autoSpaceDN w:val="0"/>
              <w:adjustRightInd w:val="0"/>
              <w:ind w:left="762" w:hanging="450"/>
              <w:jc w:val="both"/>
              <w:rPr>
                <w:rFonts w:ascii="Arial" w:hAnsi="Arial" w:cs="Arial"/>
                <w:strike/>
              </w:rPr>
            </w:pPr>
            <w:r w:rsidRPr="00612A6B">
              <w:rPr>
                <w:rFonts w:ascii="Arial" w:hAnsi="Arial" w:cs="Arial"/>
                <w:strike/>
              </w:rPr>
              <w:t>by the foreign employee;</w:t>
            </w:r>
          </w:p>
          <w:p w:rsidR="00E00C33" w:rsidRPr="00612A6B" w:rsidRDefault="00E00C33" w:rsidP="00397FCC">
            <w:pPr>
              <w:autoSpaceDE w:val="0"/>
              <w:autoSpaceDN w:val="0"/>
              <w:adjustRightInd w:val="0"/>
              <w:ind w:left="762"/>
              <w:jc w:val="both"/>
              <w:rPr>
                <w:rFonts w:ascii="Arial" w:hAnsi="Arial" w:cs="Arial"/>
                <w:strike/>
              </w:rPr>
            </w:pPr>
          </w:p>
          <w:p w:rsidR="00E00C33" w:rsidRPr="00612A6B" w:rsidRDefault="00E00C33" w:rsidP="008E20AB">
            <w:pPr>
              <w:numPr>
                <w:ilvl w:val="1"/>
                <w:numId w:val="10"/>
              </w:numPr>
              <w:tabs>
                <w:tab w:val="clear" w:pos="1485"/>
              </w:tabs>
              <w:autoSpaceDE w:val="0"/>
              <w:autoSpaceDN w:val="0"/>
              <w:adjustRightInd w:val="0"/>
              <w:ind w:left="762" w:hanging="450"/>
              <w:jc w:val="both"/>
              <w:rPr>
                <w:rFonts w:ascii="Arial" w:hAnsi="Arial" w:cs="Arial"/>
                <w:strike/>
              </w:rPr>
            </w:pPr>
            <w:r w:rsidRPr="00612A6B">
              <w:rPr>
                <w:rFonts w:ascii="Arial" w:hAnsi="Arial" w:cs="Arial"/>
                <w:strike/>
              </w:rPr>
              <w:t>upon the expiry of the employment pass issued by the Immigration Department of Malaysia to the foreign employee; or</w:t>
            </w:r>
          </w:p>
          <w:p w:rsidR="00E00C33" w:rsidRPr="00612A6B" w:rsidRDefault="00E00C33" w:rsidP="00397FCC">
            <w:pPr>
              <w:autoSpaceDE w:val="0"/>
              <w:autoSpaceDN w:val="0"/>
              <w:adjustRightInd w:val="0"/>
              <w:ind w:left="762"/>
              <w:jc w:val="both"/>
              <w:rPr>
                <w:rFonts w:ascii="Arial" w:hAnsi="Arial" w:cs="Arial"/>
                <w:strike/>
              </w:rPr>
            </w:pPr>
          </w:p>
          <w:p w:rsidR="00E00C33" w:rsidRPr="00612A6B" w:rsidRDefault="00E00C33" w:rsidP="008E20AB">
            <w:pPr>
              <w:numPr>
                <w:ilvl w:val="1"/>
                <w:numId w:val="10"/>
              </w:numPr>
              <w:tabs>
                <w:tab w:val="clear" w:pos="1485"/>
              </w:tabs>
              <w:autoSpaceDE w:val="0"/>
              <w:autoSpaceDN w:val="0"/>
              <w:adjustRightInd w:val="0"/>
              <w:ind w:left="762" w:hanging="450"/>
              <w:jc w:val="both"/>
              <w:rPr>
                <w:rFonts w:ascii="Arial" w:hAnsi="Arial" w:cs="Arial"/>
                <w:strike/>
              </w:rPr>
            </w:pPr>
            <w:r w:rsidRPr="00612A6B">
              <w:rPr>
                <w:rFonts w:ascii="Arial" w:hAnsi="Arial" w:cs="Arial"/>
                <w:strike/>
              </w:rPr>
              <w:t>by the repatriation or deportation of the foreign employee,</w:t>
            </w:r>
          </w:p>
          <w:p w:rsidR="00E00C33" w:rsidRPr="00612A6B" w:rsidRDefault="00E00C33" w:rsidP="00397FCC">
            <w:pPr>
              <w:autoSpaceDE w:val="0"/>
              <w:autoSpaceDN w:val="0"/>
              <w:adjustRightInd w:val="0"/>
              <w:ind w:left="762"/>
              <w:jc w:val="both"/>
              <w:rPr>
                <w:rFonts w:ascii="Arial" w:hAnsi="Arial" w:cs="Arial"/>
                <w:strike/>
              </w:rPr>
            </w:pPr>
          </w:p>
          <w:p w:rsidR="00E00C33" w:rsidRPr="00612A6B" w:rsidRDefault="00E00C33" w:rsidP="000919EA">
            <w:pPr>
              <w:autoSpaceDE w:val="0"/>
              <w:autoSpaceDN w:val="0"/>
              <w:adjustRightInd w:val="0"/>
              <w:jc w:val="both"/>
              <w:rPr>
                <w:rFonts w:ascii="Arial" w:hAnsi="Arial" w:cs="Arial"/>
              </w:rPr>
            </w:pPr>
            <w:r w:rsidRPr="00612A6B">
              <w:rPr>
                <w:rFonts w:ascii="Arial" w:hAnsi="Arial" w:cs="Arial"/>
                <w:strike/>
              </w:rPr>
              <w:t>the employer shall, within thirty days of the termination of service, inform the Director General of the termination in a manner as may be determined by the Director General.</w:t>
            </w:r>
            <w:r w:rsidRPr="00612A6B">
              <w:rPr>
                <w:rFonts w:ascii="Arial" w:hAnsi="Arial" w:cs="Arial"/>
                <w:b/>
                <w:u w:val="single"/>
              </w:rPr>
              <w:t>The employer who has been granted the certification  shall, within fourteen  days of the employment of foreign employee, furnish the Director General with the particulars of the foreign employee by forwarding the particulars to the nearest office of the Director General.</w:t>
            </w:r>
          </w:p>
          <w:p w:rsidR="00E00C33" w:rsidRPr="00612A6B" w:rsidRDefault="00E00C33" w:rsidP="000919EA">
            <w:pPr>
              <w:autoSpaceDE w:val="0"/>
              <w:autoSpaceDN w:val="0"/>
              <w:adjustRightInd w:val="0"/>
              <w:jc w:val="both"/>
              <w:rPr>
                <w:rFonts w:ascii="Arial" w:hAnsi="Arial" w:cs="Arial"/>
              </w:rPr>
            </w:pPr>
          </w:p>
          <w:p w:rsidR="00E00C33" w:rsidRPr="00612A6B" w:rsidRDefault="00E00C33" w:rsidP="000919EA">
            <w:pPr>
              <w:autoSpaceDE w:val="0"/>
              <w:autoSpaceDN w:val="0"/>
              <w:adjustRightInd w:val="0"/>
              <w:jc w:val="both"/>
              <w:rPr>
                <w:rFonts w:ascii="Arial" w:hAnsi="Arial" w:cs="Arial"/>
                <w:b/>
                <w:u w:val="single"/>
              </w:rPr>
            </w:pPr>
            <w:r w:rsidRPr="00612A6B">
              <w:rPr>
                <w:rFonts w:ascii="Arial" w:hAnsi="Arial" w:cs="Arial"/>
              </w:rPr>
              <w:t>(4)</w:t>
            </w:r>
            <w:r w:rsidRPr="00612A6B">
              <w:rPr>
                <w:rFonts w:ascii="Arial" w:hAnsi="Arial" w:cs="Arial"/>
              </w:rPr>
              <w:tab/>
            </w:r>
            <w:r w:rsidRPr="00612A6B">
              <w:rPr>
                <w:rFonts w:ascii="Arial" w:hAnsi="Arial" w:cs="Arial"/>
                <w:strike/>
              </w:rPr>
              <w:t>For the purpose of paragraph (3)(b), the termination of service by a foreign employee includes the act of the foreign employee absconding from his place of employment.</w:t>
            </w:r>
            <w:r w:rsidRPr="00612A6B">
              <w:rPr>
                <w:rFonts w:ascii="Arial" w:hAnsi="Arial" w:cs="Arial"/>
                <w:b/>
                <w:u w:val="single"/>
              </w:rPr>
              <w:t>An employer who contravenes subsection (1) commits an offence and shall, on conviction, be liable to a fine not exceeding one hundred thousand ringgit or to imprisonment for a term not exceeding three years or to both</w:t>
            </w:r>
            <w:r w:rsidRPr="00612A6B">
              <w:rPr>
                <w:rFonts w:ascii="Arial" w:hAnsi="Arial" w:cs="Arial"/>
                <w:b/>
                <w:w w:val="109"/>
                <w:u w:val="single"/>
              </w:rPr>
              <w:t>.</w:t>
            </w:r>
          </w:p>
          <w:p w:rsidR="00E00C33" w:rsidRPr="00612A6B" w:rsidRDefault="00E00C33" w:rsidP="000919EA">
            <w:pPr>
              <w:autoSpaceDE w:val="0"/>
              <w:autoSpaceDN w:val="0"/>
              <w:adjustRightInd w:val="0"/>
              <w:jc w:val="both"/>
              <w:rPr>
                <w:rFonts w:ascii="Arial" w:hAnsi="Arial" w:cs="Arial"/>
              </w:rPr>
            </w:pPr>
          </w:p>
          <w:p w:rsidR="00E00C33" w:rsidRPr="00612A6B" w:rsidRDefault="00E00C33" w:rsidP="000919EA">
            <w:pPr>
              <w:autoSpaceDE w:val="0"/>
              <w:autoSpaceDN w:val="0"/>
              <w:adjustRightInd w:val="0"/>
              <w:jc w:val="both"/>
              <w:rPr>
                <w:rFonts w:ascii="Arial" w:hAnsi="Arial" w:cs="Arial"/>
                <w:b/>
                <w:u w:val="single"/>
              </w:rPr>
            </w:pPr>
            <w:r w:rsidRPr="00612A6B">
              <w:rPr>
                <w:rFonts w:ascii="Arial" w:hAnsi="Arial" w:cs="Arial"/>
              </w:rPr>
              <w:t>(5)</w:t>
            </w:r>
            <w:r w:rsidRPr="00612A6B">
              <w:rPr>
                <w:rFonts w:ascii="Arial" w:hAnsi="Arial" w:cs="Arial"/>
              </w:rPr>
              <w:tab/>
            </w:r>
            <w:r w:rsidRPr="00612A6B">
              <w:rPr>
                <w:rFonts w:ascii="Arial" w:hAnsi="Arial" w:cs="Arial"/>
                <w:strike/>
              </w:rPr>
              <w:t>An employer who contravenes subsections (1) commits an offence and shall, on conviction, be liable to a fine not exceeding ten thousand ringgit.</w:t>
            </w:r>
            <w:r w:rsidRPr="00612A6B">
              <w:rPr>
                <w:rFonts w:ascii="Arial" w:hAnsi="Arial" w:cs="Arial"/>
                <w:b/>
              </w:rPr>
              <w:t xml:space="preserve"> </w:t>
            </w:r>
            <w:r w:rsidRPr="00612A6B">
              <w:rPr>
                <w:rFonts w:ascii="Arial" w:hAnsi="Arial" w:cs="Arial"/>
                <w:b/>
                <w:u w:val="single"/>
              </w:rPr>
              <w:t>If the service of a foreign employee is terminated-</w:t>
            </w:r>
          </w:p>
          <w:p w:rsidR="00E00C33" w:rsidRPr="00612A6B" w:rsidRDefault="00E00C33" w:rsidP="000919EA">
            <w:pPr>
              <w:autoSpaceDE w:val="0"/>
              <w:autoSpaceDN w:val="0"/>
              <w:adjustRightInd w:val="0"/>
              <w:ind w:left="798" w:hanging="360"/>
              <w:jc w:val="both"/>
              <w:rPr>
                <w:rFonts w:ascii="Arial" w:hAnsi="Arial" w:cs="Arial"/>
                <w:b/>
                <w:u w:val="single"/>
              </w:rPr>
            </w:pPr>
          </w:p>
          <w:p w:rsidR="00E00C33" w:rsidRPr="00612A6B" w:rsidRDefault="00E00C33" w:rsidP="008E20AB">
            <w:pPr>
              <w:numPr>
                <w:ilvl w:val="0"/>
                <w:numId w:val="21"/>
              </w:numPr>
              <w:autoSpaceDE w:val="0"/>
              <w:autoSpaceDN w:val="0"/>
              <w:adjustRightInd w:val="0"/>
              <w:jc w:val="both"/>
              <w:rPr>
                <w:rFonts w:ascii="Arial" w:hAnsi="Arial" w:cs="Arial"/>
                <w:b/>
                <w:u w:val="single"/>
              </w:rPr>
            </w:pPr>
            <w:r w:rsidRPr="00612A6B">
              <w:rPr>
                <w:rFonts w:ascii="Arial" w:hAnsi="Arial" w:cs="Arial"/>
                <w:b/>
                <w:u w:val="single"/>
              </w:rPr>
              <w:t>by the employer;</w:t>
            </w:r>
          </w:p>
          <w:p w:rsidR="00E00C33" w:rsidRPr="00612A6B" w:rsidRDefault="00E00C33" w:rsidP="00397FCC">
            <w:pPr>
              <w:autoSpaceDE w:val="0"/>
              <w:autoSpaceDN w:val="0"/>
              <w:adjustRightInd w:val="0"/>
              <w:ind w:left="720"/>
              <w:jc w:val="both"/>
              <w:rPr>
                <w:rFonts w:ascii="Arial" w:hAnsi="Arial" w:cs="Arial"/>
                <w:b/>
                <w:u w:val="single"/>
              </w:rPr>
            </w:pPr>
          </w:p>
          <w:p w:rsidR="00E00C33" w:rsidRPr="00612A6B" w:rsidRDefault="00E00C33" w:rsidP="008E20AB">
            <w:pPr>
              <w:numPr>
                <w:ilvl w:val="0"/>
                <w:numId w:val="21"/>
              </w:numPr>
              <w:autoSpaceDE w:val="0"/>
              <w:autoSpaceDN w:val="0"/>
              <w:adjustRightInd w:val="0"/>
              <w:jc w:val="both"/>
              <w:rPr>
                <w:rFonts w:ascii="Arial" w:hAnsi="Arial" w:cs="Arial"/>
                <w:b/>
                <w:u w:val="single"/>
              </w:rPr>
            </w:pPr>
            <w:r w:rsidRPr="00612A6B">
              <w:rPr>
                <w:rFonts w:ascii="Arial" w:hAnsi="Arial" w:cs="Arial"/>
                <w:b/>
                <w:u w:val="single"/>
              </w:rPr>
              <w:t>upon expiry of the employment pass  issued by the Immigration Department of Malaysia to the foreign employee; or</w:t>
            </w:r>
          </w:p>
          <w:p w:rsidR="00E00C33" w:rsidRPr="00612A6B" w:rsidRDefault="00E00C33" w:rsidP="00397FCC">
            <w:pPr>
              <w:autoSpaceDE w:val="0"/>
              <w:autoSpaceDN w:val="0"/>
              <w:adjustRightInd w:val="0"/>
              <w:ind w:left="720"/>
              <w:jc w:val="both"/>
              <w:rPr>
                <w:rFonts w:ascii="Arial" w:hAnsi="Arial" w:cs="Arial"/>
                <w:b/>
                <w:u w:val="single"/>
              </w:rPr>
            </w:pPr>
          </w:p>
          <w:p w:rsidR="00E00C33" w:rsidRPr="00612A6B" w:rsidRDefault="00E00C33" w:rsidP="008E20AB">
            <w:pPr>
              <w:numPr>
                <w:ilvl w:val="0"/>
                <w:numId w:val="21"/>
              </w:numPr>
              <w:autoSpaceDE w:val="0"/>
              <w:autoSpaceDN w:val="0"/>
              <w:adjustRightInd w:val="0"/>
              <w:jc w:val="both"/>
              <w:rPr>
                <w:rFonts w:ascii="Arial" w:hAnsi="Arial" w:cs="Arial"/>
                <w:b/>
                <w:u w:val="single"/>
              </w:rPr>
            </w:pPr>
            <w:r w:rsidRPr="00612A6B">
              <w:rPr>
                <w:rFonts w:ascii="Arial" w:hAnsi="Arial" w:cs="Arial"/>
                <w:b/>
                <w:u w:val="single"/>
              </w:rPr>
              <w:t>by the repatriation or deportation of the foreign employee,</w:t>
            </w:r>
          </w:p>
          <w:p w:rsidR="00E00C33" w:rsidRPr="00612A6B" w:rsidRDefault="00E00C33" w:rsidP="000919EA">
            <w:pPr>
              <w:autoSpaceDE w:val="0"/>
              <w:autoSpaceDN w:val="0"/>
              <w:adjustRightInd w:val="0"/>
              <w:ind w:left="798" w:hanging="360"/>
              <w:jc w:val="both"/>
              <w:rPr>
                <w:rFonts w:ascii="Arial" w:hAnsi="Arial" w:cs="Arial"/>
                <w:b/>
                <w:u w:val="single"/>
              </w:rPr>
            </w:pPr>
          </w:p>
          <w:p w:rsidR="00E00C33" w:rsidRPr="00612A6B" w:rsidRDefault="00E00C33" w:rsidP="000919EA">
            <w:pPr>
              <w:ind w:left="-12"/>
              <w:jc w:val="both"/>
              <w:rPr>
                <w:rFonts w:ascii="Arial" w:hAnsi="Arial" w:cs="Arial"/>
              </w:rPr>
            </w:pPr>
            <w:r w:rsidRPr="00612A6B">
              <w:rPr>
                <w:rFonts w:ascii="Arial" w:hAnsi="Arial" w:cs="Arial"/>
                <w:b/>
                <w:u w:val="single"/>
              </w:rPr>
              <w:t>the employer shall before thirty days  of the termination of service, inform the Director General of the termination in a manner as may be determined by the Director General.</w:t>
            </w:r>
          </w:p>
          <w:p w:rsidR="00E00C33" w:rsidRPr="00612A6B" w:rsidRDefault="00E00C33" w:rsidP="000919EA">
            <w:pPr>
              <w:jc w:val="both"/>
              <w:rPr>
                <w:rFonts w:ascii="Arial" w:hAnsi="Arial" w:cs="Arial"/>
                <w:b/>
                <w:u w:val="single"/>
              </w:rPr>
            </w:pPr>
          </w:p>
          <w:p w:rsidR="00E00C33" w:rsidRPr="00612A6B" w:rsidRDefault="00E00C33" w:rsidP="000919EA">
            <w:pPr>
              <w:widowControl w:val="0"/>
              <w:autoSpaceDE w:val="0"/>
              <w:autoSpaceDN w:val="0"/>
              <w:adjustRightInd w:val="0"/>
              <w:ind w:right="72"/>
              <w:jc w:val="both"/>
              <w:rPr>
                <w:rFonts w:ascii="Arial" w:hAnsi="Arial" w:cs="Arial"/>
                <w:b/>
                <w:u w:val="single"/>
              </w:rPr>
            </w:pPr>
            <w:r w:rsidRPr="00612A6B">
              <w:rPr>
                <w:rFonts w:ascii="Arial" w:hAnsi="Arial" w:cs="Arial"/>
                <w:b/>
                <w:w w:val="109"/>
                <w:u w:val="single"/>
              </w:rPr>
              <w:t>(6)</w:t>
            </w:r>
            <w:r w:rsidRPr="00612A6B">
              <w:rPr>
                <w:rFonts w:ascii="Arial" w:hAnsi="Arial" w:cs="Arial"/>
                <w:b/>
                <w:u w:val="single"/>
              </w:rPr>
              <w:tab/>
              <w:t>If the service of employment is terminated by the foreign employee or the foreign employee absconds from his place of employment, the employer shall within 14 days of the termination or abscondment inform  the Director General in a manner as may be determined by the Director General.</w:t>
            </w:r>
          </w:p>
          <w:p w:rsidR="00E00C33" w:rsidRPr="00612A6B" w:rsidRDefault="00E00C33" w:rsidP="000919EA">
            <w:pPr>
              <w:widowControl w:val="0"/>
              <w:autoSpaceDE w:val="0"/>
              <w:autoSpaceDN w:val="0"/>
              <w:adjustRightInd w:val="0"/>
              <w:ind w:right="72"/>
              <w:jc w:val="both"/>
              <w:rPr>
                <w:rFonts w:ascii="Arial" w:hAnsi="Arial" w:cs="Arial"/>
                <w:b/>
                <w:w w:val="109"/>
                <w:u w:val="single"/>
              </w:rPr>
            </w:pPr>
            <w:r w:rsidRPr="00612A6B">
              <w:rPr>
                <w:rFonts w:ascii="Arial" w:hAnsi="Arial" w:cs="Arial"/>
                <w:b/>
                <w:w w:val="109"/>
                <w:u w:val="single"/>
              </w:rPr>
              <w:t xml:space="preserve"> </w:t>
            </w:r>
          </w:p>
          <w:p w:rsidR="00E00C33" w:rsidRPr="00612A6B" w:rsidRDefault="00E00C33" w:rsidP="000919EA">
            <w:pPr>
              <w:widowControl w:val="0"/>
              <w:autoSpaceDE w:val="0"/>
              <w:autoSpaceDN w:val="0"/>
              <w:adjustRightInd w:val="0"/>
              <w:ind w:right="72"/>
              <w:jc w:val="both"/>
              <w:rPr>
                <w:rFonts w:ascii="Arial" w:hAnsi="Arial" w:cs="Arial"/>
                <w:b/>
                <w:u w:val="single"/>
              </w:rPr>
            </w:pPr>
            <w:r w:rsidRPr="00612A6B">
              <w:rPr>
                <w:rFonts w:ascii="Arial" w:hAnsi="Arial" w:cs="Arial"/>
                <w:b/>
                <w:u w:val="single"/>
              </w:rPr>
              <w:t>(7)</w:t>
            </w:r>
            <w:r w:rsidRPr="00612A6B">
              <w:rPr>
                <w:rFonts w:ascii="Arial" w:hAnsi="Arial" w:cs="Arial"/>
                <w:u w:val="single"/>
              </w:rPr>
              <w:t xml:space="preserve"> </w:t>
            </w:r>
            <w:r w:rsidRPr="00612A6B">
              <w:rPr>
                <w:rFonts w:ascii="Arial" w:hAnsi="Arial" w:cs="Arial"/>
                <w:b/>
                <w:u w:val="single"/>
              </w:rPr>
              <w:t xml:space="preserve">Any  variation or substitution to any existing contract of service which is less favourable to the employee shall be deemed invalid. </w:t>
            </w:r>
          </w:p>
          <w:p w:rsidR="00E00C33" w:rsidRPr="00612A6B" w:rsidRDefault="00E00C33" w:rsidP="000919EA">
            <w:pPr>
              <w:widowControl w:val="0"/>
              <w:autoSpaceDE w:val="0"/>
              <w:autoSpaceDN w:val="0"/>
              <w:adjustRightInd w:val="0"/>
              <w:ind w:right="72"/>
              <w:jc w:val="both"/>
              <w:rPr>
                <w:rFonts w:ascii="Arial" w:hAnsi="Arial" w:cs="Arial"/>
                <w:b/>
                <w:u w:val="single"/>
              </w:rPr>
            </w:pPr>
          </w:p>
          <w:p w:rsidR="00E00C33" w:rsidRPr="00612A6B" w:rsidRDefault="00E00C33" w:rsidP="000919EA">
            <w:pPr>
              <w:widowControl w:val="0"/>
              <w:autoSpaceDE w:val="0"/>
              <w:autoSpaceDN w:val="0"/>
              <w:adjustRightInd w:val="0"/>
              <w:ind w:right="72"/>
              <w:jc w:val="both"/>
              <w:rPr>
                <w:rFonts w:ascii="Arial" w:hAnsi="Arial" w:cs="Arial"/>
                <w:b/>
                <w:u w:val="single"/>
              </w:rPr>
            </w:pPr>
          </w:p>
          <w:p w:rsidR="00E00C33" w:rsidRPr="00612A6B" w:rsidRDefault="00E00C33" w:rsidP="000919EA">
            <w:pPr>
              <w:widowControl w:val="0"/>
              <w:autoSpaceDE w:val="0"/>
              <w:autoSpaceDN w:val="0"/>
              <w:adjustRightInd w:val="0"/>
              <w:ind w:right="72"/>
              <w:jc w:val="both"/>
              <w:rPr>
                <w:rFonts w:ascii="Arial" w:hAnsi="Arial" w:cs="Arial"/>
                <w:b/>
                <w:u w:val="single"/>
              </w:rPr>
            </w:pPr>
          </w:p>
          <w:p w:rsidR="00E00C33" w:rsidRPr="00612A6B" w:rsidRDefault="00E00C33" w:rsidP="000919EA">
            <w:pPr>
              <w:widowControl w:val="0"/>
              <w:autoSpaceDE w:val="0"/>
              <w:autoSpaceDN w:val="0"/>
              <w:adjustRightInd w:val="0"/>
              <w:ind w:right="72"/>
              <w:jc w:val="both"/>
              <w:rPr>
                <w:rFonts w:ascii="Arial" w:hAnsi="Arial" w:cs="Arial"/>
                <w:b/>
                <w:u w:val="single"/>
              </w:rPr>
            </w:pPr>
          </w:p>
          <w:p w:rsidR="00E00C33" w:rsidRPr="00612A6B" w:rsidRDefault="00E00C33" w:rsidP="000919EA">
            <w:pPr>
              <w:widowControl w:val="0"/>
              <w:autoSpaceDE w:val="0"/>
              <w:autoSpaceDN w:val="0"/>
              <w:adjustRightInd w:val="0"/>
              <w:ind w:right="72"/>
              <w:jc w:val="both"/>
              <w:rPr>
                <w:rFonts w:ascii="Arial" w:hAnsi="Arial" w:cs="Arial"/>
                <w:b/>
                <w:u w:val="single"/>
              </w:rPr>
            </w:pPr>
          </w:p>
          <w:p w:rsidR="00E00C33" w:rsidRPr="00612A6B" w:rsidRDefault="00E00C33" w:rsidP="000919EA">
            <w:pPr>
              <w:widowControl w:val="0"/>
              <w:autoSpaceDE w:val="0"/>
              <w:autoSpaceDN w:val="0"/>
              <w:adjustRightInd w:val="0"/>
              <w:ind w:right="72"/>
              <w:jc w:val="both"/>
              <w:rPr>
                <w:rFonts w:ascii="Arial" w:hAnsi="Arial" w:cs="Arial"/>
                <w:b/>
                <w:w w:val="109"/>
                <w:u w:val="single"/>
              </w:rPr>
            </w:pPr>
          </w:p>
          <w:p w:rsidR="00E00C33" w:rsidRPr="00612A6B" w:rsidRDefault="00E00C33" w:rsidP="000919EA">
            <w:pPr>
              <w:jc w:val="both"/>
              <w:rPr>
                <w:rFonts w:ascii="Arial" w:hAnsi="Arial" w:cs="Arial"/>
              </w:rPr>
            </w:pPr>
            <w:r w:rsidRPr="00612A6B">
              <w:rPr>
                <w:rFonts w:ascii="Arial" w:hAnsi="Arial" w:cs="Arial"/>
                <w:b/>
                <w:u w:val="single"/>
              </w:rPr>
              <w:t>(8) In the case of any employer convicted of any offence  of a large-scale, repeated or egregious violations of employment law maybe be denied employing foreign employees for a specified period.</w:t>
            </w:r>
          </w:p>
          <w:p w:rsidR="00E00C33" w:rsidRPr="00612A6B" w:rsidRDefault="00E00C33" w:rsidP="000919EA">
            <w:pPr>
              <w:widowControl w:val="0"/>
              <w:autoSpaceDE w:val="0"/>
              <w:autoSpaceDN w:val="0"/>
              <w:adjustRightInd w:val="0"/>
              <w:ind w:right="72"/>
              <w:jc w:val="both"/>
              <w:rPr>
                <w:rFonts w:ascii="Arial" w:hAnsi="Arial" w:cs="Arial"/>
                <w:b/>
                <w:w w:val="109"/>
                <w:u w:val="single"/>
              </w:rPr>
            </w:pPr>
          </w:p>
          <w:p w:rsidR="00E00C33" w:rsidRDefault="00E00C33" w:rsidP="000919EA">
            <w:pPr>
              <w:autoSpaceDE w:val="0"/>
              <w:autoSpaceDN w:val="0"/>
              <w:adjustRightInd w:val="0"/>
              <w:jc w:val="both"/>
              <w:rPr>
                <w:rFonts w:ascii="Arial" w:hAnsi="Arial" w:cs="Arial"/>
              </w:rPr>
            </w:pPr>
          </w:p>
          <w:p w:rsidR="00E00C33" w:rsidRDefault="00E00C33" w:rsidP="000919EA">
            <w:pPr>
              <w:autoSpaceDE w:val="0"/>
              <w:autoSpaceDN w:val="0"/>
              <w:adjustRightInd w:val="0"/>
              <w:jc w:val="both"/>
              <w:rPr>
                <w:rFonts w:ascii="Arial" w:hAnsi="Arial" w:cs="Arial"/>
              </w:rPr>
            </w:pPr>
          </w:p>
          <w:p w:rsidR="00E00C33" w:rsidRDefault="00E00C33" w:rsidP="000919EA">
            <w:pPr>
              <w:autoSpaceDE w:val="0"/>
              <w:autoSpaceDN w:val="0"/>
              <w:adjustRightInd w:val="0"/>
              <w:jc w:val="both"/>
              <w:rPr>
                <w:rFonts w:ascii="Arial" w:hAnsi="Arial" w:cs="Arial"/>
              </w:rPr>
            </w:pPr>
          </w:p>
          <w:p w:rsidR="00E00C33" w:rsidRPr="00612A6B" w:rsidRDefault="00E00C33" w:rsidP="000919EA">
            <w:pPr>
              <w:autoSpaceDE w:val="0"/>
              <w:autoSpaceDN w:val="0"/>
              <w:adjustRightInd w:val="0"/>
              <w:jc w:val="both"/>
              <w:rPr>
                <w:rFonts w:ascii="Arial" w:hAnsi="Arial" w:cs="Arial"/>
              </w:rPr>
            </w:pPr>
          </w:p>
        </w:tc>
        <w:tc>
          <w:tcPr>
            <w:tcW w:w="1525" w:type="pct"/>
          </w:tcPr>
          <w:p w:rsidR="00E00C33" w:rsidRPr="00A63417" w:rsidRDefault="002955FC" w:rsidP="004A41F7">
            <w:pPr>
              <w:numPr>
                <w:ilvl w:val="0"/>
                <w:numId w:val="31"/>
              </w:numPr>
              <w:autoSpaceDE w:val="0"/>
              <w:autoSpaceDN w:val="0"/>
              <w:adjustRightInd w:val="0"/>
              <w:jc w:val="both"/>
              <w:rPr>
                <w:rFonts w:ascii="Arial" w:hAnsi="Arial" w:cs="Arial"/>
              </w:rPr>
            </w:pPr>
            <w:r>
              <w:rPr>
                <w:rFonts w:ascii="Arial" w:hAnsi="Arial" w:cs="Arial"/>
              </w:rPr>
              <w:t>F</w:t>
            </w:r>
            <w:r w:rsidR="004A41F7" w:rsidRPr="00A63417">
              <w:rPr>
                <w:rFonts w:ascii="Arial" w:hAnsi="Arial" w:cs="Arial"/>
              </w:rPr>
              <w:t xml:space="preserve">or foreign workers, employers terminate or cancel employment’s pass(or not renew such passes), and even cause them to send back to country of origin DESPITE fact that there are outstanding claims and/or un paid wages/allowances due to the said worker. As such, before such termination, cancellation(or non-renewal) of Employment Passes or the sending home of foreign workers, it should be required that a Certificate be obtained by the </w:t>
            </w:r>
            <w:r w:rsidR="00A63417" w:rsidRPr="00A63417">
              <w:rPr>
                <w:rFonts w:ascii="Arial" w:hAnsi="Arial" w:cs="Arial"/>
              </w:rPr>
              <w:t>Employer from the Director General confiming that there are no outstanding debts to the worker, or outstanding claims, included pending proceedings at the Labour Department/IRD Department and/or Courts. If the employer fails to do so, an HEFTY fine and prison term be provided.</w:t>
            </w:r>
          </w:p>
          <w:p w:rsidR="00A63417" w:rsidRPr="00A63417" w:rsidRDefault="00A63417" w:rsidP="00A63417">
            <w:pPr>
              <w:autoSpaceDE w:val="0"/>
              <w:autoSpaceDN w:val="0"/>
              <w:adjustRightInd w:val="0"/>
              <w:jc w:val="both"/>
              <w:rPr>
                <w:rFonts w:ascii="Arial" w:hAnsi="Arial" w:cs="Arial"/>
              </w:rPr>
            </w:pPr>
          </w:p>
          <w:p w:rsidR="00A63417" w:rsidRDefault="002955FC" w:rsidP="002955FC">
            <w:pPr>
              <w:autoSpaceDE w:val="0"/>
              <w:autoSpaceDN w:val="0"/>
              <w:adjustRightInd w:val="0"/>
              <w:ind w:left="360"/>
              <w:jc w:val="both"/>
              <w:rPr>
                <w:rFonts w:ascii="Arial" w:hAnsi="Arial" w:cs="Arial"/>
              </w:rPr>
            </w:pPr>
            <w:r>
              <w:rPr>
                <w:rFonts w:ascii="Arial" w:hAnsi="Arial" w:cs="Arial"/>
              </w:rPr>
              <w:t xml:space="preserve">There have been </w:t>
            </w:r>
            <w:r w:rsidR="00A63417" w:rsidRPr="00A63417">
              <w:rPr>
                <w:rFonts w:ascii="Arial" w:hAnsi="Arial" w:cs="Arial"/>
              </w:rPr>
              <w:t>many cases where foreign workers have been so cheated and de</w:t>
            </w:r>
            <w:r>
              <w:rPr>
                <w:rFonts w:ascii="Arial" w:hAnsi="Arial" w:cs="Arial"/>
              </w:rPr>
              <w:t xml:space="preserve">nied their rights. </w:t>
            </w:r>
          </w:p>
          <w:p w:rsidR="00A63417" w:rsidRDefault="00A63417" w:rsidP="002955FC">
            <w:pPr>
              <w:autoSpaceDE w:val="0"/>
              <w:autoSpaceDN w:val="0"/>
              <w:adjustRightInd w:val="0"/>
              <w:ind w:left="360"/>
              <w:jc w:val="both"/>
              <w:rPr>
                <w:rFonts w:ascii="Arial" w:hAnsi="Arial" w:cs="Arial"/>
              </w:rPr>
            </w:pPr>
          </w:p>
          <w:p w:rsidR="00A63417" w:rsidRPr="002955FC" w:rsidRDefault="00A63417" w:rsidP="002955FC">
            <w:pPr>
              <w:pStyle w:val="ListParagraph"/>
              <w:numPr>
                <w:ilvl w:val="0"/>
                <w:numId w:val="41"/>
              </w:numPr>
              <w:autoSpaceDE w:val="0"/>
              <w:autoSpaceDN w:val="0"/>
              <w:adjustRightInd w:val="0"/>
              <w:jc w:val="both"/>
              <w:rPr>
                <w:rFonts w:ascii="Arial" w:hAnsi="Arial" w:cs="Arial"/>
              </w:rPr>
            </w:pPr>
            <w:r w:rsidRPr="002955FC">
              <w:rPr>
                <w:rFonts w:ascii="Arial" w:hAnsi="Arial" w:cs="Arial"/>
              </w:rPr>
              <w:t>Further, if there are pending claims and proceedings at the Labour Department, IRD or Courts – the Employer should be made liable to PAY for the room and board of the said employee until such proceedings are completed and justice is done.</w:t>
            </w:r>
          </w:p>
          <w:p w:rsidR="00A63417" w:rsidRDefault="00A63417" w:rsidP="002955FC">
            <w:pPr>
              <w:autoSpaceDE w:val="0"/>
              <w:autoSpaceDN w:val="0"/>
              <w:adjustRightInd w:val="0"/>
              <w:ind w:left="360"/>
              <w:jc w:val="both"/>
              <w:rPr>
                <w:rFonts w:ascii="Arial" w:hAnsi="Arial" w:cs="Arial"/>
              </w:rPr>
            </w:pPr>
          </w:p>
          <w:p w:rsidR="00A63417" w:rsidRPr="002955FC" w:rsidRDefault="00A63417" w:rsidP="002955FC">
            <w:pPr>
              <w:pStyle w:val="ListParagraph"/>
              <w:numPr>
                <w:ilvl w:val="0"/>
                <w:numId w:val="41"/>
              </w:numPr>
              <w:autoSpaceDE w:val="0"/>
              <w:autoSpaceDN w:val="0"/>
              <w:adjustRightInd w:val="0"/>
              <w:jc w:val="both"/>
              <w:rPr>
                <w:rFonts w:ascii="Arial" w:hAnsi="Arial" w:cs="Arial"/>
                <w:strike/>
              </w:rPr>
            </w:pPr>
            <w:r w:rsidRPr="002955FC">
              <w:rPr>
                <w:rFonts w:ascii="Arial" w:hAnsi="Arial" w:cs="Arial"/>
              </w:rPr>
              <w:t>VIOLATION OF LAW – whether small or large scale, it should not matter, penalty that includes ‘black-listing’employer or related companies from further employing foreign employees should be immediate and for a determined period. It should maybe include all companies where the said employer company shareholders/Directors are part of.</w:t>
            </w:r>
          </w:p>
        </w:tc>
      </w:tr>
      <w:tr w:rsidR="00E00C33" w:rsidRPr="00612A6B" w:rsidTr="00E00C33">
        <w:tc>
          <w:tcPr>
            <w:tcW w:w="455" w:type="pct"/>
          </w:tcPr>
          <w:p w:rsidR="00E00C33" w:rsidRPr="00612A6B" w:rsidRDefault="00E00C33" w:rsidP="0033157A">
            <w:pPr>
              <w:jc w:val="center"/>
              <w:rPr>
                <w:rFonts w:ascii="Arial" w:hAnsi="Arial" w:cs="Arial"/>
              </w:rPr>
            </w:pPr>
          </w:p>
        </w:tc>
        <w:tc>
          <w:tcPr>
            <w:tcW w:w="1495" w:type="pct"/>
          </w:tcPr>
          <w:p w:rsidR="00E00C33" w:rsidRPr="00612A6B" w:rsidRDefault="00E00C33" w:rsidP="0033157A">
            <w:pPr>
              <w:autoSpaceDE w:val="0"/>
              <w:autoSpaceDN w:val="0"/>
              <w:adjustRightInd w:val="0"/>
              <w:jc w:val="center"/>
              <w:rPr>
                <w:rFonts w:ascii="Arial" w:hAnsi="Arial" w:cs="Arial"/>
                <w:b/>
                <w:bCs/>
              </w:rPr>
            </w:pPr>
            <w:r w:rsidRPr="00612A6B">
              <w:rPr>
                <w:rFonts w:ascii="Arial" w:hAnsi="Arial" w:cs="Arial"/>
                <w:b/>
                <w:bCs/>
              </w:rPr>
              <w:t>Nil</w:t>
            </w:r>
          </w:p>
        </w:tc>
        <w:tc>
          <w:tcPr>
            <w:tcW w:w="1525" w:type="pct"/>
          </w:tcPr>
          <w:p w:rsidR="00E00C33" w:rsidRPr="00612A6B" w:rsidRDefault="00E00C33" w:rsidP="00BB0A07">
            <w:pPr>
              <w:autoSpaceDE w:val="0"/>
              <w:autoSpaceDN w:val="0"/>
              <w:adjustRightInd w:val="0"/>
              <w:jc w:val="center"/>
              <w:rPr>
                <w:rFonts w:ascii="Arial" w:eastAsia="Calibri" w:hAnsi="Arial" w:cs="Arial"/>
                <w:b/>
                <w:bCs/>
                <w:noProof w:val="0"/>
                <w:lang w:val="en-US"/>
              </w:rPr>
            </w:pPr>
            <w:r w:rsidRPr="00612A6B">
              <w:rPr>
                <w:rFonts w:ascii="Arial" w:eastAsia="Calibri" w:hAnsi="Arial" w:cs="Arial"/>
                <w:b/>
                <w:bCs/>
                <w:noProof w:val="0"/>
                <w:lang w:val="en-US"/>
              </w:rPr>
              <w:t>Part X</w:t>
            </w:r>
            <w:r w:rsidRPr="00612A6B">
              <w:rPr>
                <w:rFonts w:ascii="Arial" w:eastAsia="Calibri" w:hAnsi="Arial" w:cs="Arial"/>
                <w:b/>
                <w:bCs/>
                <w:noProof w:val="0"/>
                <w:sz w:val="20"/>
                <w:lang w:val="en-US"/>
              </w:rPr>
              <w:t>II</w:t>
            </w:r>
            <w:r w:rsidRPr="00612A6B">
              <w:rPr>
                <w:rFonts w:ascii="Arial" w:eastAsia="Calibri" w:hAnsi="Arial" w:cs="Arial"/>
                <w:b/>
                <w:bCs/>
                <w:noProof w:val="0"/>
                <w:sz w:val="18"/>
                <w:lang w:val="en-US"/>
              </w:rPr>
              <w:t>C</w:t>
            </w:r>
          </w:p>
          <w:p w:rsidR="00E00C33" w:rsidRPr="00612A6B" w:rsidRDefault="00E00C33" w:rsidP="00BB0A07">
            <w:pPr>
              <w:autoSpaceDE w:val="0"/>
              <w:autoSpaceDN w:val="0"/>
              <w:adjustRightInd w:val="0"/>
              <w:jc w:val="center"/>
              <w:rPr>
                <w:rFonts w:ascii="Arial" w:eastAsia="Calibri" w:hAnsi="Arial" w:cs="Arial"/>
                <w:b/>
                <w:bCs/>
                <w:noProof w:val="0"/>
                <w:lang w:val="en-US"/>
              </w:rPr>
            </w:pPr>
            <w:r w:rsidRPr="00612A6B">
              <w:rPr>
                <w:rFonts w:ascii="Arial" w:eastAsia="Calibri" w:hAnsi="Arial" w:cs="Arial"/>
                <w:b/>
                <w:bCs/>
                <w:noProof w:val="0"/>
                <w:lang w:val="en-US"/>
              </w:rPr>
              <w:t>FLEXIBLE WORKING</w:t>
            </w:r>
            <w:r>
              <w:rPr>
                <w:rFonts w:ascii="Arial" w:eastAsia="Calibri" w:hAnsi="Arial" w:cs="Arial"/>
                <w:b/>
                <w:bCs/>
                <w:noProof w:val="0"/>
                <w:lang w:val="en-US"/>
              </w:rPr>
              <w:t xml:space="preserve"> ARRANGEMENT</w:t>
            </w:r>
          </w:p>
          <w:p w:rsidR="00E00C33" w:rsidRPr="00612A6B" w:rsidRDefault="00E00C33" w:rsidP="00BB0A07">
            <w:pPr>
              <w:autoSpaceDE w:val="0"/>
              <w:autoSpaceDN w:val="0"/>
              <w:adjustRightInd w:val="0"/>
              <w:rPr>
                <w:rFonts w:ascii="Arial" w:eastAsia="Calibri" w:hAnsi="Arial" w:cs="Arial"/>
                <w:b/>
                <w:bCs/>
                <w:noProof w:val="0"/>
                <w:lang w:val="en-US"/>
              </w:rPr>
            </w:pPr>
          </w:p>
        </w:tc>
        <w:tc>
          <w:tcPr>
            <w:tcW w:w="1525" w:type="pct"/>
          </w:tcPr>
          <w:p w:rsidR="00E00C33" w:rsidRPr="00612A6B" w:rsidRDefault="00E00C33" w:rsidP="00BB0A07">
            <w:pPr>
              <w:autoSpaceDE w:val="0"/>
              <w:autoSpaceDN w:val="0"/>
              <w:adjustRightInd w:val="0"/>
              <w:jc w:val="center"/>
              <w:rPr>
                <w:rFonts w:ascii="Arial" w:eastAsia="Calibri" w:hAnsi="Arial" w:cs="Arial"/>
                <w:b/>
                <w:bCs/>
                <w:noProof w:val="0"/>
                <w:lang w:val="en-US"/>
              </w:rPr>
            </w:pPr>
          </w:p>
        </w:tc>
      </w:tr>
      <w:tr w:rsidR="00E00C33" w:rsidRPr="00612A6B" w:rsidTr="00E00C33">
        <w:tc>
          <w:tcPr>
            <w:tcW w:w="455" w:type="pct"/>
          </w:tcPr>
          <w:p w:rsidR="00E00C33" w:rsidRPr="00612A6B" w:rsidRDefault="00E00C33" w:rsidP="0033157A">
            <w:pPr>
              <w:jc w:val="center"/>
              <w:rPr>
                <w:rFonts w:ascii="Arial" w:hAnsi="Arial" w:cs="Arial"/>
              </w:rPr>
            </w:pPr>
            <w:r w:rsidRPr="001A5D62">
              <w:rPr>
                <w:rFonts w:ascii="Arial" w:eastAsia="Calibri" w:hAnsi="Arial" w:cs="Arial"/>
                <w:b/>
                <w:bCs/>
                <w:noProof w:val="0"/>
                <w:u w:val="single"/>
                <w:lang w:val="en-US"/>
              </w:rPr>
              <w:t>60</w:t>
            </w:r>
            <w:r w:rsidRPr="001A5D62">
              <w:rPr>
                <w:rFonts w:ascii="Arial" w:eastAsia="Calibri" w:hAnsi="Arial" w:cs="Arial"/>
                <w:b/>
                <w:bCs/>
                <w:noProof w:val="0"/>
                <w:sz w:val="20"/>
                <w:u w:val="single"/>
                <w:lang w:val="en-US"/>
              </w:rPr>
              <w:t>P</w:t>
            </w:r>
          </w:p>
        </w:tc>
        <w:tc>
          <w:tcPr>
            <w:tcW w:w="1495" w:type="pct"/>
          </w:tcPr>
          <w:p w:rsidR="00E00C33" w:rsidRPr="00612A6B" w:rsidRDefault="00E00C33" w:rsidP="00BB0A07">
            <w:pPr>
              <w:autoSpaceDE w:val="0"/>
              <w:autoSpaceDN w:val="0"/>
              <w:adjustRightInd w:val="0"/>
              <w:rPr>
                <w:rFonts w:ascii="Arial" w:hAnsi="Arial" w:cs="Arial"/>
                <w:b/>
                <w:bCs/>
              </w:rPr>
            </w:pPr>
            <w:r>
              <w:rPr>
                <w:rFonts w:ascii="Arial" w:hAnsi="Arial" w:cs="Arial"/>
                <w:b/>
                <w:bCs/>
              </w:rPr>
              <w:t>Nil</w:t>
            </w:r>
          </w:p>
        </w:tc>
        <w:tc>
          <w:tcPr>
            <w:tcW w:w="1525" w:type="pct"/>
          </w:tcPr>
          <w:p w:rsidR="00E00C33" w:rsidRPr="001A5D62" w:rsidRDefault="00E00C33" w:rsidP="00BB0A07">
            <w:pPr>
              <w:autoSpaceDE w:val="0"/>
              <w:autoSpaceDN w:val="0"/>
              <w:adjustRightInd w:val="0"/>
              <w:rPr>
                <w:rFonts w:ascii="Arial" w:eastAsia="Calibri" w:hAnsi="Arial" w:cs="Arial"/>
                <w:b/>
                <w:bCs/>
                <w:noProof w:val="0"/>
                <w:u w:val="single"/>
                <w:lang w:val="en-US"/>
              </w:rPr>
            </w:pPr>
            <w:r>
              <w:rPr>
                <w:rFonts w:ascii="Arial" w:eastAsia="Calibri" w:hAnsi="Arial" w:cs="Arial"/>
                <w:b/>
                <w:bCs/>
                <w:noProof w:val="0"/>
                <w:u w:val="single"/>
                <w:lang w:val="en-US"/>
              </w:rPr>
              <w:t>Flexible Working Arrangement</w:t>
            </w:r>
          </w:p>
          <w:p w:rsidR="00E00C33" w:rsidRPr="001A5D62" w:rsidRDefault="00E00C33" w:rsidP="00BB0A07">
            <w:pPr>
              <w:autoSpaceDE w:val="0"/>
              <w:autoSpaceDN w:val="0"/>
              <w:adjustRightInd w:val="0"/>
              <w:rPr>
                <w:rFonts w:ascii="Arial" w:eastAsia="Calibri" w:hAnsi="Arial" w:cs="Arial"/>
                <w:b/>
                <w:noProof w:val="0"/>
                <w:u w:val="single"/>
                <w:lang w:val="en-US"/>
              </w:rPr>
            </w:pPr>
          </w:p>
          <w:p w:rsidR="00E00C33" w:rsidRPr="001A5D62" w:rsidRDefault="00E00C33" w:rsidP="00BB0A07">
            <w:pPr>
              <w:autoSpaceDE w:val="0"/>
              <w:autoSpaceDN w:val="0"/>
              <w:adjustRightInd w:val="0"/>
              <w:rPr>
                <w:rFonts w:ascii="Arial" w:eastAsia="Calibri" w:hAnsi="Arial" w:cs="Arial"/>
                <w:b/>
                <w:bCs/>
                <w:noProof w:val="0"/>
                <w:u w:val="single"/>
                <w:lang w:val="en-US"/>
              </w:rPr>
            </w:pPr>
          </w:p>
          <w:p w:rsidR="00E00C33" w:rsidRPr="001A5D62" w:rsidRDefault="00E00C33" w:rsidP="005D0CEA">
            <w:pPr>
              <w:autoSpaceDE w:val="0"/>
              <w:autoSpaceDN w:val="0"/>
              <w:adjustRightInd w:val="0"/>
              <w:jc w:val="both"/>
              <w:rPr>
                <w:rFonts w:ascii="Arial" w:eastAsia="Calibri" w:hAnsi="Arial" w:cs="Arial"/>
                <w:b/>
                <w:noProof w:val="0"/>
                <w:u w:val="single"/>
                <w:lang w:val="en-US"/>
              </w:rPr>
            </w:pPr>
            <w:r w:rsidRPr="001A5D62">
              <w:rPr>
                <w:rFonts w:ascii="Arial" w:eastAsia="Calibri" w:hAnsi="Arial" w:cs="Arial"/>
                <w:b/>
                <w:bCs/>
                <w:noProof w:val="0"/>
                <w:u w:val="single"/>
                <w:lang w:val="en-US"/>
              </w:rPr>
              <w:t xml:space="preserve"> (1)</w:t>
            </w:r>
            <w:r w:rsidRPr="001A5D62">
              <w:rPr>
                <w:rFonts w:ascii="Arial" w:eastAsia="Calibri" w:hAnsi="Arial" w:cs="Arial"/>
                <w:b/>
                <w:bCs/>
                <w:noProof w:val="0"/>
                <w:u w:val="single"/>
                <w:lang w:val="en-US"/>
              </w:rPr>
              <w:tab/>
            </w:r>
            <w:r>
              <w:rPr>
                <w:rFonts w:ascii="Arial" w:eastAsia="Calibri" w:hAnsi="Arial" w:cs="Arial"/>
                <w:b/>
                <w:bCs/>
                <w:noProof w:val="0"/>
                <w:u w:val="single"/>
                <w:lang w:val="en-US"/>
              </w:rPr>
              <w:t xml:space="preserve">Notwithstanding anything contained in the contract of service, </w:t>
            </w:r>
            <w:r>
              <w:rPr>
                <w:rFonts w:ascii="Arial" w:eastAsia="Calibri" w:hAnsi="Arial" w:cs="Arial"/>
                <w:b/>
                <w:noProof w:val="0"/>
                <w:u w:val="single"/>
                <w:lang w:val="en-US"/>
              </w:rPr>
              <w:t>a</w:t>
            </w:r>
            <w:r w:rsidRPr="001A5D62">
              <w:rPr>
                <w:rFonts w:ascii="Arial" w:eastAsia="Calibri" w:hAnsi="Arial" w:cs="Arial"/>
                <w:b/>
                <w:noProof w:val="0"/>
                <w:u w:val="single"/>
                <w:lang w:val="en-US"/>
              </w:rPr>
              <w:t>n employee may make a request at any time.</w:t>
            </w:r>
          </w:p>
          <w:p w:rsidR="00E00C33" w:rsidRPr="001A5D62" w:rsidRDefault="00E00C33" w:rsidP="00BB0A07">
            <w:pPr>
              <w:autoSpaceDE w:val="0"/>
              <w:autoSpaceDN w:val="0"/>
              <w:adjustRightInd w:val="0"/>
              <w:rPr>
                <w:rFonts w:ascii="Arial" w:eastAsia="Calibri" w:hAnsi="Arial" w:cs="Arial"/>
                <w:b/>
                <w:bCs/>
                <w:noProof w:val="0"/>
                <w:u w:val="single"/>
                <w:lang w:val="en-US"/>
              </w:rPr>
            </w:pPr>
          </w:p>
          <w:p w:rsidR="00E00C33" w:rsidRDefault="00E00C33" w:rsidP="005D0CEA">
            <w:pPr>
              <w:autoSpaceDE w:val="0"/>
              <w:autoSpaceDN w:val="0"/>
              <w:adjustRightInd w:val="0"/>
              <w:jc w:val="both"/>
              <w:rPr>
                <w:rFonts w:ascii="Arial" w:eastAsia="Calibri" w:hAnsi="Arial" w:cs="Arial"/>
                <w:b/>
                <w:noProof w:val="0"/>
                <w:u w:val="single"/>
                <w:lang w:val="en-US"/>
              </w:rPr>
            </w:pPr>
            <w:r w:rsidRPr="001A5D62">
              <w:rPr>
                <w:rFonts w:ascii="Arial" w:eastAsia="Calibri" w:hAnsi="Arial" w:cs="Arial"/>
                <w:b/>
                <w:bCs/>
                <w:noProof w:val="0"/>
                <w:u w:val="single"/>
                <w:lang w:val="en-US"/>
              </w:rPr>
              <w:t>(2)</w:t>
            </w:r>
            <w:r w:rsidRPr="001A5D62">
              <w:rPr>
                <w:rFonts w:ascii="Arial" w:eastAsia="Calibri" w:hAnsi="Arial" w:cs="Arial"/>
                <w:b/>
                <w:bCs/>
                <w:noProof w:val="0"/>
                <w:u w:val="single"/>
                <w:lang w:val="en-US"/>
              </w:rPr>
              <w:tab/>
              <w:t xml:space="preserve"> </w:t>
            </w:r>
            <w:r>
              <w:rPr>
                <w:rFonts w:ascii="Arial" w:eastAsia="Calibri" w:hAnsi="Arial" w:cs="Arial"/>
                <w:b/>
                <w:bCs/>
                <w:noProof w:val="0"/>
                <w:u w:val="single"/>
                <w:lang w:val="en-US"/>
              </w:rPr>
              <w:t>The</w:t>
            </w:r>
            <w:r w:rsidRPr="001A5D62">
              <w:rPr>
                <w:rFonts w:ascii="Arial" w:eastAsia="Calibri" w:hAnsi="Arial" w:cs="Arial"/>
                <w:b/>
                <w:noProof w:val="0"/>
                <w:u w:val="single"/>
                <w:lang w:val="en-US"/>
              </w:rPr>
              <w:t xml:space="preserve"> request </w:t>
            </w:r>
            <w:r>
              <w:rPr>
                <w:rFonts w:ascii="Arial" w:eastAsia="Calibri" w:hAnsi="Arial" w:cs="Arial"/>
                <w:b/>
                <w:noProof w:val="0"/>
                <w:u w:val="single"/>
                <w:lang w:val="en-US"/>
              </w:rPr>
              <w:t>shall</w:t>
            </w:r>
            <w:r w:rsidRPr="001A5D62">
              <w:rPr>
                <w:rFonts w:ascii="Arial" w:eastAsia="Calibri" w:hAnsi="Arial" w:cs="Arial"/>
                <w:b/>
                <w:noProof w:val="0"/>
                <w:u w:val="single"/>
                <w:lang w:val="en-US"/>
              </w:rPr>
              <w:t xml:space="preserve"> be in writing </w:t>
            </w:r>
            <w:r>
              <w:rPr>
                <w:rFonts w:ascii="Arial" w:eastAsia="Calibri" w:hAnsi="Arial" w:cs="Arial"/>
                <w:b/>
                <w:noProof w:val="0"/>
                <w:u w:val="single"/>
                <w:lang w:val="en-US"/>
              </w:rPr>
              <w:t>and contain the following</w:t>
            </w:r>
            <w:r w:rsidRPr="001A5D62">
              <w:rPr>
                <w:rFonts w:ascii="Arial" w:eastAsia="Calibri" w:hAnsi="Arial" w:cs="Arial"/>
                <w:b/>
                <w:noProof w:val="0"/>
                <w:u w:val="single"/>
                <w:lang w:val="en-US"/>
              </w:rPr>
              <w:t>:-</w:t>
            </w:r>
          </w:p>
          <w:p w:rsidR="00E00C33" w:rsidRPr="001A5D62" w:rsidRDefault="00E00C33" w:rsidP="005D0CEA">
            <w:pPr>
              <w:autoSpaceDE w:val="0"/>
              <w:autoSpaceDN w:val="0"/>
              <w:adjustRightInd w:val="0"/>
              <w:jc w:val="both"/>
              <w:rPr>
                <w:rFonts w:ascii="Arial" w:eastAsia="Calibri" w:hAnsi="Arial" w:cs="Arial"/>
                <w:b/>
                <w:noProof w:val="0"/>
                <w:u w:val="single"/>
                <w:lang w:val="en-US"/>
              </w:rPr>
            </w:pPr>
          </w:p>
          <w:p w:rsidR="00E00C33" w:rsidRDefault="00E00C33" w:rsidP="008F623E">
            <w:pPr>
              <w:numPr>
                <w:ilvl w:val="1"/>
                <w:numId w:val="22"/>
              </w:numPr>
              <w:autoSpaceDE w:val="0"/>
              <w:autoSpaceDN w:val="0"/>
              <w:adjustRightInd w:val="0"/>
              <w:ind w:left="1212" w:hanging="450"/>
              <w:jc w:val="both"/>
              <w:rPr>
                <w:rFonts w:ascii="Arial" w:eastAsia="Calibri" w:hAnsi="Arial" w:cs="Arial"/>
                <w:b/>
                <w:noProof w:val="0"/>
                <w:u w:val="single"/>
                <w:lang w:val="en-US"/>
              </w:rPr>
            </w:pPr>
            <w:r>
              <w:rPr>
                <w:rFonts w:ascii="Arial" w:eastAsia="Calibri" w:hAnsi="Arial" w:cs="Arial"/>
                <w:b/>
                <w:noProof w:val="0"/>
                <w:u w:val="single"/>
                <w:lang w:val="en-US"/>
              </w:rPr>
              <w:t xml:space="preserve">the employee’s name; </w:t>
            </w:r>
          </w:p>
          <w:p w:rsidR="00E00C33" w:rsidRDefault="00E00C33" w:rsidP="008F623E">
            <w:pPr>
              <w:autoSpaceDE w:val="0"/>
              <w:autoSpaceDN w:val="0"/>
              <w:adjustRightInd w:val="0"/>
              <w:ind w:left="1212"/>
              <w:jc w:val="both"/>
              <w:rPr>
                <w:rFonts w:ascii="Arial" w:eastAsia="Calibri" w:hAnsi="Arial" w:cs="Arial"/>
                <w:b/>
                <w:noProof w:val="0"/>
                <w:u w:val="single"/>
                <w:lang w:val="en-US"/>
              </w:rPr>
            </w:pPr>
          </w:p>
          <w:p w:rsidR="00E00C33" w:rsidRDefault="00E00C33" w:rsidP="008F623E">
            <w:pPr>
              <w:numPr>
                <w:ilvl w:val="1"/>
                <w:numId w:val="22"/>
              </w:numPr>
              <w:autoSpaceDE w:val="0"/>
              <w:autoSpaceDN w:val="0"/>
              <w:adjustRightInd w:val="0"/>
              <w:ind w:left="1212" w:hanging="450"/>
              <w:jc w:val="both"/>
              <w:rPr>
                <w:rFonts w:ascii="Arial" w:eastAsia="Calibri" w:hAnsi="Arial" w:cs="Arial"/>
                <w:b/>
                <w:noProof w:val="0"/>
                <w:u w:val="single"/>
                <w:lang w:val="en-US"/>
              </w:rPr>
            </w:pPr>
            <w:r w:rsidRPr="008F623E">
              <w:rPr>
                <w:rFonts w:ascii="Arial" w:eastAsia="Calibri" w:hAnsi="Arial" w:cs="Arial"/>
                <w:b/>
                <w:noProof w:val="0"/>
                <w:u w:val="single"/>
                <w:lang w:val="en-US"/>
              </w:rPr>
              <w:t xml:space="preserve">the date on which the request is made; </w:t>
            </w:r>
          </w:p>
          <w:p w:rsidR="00E00C33" w:rsidRDefault="00E00C33" w:rsidP="008F623E">
            <w:pPr>
              <w:autoSpaceDE w:val="0"/>
              <w:autoSpaceDN w:val="0"/>
              <w:adjustRightInd w:val="0"/>
              <w:ind w:left="1212"/>
              <w:jc w:val="both"/>
              <w:rPr>
                <w:rFonts w:ascii="Arial" w:eastAsia="Calibri" w:hAnsi="Arial" w:cs="Arial"/>
                <w:b/>
                <w:noProof w:val="0"/>
                <w:u w:val="single"/>
                <w:lang w:val="en-US"/>
              </w:rPr>
            </w:pPr>
          </w:p>
          <w:p w:rsidR="00E00C33" w:rsidRDefault="00E00C33" w:rsidP="008F623E">
            <w:pPr>
              <w:numPr>
                <w:ilvl w:val="1"/>
                <w:numId w:val="22"/>
              </w:numPr>
              <w:autoSpaceDE w:val="0"/>
              <w:autoSpaceDN w:val="0"/>
              <w:adjustRightInd w:val="0"/>
              <w:ind w:left="1212" w:hanging="450"/>
              <w:jc w:val="both"/>
              <w:rPr>
                <w:rFonts w:ascii="Arial" w:eastAsia="Calibri" w:hAnsi="Arial" w:cs="Arial"/>
                <w:b/>
                <w:noProof w:val="0"/>
                <w:u w:val="single"/>
                <w:lang w:val="en-US"/>
              </w:rPr>
            </w:pPr>
            <w:r w:rsidRPr="008F623E">
              <w:rPr>
                <w:rFonts w:ascii="Arial" w:eastAsia="Calibri" w:hAnsi="Arial" w:cs="Arial"/>
                <w:b/>
                <w:noProof w:val="0"/>
                <w:u w:val="single"/>
                <w:lang w:val="en-US"/>
              </w:rPr>
              <w:t>specify the variation of the working arrangements requested and whether the variation is permanent or for a period of time;</w:t>
            </w:r>
          </w:p>
          <w:p w:rsidR="00E00C33" w:rsidRDefault="00E00C33" w:rsidP="008F623E">
            <w:pPr>
              <w:autoSpaceDE w:val="0"/>
              <w:autoSpaceDN w:val="0"/>
              <w:adjustRightInd w:val="0"/>
              <w:ind w:left="1212"/>
              <w:jc w:val="both"/>
              <w:rPr>
                <w:rFonts w:ascii="Arial" w:eastAsia="Calibri" w:hAnsi="Arial" w:cs="Arial"/>
                <w:b/>
                <w:noProof w:val="0"/>
                <w:u w:val="single"/>
                <w:lang w:val="en-US"/>
              </w:rPr>
            </w:pPr>
          </w:p>
          <w:p w:rsidR="00E00C33" w:rsidRDefault="00E00C33" w:rsidP="008F623E">
            <w:pPr>
              <w:numPr>
                <w:ilvl w:val="1"/>
                <w:numId w:val="22"/>
              </w:numPr>
              <w:autoSpaceDE w:val="0"/>
              <w:autoSpaceDN w:val="0"/>
              <w:adjustRightInd w:val="0"/>
              <w:ind w:left="1212" w:hanging="450"/>
              <w:jc w:val="both"/>
              <w:rPr>
                <w:rFonts w:ascii="Arial" w:eastAsia="Calibri" w:hAnsi="Arial" w:cs="Arial"/>
                <w:b/>
                <w:noProof w:val="0"/>
                <w:u w:val="single"/>
                <w:lang w:val="en-US"/>
              </w:rPr>
            </w:pPr>
            <w:r w:rsidRPr="008F623E">
              <w:rPr>
                <w:rFonts w:ascii="Arial" w:eastAsia="Calibri" w:hAnsi="Arial" w:cs="Arial"/>
                <w:b/>
                <w:noProof w:val="0"/>
                <w:u w:val="single"/>
                <w:lang w:val="en-US"/>
              </w:rPr>
              <w:t xml:space="preserve">specify the date on which </w:t>
            </w:r>
            <w:r w:rsidRPr="008F623E">
              <w:rPr>
                <w:rFonts w:ascii="Arial" w:eastAsia="Calibri" w:hAnsi="Arial" w:cs="Arial"/>
                <w:b/>
                <w:noProof w:val="0"/>
                <w:u w:val="single"/>
                <w:lang w:val="en-US"/>
              </w:rPr>
              <w:tab/>
              <w:t xml:space="preserve">the employee proposes that the variation take effect and, </w:t>
            </w:r>
            <w:r>
              <w:rPr>
                <w:rFonts w:ascii="Arial" w:eastAsia="Calibri" w:hAnsi="Arial" w:cs="Arial"/>
                <w:b/>
                <w:noProof w:val="0"/>
                <w:u w:val="single"/>
                <w:lang w:val="en-US"/>
              </w:rPr>
              <w:t>if t</w:t>
            </w:r>
            <w:r w:rsidRPr="008F623E">
              <w:rPr>
                <w:rFonts w:ascii="Arial" w:eastAsia="Calibri" w:hAnsi="Arial" w:cs="Arial"/>
                <w:b/>
                <w:noProof w:val="0"/>
                <w:u w:val="single"/>
                <w:lang w:val="en-US"/>
              </w:rPr>
              <w:t>he variation is for a period of time, the date on which the variation is to end; and</w:t>
            </w:r>
          </w:p>
          <w:p w:rsidR="00E00C33" w:rsidRDefault="00E00C33" w:rsidP="008F623E">
            <w:pPr>
              <w:autoSpaceDE w:val="0"/>
              <w:autoSpaceDN w:val="0"/>
              <w:adjustRightInd w:val="0"/>
              <w:ind w:left="1212"/>
              <w:jc w:val="both"/>
              <w:rPr>
                <w:rFonts w:ascii="Arial" w:eastAsia="Calibri" w:hAnsi="Arial" w:cs="Arial"/>
                <w:b/>
                <w:noProof w:val="0"/>
                <w:u w:val="single"/>
                <w:lang w:val="en-US"/>
              </w:rPr>
            </w:pPr>
          </w:p>
          <w:p w:rsidR="00E00C33" w:rsidRPr="008F623E" w:rsidRDefault="00E00C33" w:rsidP="008F623E">
            <w:pPr>
              <w:numPr>
                <w:ilvl w:val="1"/>
                <w:numId w:val="22"/>
              </w:numPr>
              <w:autoSpaceDE w:val="0"/>
              <w:autoSpaceDN w:val="0"/>
              <w:adjustRightInd w:val="0"/>
              <w:ind w:left="1212" w:hanging="450"/>
              <w:jc w:val="both"/>
              <w:rPr>
                <w:rFonts w:ascii="Arial" w:eastAsia="Calibri" w:hAnsi="Arial" w:cs="Arial"/>
                <w:b/>
                <w:noProof w:val="0"/>
                <w:u w:val="single"/>
                <w:lang w:val="en-US"/>
              </w:rPr>
            </w:pPr>
            <w:r w:rsidRPr="008F623E">
              <w:rPr>
                <w:rFonts w:ascii="Arial" w:eastAsia="Calibri" w:hAnsi="Arial" w:cs="Arial"/>
                <w:b/>
                <w:noProof w:val="0"/>
                <w:u w:val="single"/>
                <w:lang w:val="en-US"/>
              </w:rPr>
              <w:t xml:space="preserve">explain, in the employee’s view, what changes, if any, the employer may need to make to the employer’s arrangements if the </w:t>
            </w:r>
            <w:r w:rsidRPr="008F623E">
              <w:rPr>
                <w:rFonts w:ascii="Arial" w:eastAsia="Calibri" w:hAnsi="Arial" w:cs="Arial"/>
                <w:b/>
                <w:noProof w:val="0"/>
                <w:u w:val="single"/>
                <w:lang w:val="en-US"/>
              </w:rPr>
              <w:tab/>
              <w:t>employee’s request is approved.</w:t>
            </w:r>
          </w:p>
          <w:p w:rsidR="00E00C33" w:rsidRPr="001A5D62" w:rsidRDefault="00E00C33" w:rsidP="005D0CEA">
            <w:pPr>
              <w:autoSpaceDE w:val="0"/>
              <w:autoSpaceDN w:val="0"/>
              <w:adjustRightInd w:val="0"/>
              <w:rPr>
                <w:rFonts w:ascii="Arial" w:eastAsia="Calibri" w:hAnsi="Arial" w:cs="Arial"/>
                <w:b/>
                <w:bCs/>
                <w:noProof w:val="0"/>
                <w:u w:val="single"/>
                <w:lang w:val="en-US"/>
              </w:rPr>
            </w:pPr>
          </w:p>
          <w:p w:rsidR="00E00C33" w:rsidRPr="001A5D62" w:rsidRDefault="00E00C33" w:rsidP="00761B57">
            <w:pPr>
              <w:autoSpaceDE w:val="0"/>
              <w:autoSpaceDN w:val="0"/>
              <w:adjustRightInd w:val="0"/>
              <w:jc w:val="both"/>
              <w:rPr>
                <w:rFonts w:ascii="Arial" w:eastAsia="Calibri" w:hAnsi="Arial" w:cs="Arial"/>
                <w:b/>
                <w:noProof w:val="0"/>
                <w:u w:val="single"/>
                <w:lang w:val="en-US"/>
              </w:rPr>
            </w:pPr>
            <w:r w:rsidRPr="001A5D62">
              <w:rPr>
                <w:rFonts w:ascii="Arial" w:eastAsia="Calibri" w:hAnsi="Arial" w:cs="Arial"/>
                <w:b/>
                <w:noProof w:val="0"/>
                <w:u w:val="single"/>
                <w:lang w:val="en-US"/>
              </w:rPr>
              <w:t>(</w:t>
            </w:r>
            <w:r>
              <w:rPr>
                <w:rFonts w:ascii="Arial" w:eastAsia="Calibri" w:hAnsi="Arial" w:cs="Arial"/>
                <w:b/>
                <w:noProof w:val="0"/>
                <w:u w:val="single"/>
                <w:lang w:val="en-US"/>
              </w:rPr>
              <w:t>3</w:t>
            </w:r>
            <w:r w:rsidRPr="001A5D62">
              <w:rPr>
                <w:rFonts w:ascii="Arial" w:eastAsia="Calibri" w:hAnsi="Arial" w:cs="Arial"/>
                <w:b/>
                <w:noProof w:val="0"/>
                <w:u w:val="single"/>
                <w:lang w:val="en-US"/>
              </w:rPr>
              <w:t>)</w:t>
            </w:r>
            <w:r w:rsidRPr="001A5D62">
              <w:rPr>
                <w:rFonts w:ascii="Arial" w:eastAsia="Calibri" w:hAnsi="Arial" w:cs="Arial"/>
                <w:b/>
                <w:noProof w:val="0"/>
                <w:u w:val="single"/>
                <w:lang w:val="en-US"/>
              </w:rPr>
              <w:tab/>
              <w:t xml:space="preserve">An employer </w:t>
            </w:r>
            <w:r>
              <w:rPr>
                <w:rFonts w:ascii="Arial" w:eastAsia="Calibri" w:hAnsi="Arial" w:cs="Arial"/>
                <w:b/>
                <w:noProof w:val="0"/>
                <w:u w:val="single"/>
                <w:lang w:val="en-US"/>
              </w:rPr>
              <w:t>shall</w:t>
            </w:r>
            <w:r w:rsidRPr="001A5D62">
              <w:rPr>
                <w:rFonts w:ascii="Arial" w:eastAsia="Calibri" w:hAnsi="Arial" w:cs="Arial"/>
                <w:b/>
                <w:noProof w:val="0"/>
                <w:u w:val="single"/>
                <w:lang w:val="en-US"/>
              </w:rPr>
              <w:t xml:space="preserve"> </w:t>
            </w:r>
            <w:r>
              <w:rPr>
                <w:rFonts w:ascii="Arial" w:eastAsia="Calibri" w:hAnsi="Arial" w:cs="Arial"/>
                <w:b/>
                <w:noProof w:val="0"/>
                <w:u w:val="single"/>
                <w:lang w:val="en-US"/>
              </w:rPr>
              <w:t>consider</w:t>
            </w:r>
            <w:r w:rsidRPr="001A5D62">
              <w:rPr>
                <w:rFonts w:ascii="Arial" w:eastAsia="Calibri" w:hAnsi="Arial" w:cs="Arial"/>
                <w:b/>
                <w:noProof w:val="0"/>
                <w:u w:val="single"/>
                <w:lang w:val="en-US"/>
              </w:rPr>
              <w:t xml:space="preserve"> </w:t>
            </w:r>
            <w:r>
              <w:rPr>
                <w:rFonts w:ascii="Arial" w:eastAsia="Calibri" w:hAnsi="Arial" w:cs="Arial"/>
                <w:b/>
                <w:noProof w:val="0"/>
                <w:u w:val="single"/>
                <w:lang w:val="en-US"/>
              </w:rPr>
              <w:t>the</w:t>
            </w:r>
            <w:r w:rsidRPr="001A5D62">
              <w:rPr>
                <w:rFonts w:ascii="Arial" w:eastAsia="Calibri" w:hAnsi="Arial" w:cs="Arial"/>
                <w:b/>
                <w:noProof w:val="0"/>
                <w:u w:val="single"/>
                <w:lang w:val="en-US"/>
              </w:rPr>
              <w:t xml:space="preserve"> request not later than 1 month </w:t>
            </w:r>
            <w:r>
              <w:rPr>
                <w:rFonts w:ascii="Arial" w:eastAsia="Calibri" w:hAnsi="Arial" w:cs="Arial"/>
                <w:b/>
                <w:noProof w:val="0"/>
                <w:u w:val="single"/>
                <w:lang w:val="en-US"/>
              </w:rPr>
              <w:t xml:space="preserve">from the date of such request, </w:t>
            </w:r>
            <w:r w:rsidRPr="001A5D62">
              <w:rPr>
                <w:rFonts w:ascii="Arial" w:eastAsia="Calibri" w:hAnsi="Arial" w:cs="Arial"/>
                <w:b/>
                <w:noProof w:val="0"/>
                <w:u w:val="single"/>
                <w:lang w:val="en-US"/>
              </w:rPr>
              <w:t xml:space="preserve">and </w:t>
            </w:r>
            <w:r>
              <w:rPr>
                <w:rFonts w:ascii="Arial" w:eastAsia="Calibri" w:hAnsi="Arial" w:cs="Arial"/>
                <w:b/>
                <w:noProof w:val="0"/>
                <w:u w:val="single"/>
                <w:lang w:val="en-US"/>
              </w:rPr>
              <w:t>shall</w:t>
            </w:r>
            <w:r w:rsidRPr="001A5D62">
              <w:rPr>
                <w:rFonts w:ascii="Arial" w:eastAsia="Calibri" w:hAnsi="Arial" w:cs="Arial"/>
                <w:b/>
                <w:noProof w:val="0"/>
                <w:u w:val="single"/>
                <w:lang w:val="en-US"/>
              </w:rPr>
              <w:t xml:space="preserve"> notify the </w:t>
            </w:r>
            <w:r>
              <w:rPr>
                <w:rFonts w:ascii="Arial" w:eastAsia="Calibri" w:hAnsi="Arial" w:cs="Arial"/>
                <w:b/>
                <w:noProof w:val="0"/>
                <w:u w:val="single"/>
                <w:lang w:val="en-US"/>
              </w:rPr>
              <w:t xml:space="preserve">decision </w:t>
            </w:r>
            <w:r w:rsidRPr="001A5D62">
              <w:rPr>
                <w:rFonts w:ascii="Arial" w:eastAsia="Calibri" w:hAnsi="Arial" w:cs="Arial"/>
                <w:b/>
                <w:noProof w:val="0"/>
                <w:u w:val="single"/>
                <w:lang w:val="en-US"/>
              </w:rPr>
              <w:t>in writing</w:t>
            </w:r>
            <w:r>
              <w:rPr>
                <w:rFonts w:ascii="Arial" w:eastAsia="Calibri" w:hAnsi="Arial" w:cs="Arial"/>
                <w:b/>
                <w:noProof w:val="0"/>
                <w:u w:val="single"/>
                <w:lang w:val="en-US"/>
              </w:rPr>
              <w:t>.</w:t>
            </w:r>
          </w:p>
          <w:p w:rsidR="00E00C33" w:rsidRDefault="00E00C33" w:rsidP="00D630AC">
            <w:pPr>
              <w:autoSpaceDE w:val="0"/>
              <w:autoSpaceDN w:val="0"/>
              <w:adjustRightInd w:val="0"/>
              <w:rPr>
                <w:rFonts w:ascii="Arial" w:eastAsia="Calibri" w:hAnsi="Arial" w:cs="Arial"/>
                <w:b/>
                <w:noProof w:val="0"/>
                <w:u w:val="single"/>
                <w:lang w:val="en-US"/>
              </w:rPr>
            </w:pPr>
          </w:p>
          <w:p w:rsidR="00E00C33" w:rsidRPr="001A5D62" w:rsidRDefault="00E00C33" w:rsidP="00D630AC">
            <w:pPr>
              <w:autoSpaceDE w:val="0"/>
              <w:autoSpaceDN w:val="0"/>
              <w:adjustRightInd w:val="0"/>
              <w:rPr>
                <w:rFonts w:ascii="Arial" w:eastAsia="Calibri" w:hAnsi="Arial" w:cs="Arial"/>
                <w:b/>
                <w:noProof w:val="0"/>
                <w:u w:val="single"/>
                <w:lang w:val="en-US"/>
              </w:rPr>
            </w:pPr>
            <w:r w:rsidRPr="001A5D62">
              <w:rPr>
                <w:rFonts w:ascii="Arial" w:eastAsia="Calibri" w:hAnsi="Arial" w:cs="Arial"/>
                <w:b/>
                <w:noProof w:val="0"/>
                <w:u w:val="single"/>
                <w:lang w:val="en-US"/>
              </w:rPr>
              <w:t>(</w:t>
            </w:r>
            <w:r>
              <w:rPr>
                <w:rFonts w:ascii="Arial" w:eastAsia="Calibri" w:hAnsi="Arial" w:cs="Arial"/>
                <w:b/>
                <w:noProof w:val="0"/>
                <w:u w:val="single"/>
                <w:lang w:val="en-US"/>
              </w:rPr>
              <w:t>4</w:t>
            </w:r>
            <w:r w:rsidRPr="001A5D62">
              <w:rPr>
                <w:rFonts w:ascii="Arial" w:eastAsia="Calibri" w:hAnsi="Arial" w:cs="Arial"/>
                <w:b/>
                <w:noProof w:val="0"/>
                <w:u w:val="single"/>
                <w:lang w:val="en-US"/>
              </w:rPr>
              <w:t xml:space="preserve">) </w:t>
            </w:r>
            <w:r>
              <w:rPr>
                <w:rFonts w:ascii="Arial" w:eastAsia="Calibri" w:hAnsi="Arial" w:cs="Arial"/>
                <w:b/>
                <w:noProof w:val="0"/>
                <w:u w:val="single"/>
                <w:lang w:val="en-US"/>
              </w:rPr>
              <w:t>The request shall be refused if-</w:t>
            </w:r>
          </w:p>
          <w:p w:rsidR="00E00C33" w:rsidRPr="001A5D62" w:rsidRDefault="00E00C33" w:rsidP="00D630AC">
            <w:pPr>
              <w:autoSpaceDE w:val="0"/>
              <w:autoSpaceDN w:val="0"/>
              <w:adjustRightInd w:val="0"/>
              <w:ind w:left="672" w:hanging="360"/>
              <w:rPr>
                <w:rFonts w:ascii="Arial" w:eastAsia="Calibri" w:hAnsi="Arial" w:cs="Arial"/>
                <w:b/>
                <w:noProof w:val="0"/>
                <w:u w:val="single"/>
                <w:lang w:val="en-US"/>
              </w:rPr>
            </w:pPr>
          </w:p>
          <w:p w:rsidR="00E00C33" w:rsidRPr="001A5D62" w:rsidRDefault="00E00C33" w:rsidP="00D630AC">
            <w:pPr>
              <w:autoSpaceDE w:val="0"/>
              <w:autoSpaceDN w:val="0"/>
              <w:adjustRightInd w:val="0"/>
              <w:ind w:left="672" w:hanging="360"/>
              <w:jc w:val="both"/>
              <w:rPr>
                <w:rFonts w:ascii="Arial" w:eastAsia="Calibri" w:hAnsi="Arial" w:cs="Arial"/>
                <w:b/>
                <w:noProof w:val="0"/>
                <w:u w:val="single"/>
                <w:lang w:val="en-US"/>
              </w:rPr>
            </w:pPr>
            <w:r w:rsidRPr="001A5D62">
              <w:rPr>
                <w:rFonts w:ascii="Arial" w:eastAsia="Calibri" w:hAnsi="Arial" w:cs="Arial"/>
                <w:b/>
                <w:noProof w:val="0"/>
                <w:u w:val="single"/>
                <w:lang w:val="en-US"/>
              </w:rPr>
              <w:t xml:space="preserve">(a) </w:t>
            </w:r>
            <w:r>
              <w:rPr>
                <w:rFonts w:ascii="Arial" w:eastAsia="Calibri" w:hAnsi="Arial" w:cs="Arial"/>
                <w:b/>
                <w:noProof w:val="0"/>
                <w:u w:val="single"/>
                <w:lang w:val="en-US"/>
              </w:rPr>
              <w:t>the</w:t>
            </w:r>
            <w:r w:rsidRPr="001A5D62">
              <w:rPr>
                <w:rFonts w:ascii="Arial" w:eastAsia="Calibri" w:hAnsi="Arial" w:cs="Arial"/>
                <w:b/>
                <w:noProof w:val="0"/>
                <w:u w:val="single"/>
                <w:lang w:val="en-US"/>
              </w:rPr>
              <w:t xml:space="preserve"> employee is bound by a collective agreement;</w:t>
            </w:r>
          </w:p>
          <w:p w:rsidR="00E00C33" w:rsidRPr="001A5D62" w:rsidRDefault="00E00C33" w:rsidP="00D630AC">
            <w:pPr>
              <w:autoSpaceDE w:val="0"/>
              <w:autoSpaceDN w:val="0"/>
              <w:adjustRightInd w:val="0"/>
              <w:ind w:left="672" w:hanging="360"/>
              <w:jc w:val="both"/>
              <w:rPr>
                <w:rFonts w:ascii="Arial" w:eastAsia="Calibri" w:hAnsi="Arial" w:cs="Arial"/>
                <w:b/>
                <w:noProof w:val="0"/>
                <w:u w:val="single"/>
                <w:lang w:val="en-US"/>
              </w:rPr>
            </w:pPr>
          </w:p>
          <w:p w:rsidR="00E00C33" w:rsidRPr="001A5D62" w:rsidRDefault="00E00C33" w:rsidP="00D630AC">
            <w:pPr>
              <w:autoSpaceDE w:val="0"/>
              <w:autoSpaceDN w:val="0"/>
              <w:adjustRightInd w:val="0"/>
              <w:ind w:left="672" w:hanging="360"/>
              <w:jc w:val="both"/>
              <w:rPr>
                <w:rFonts w:ascii="Arial" w:eastAsia="Calibri" w:hAnsi="Arial" w:cs="Arial"/>
                <w:b/>
                <w:noProof w:val="0"/>
                <w:u w:val="single"/>
                <w:lang w:val="en-US"/>
              </w:rPr>
            </w:pPr>
            <w:r w:rsidRPr="001A5D62">
              <w:rPr>
                <w:rFonts w:ascii="Arial" w:eastAsia="Calibri" w:hAnsi="Arial" w:cs="Arial"/>
                <w:b/>
                <w:noProof w:val="0"/>
                <w:u w:val="single"/>
                <w:lang w:val="en-US"/>
              </w:rPr>
              <w:t>(b)</w:t>
            </w:r>
            <w:r w:rsidRPr="001A5D62">
              <w:rPr>
                <w:rFonts w:ascii="Arial" w:eastAsia="Calibri" w:hAnsi="Arial" w:cs="Arial"/>
                <w:b/>
                <w:noProof w:val="0"/>
                <w:u w:val="single"/>
                <w:lang w:val="en-US"/>
              </w:rPr>
              <w:tab/>
              <w:t>the request relates to working arrangements to which the collective agreement applies; and</w:t>
            </w:r>
          </w:p>
          <w:p w:rsidR="00E00C33" w:rsidRPr="001A5D62" w:rsidRDefault="00E00C33" w:rsidP="00D630AC">
            <w:pPr>
              <w:autoSpaceDE w:val="0"/>
              <w:autoSpaceDN w:val="0"/>
              <w:adjustRightInd w:val="0"/>
              <w:ind w:left="672" w:hanging="360"/>
              <w:jc w:val="both"/>
              <w:rPr>
                <w:rFonts w:ascii="Arial" w:eastAsia="Calibri" w:hAnsi="Arial" w:cs="Arial"/>
                <w:b/>
                <w:noProof w:val="0"/>
                <w:u w:val="single"/>
                <w:lang w:val="en-US"/>
              </w:rPr>
            </w:pPr>
          </w:p>
          <w:p w:rsidR="00E00C33" w:rsidRPr="001A5D62" w:rsidRDefault="00E00C33" w:rsidP="00D630AC">
            <w:pPr>
              <w:autoSpaceDE w:val="0"/>
              <w:autoSpaceDN w:val="0"/>
              <w:adjustRightInd w:val="0"/>
              <w:ind w:left="672" w:hanging="360"/>
              <w:jc w:val="both"/>
              <w:rPr>
                <w:rFonts w:ascii="Arial" w:eastAsia="Calibri" w:hAnsi="Arial" w:cs="Arial"/>
                <w:b/>
                <w:noProof w:val="0"/>
                <w:u w:val="single"/>
                <w:lang w:val="en-US"/>
              </w:rPr>
            </w:pPr>
            <w:r w:rsidRPr="001A5D62">
              <w:rPr>
                <w:rFonts w:ascii="Arial" w:eastAsia="Calibri" w:hAnsi="Arial" w:cs="Arial"/>
                <w:b/>
                <w:noProof w:val="0"/>
                <w:u w:val="single"/>
                <w:lang w:val="en-US"/>
              </w:rPr>
              <w:t>(c) the employee’s working arrangements would be inconsistent with the collective agreement if the employer were to approve the request.</w:t>
            </w:r>
          </w:p>
          <w:p w:rsidR="00E00C33" w:rsidRPr="001A5D62" w:rsidRDefault="00E00C33" w:rsidP="00604BF1">
            <w:pPr>
              <w:autoSpaceDE w:val="0"/>
              <w:autoSpaceDN w:val="0"/>
              <w:adjustRightInd w:val="0"/>
              <w:rPr>
                <w:rFonts w:ascii="Arial" w:eastAsia="Calibri" w:hAnsi="Arial" w:cs="Arial"/>
                <w:b/>
                <w:noProof w:val="0"/>
                <w:u w:val="single"/>
                <w:lang w:val="en-US"/>
              </w:rPr>
            </w:pPr>
          </w:p>
          <w:p w:rsidR="00E00C33" w:rsidRPr="00CA0950" w:rsidRDefault="00E00C33" w:rsidP="00CA0950">
            <w:pPr>
              <w:autoSpaceDE w:val="0"/>
              <w:autoSpaceDN w:val="0"/>
              <w:adjustRightInd w:val="0"/>
              <w:jc w:val="both"/>
              <w:rPr>
                <w:rFonts w:ascii="Arial" w:eastAsia="Calibri" w:hAnsi="Arial" w:cs="Arial"/>
                <w:b/>
                <w:strike/>
                <w:noProof w:val="0"/>
                <w:u w:val="single"/>
                <w:lang w:val="en-US"/>
              </w:rPr>
            </w:pPr>
            <w:r w:rsidRPr="001A5D62">
              <w:rPr>
                <w:rFonts w:ascii="Arial" w:eastAsia="Calibri" w:hAnsi="Arial" w:cs="Arial"/>
                <w:b/>
                <w:noProof w:val="0"/>
                <w:u w:val="single"/>
                <w:lang w:val="en-US"/>
              </w:rPr>
              <w:t>(</w:t>
            </w:r>
            <w:r>
              <w:rPr>
                <w:rFonts w:ascii="Arial" w:eastAsia="Calibri" w:hAnsi="Arial" w:cs="Arial"/>
                <w:b/>
                <w:noProof w:val="0"/>
                <w:u w:val="single"/>
                <w:lang w:val="en-US"/>
              </w:rPr>
              <w:t>5</w:t>
            </w:r>
            <w:r w:rsidRPr="001A5D62">
              <w:rPr>
                <w:rFonts w:ascii="Arial" w:eastAsia="Calibri" w:hAnsi="Arial" w:cs="Arial"/>
                <w:b/>
                <w:noProof w:val="0"/>
                <w:u w:val="single"/>
                <w:lang w:val="en-US"/>
              </w:rPr>
              <w:t>)</w:t>
            </w:r>
            <w:r w:rsidRPr="001A5D62">
              <w:rPr>
                <w:rFonts w:ascii="Arial" w:eastAsia="Calibri" w:hAnsi="Arial" w:cs="Arial"/>
                <w:b/>
                <w:noProof w:val="0"/>
                <w:u w:val="single"/>
                <w:lang w:val="en-US"/>
              </w:rPr>
              <w:tab/>
              <w:t xml:space="preserve">If the employer refuses </w:t>
            </w:r>
            <w:r>
              <w:rPr>
                <w:rFonts w:ascii="Arial" w:eastAsia="Calibri" w:hAnsi="Arial" w:cs="Arial"/>
                <w:b/>
                <w:noProof w:val="0"/>
                <w:u w:val="single"/>
                <w:lang w:val="en-US"/>
              </w:rPr>
              <w:t>the</w:t>
            </w:r>
            <w:r w:rsidRPr="001A5D62">
              <w:rPr>
                <w:rFonts w:ascii="Arial" w:eastAsia="Calibri" w:hAnsi="Arial" w:cs="Arial"/>
                <w:b/>
                <w:noProof w:val="0"/>
                <w:u w:val="single"/>
                <w:lang w:val="en-US"/>
              </w:rPr>
              <w:t xml:space="preserve"> request, </w:t>
            </w:r>
            <w:r>
              <w:rPr>
                <w:rFonts w:ascii="Arial" w:eastAsia="Calibri" w:hAnsi="Arial" w:cs="Arial"/>
                <w:b/>
                <w:noProof w:val="0"/>
                <w:u w:val="single"/>
                <w:lang w:val="en-US"/>
              </w:rPr>
              <w:t>he shall state the ground on the  refusal</w:t>
            </w:r>
            <w:r w:rsidRPr="001A5D62">
              <w:rPr>
                <w:rFonts w:ascii="Arial" w:eastAsia="Calibri" w:hAnsi="Arial" w:cs="Arial"/>
                <w:b/>
                <w:noProof w:val="0"/>
                <w:u w:val="single"/>
                <w:lang w:val="en-US"/>
              </w:rPr>
              <w:t xml:space="preserve"> </w:t>
            </w:r>
            <w:r w:rsidRPr="00CA0950">
              <w:rPr>
                <w:rFonts w:ascii="Arial" w:eastAsia="Calibri" w:hAnsi="Arial" w:cs="Arial"/>
                <w:b/>
                <w:noProof w:val="0"/>
                <w:u w:val="single"/>
                <w:lang w:val="en-US"/>
              </w:rPr>
              <w:t xml:space="preserve">due to wholly or mainly to the fact that- </w:t>
            </w:r>
          </w:p>
          <w:p w:rsidR="00E00C33" w:rsidRPr="00CA0950" w:rsidRDefault="00E00C33" w:rsidP="00604BF1">
            <w:pPr>
              <w:autoSpaceDE w:val="0"/>
              <w:autoSpaceDN w:val="0"/>
              <w:adjustRightInd w:val="0"/>
              <w:ind w:left="672" w:hanging="360"/>
              <w:rPr>
                <w:rFonts w:ascii="Arial" w:eastAsia="Calibri" w:hAnsi="Arial" w:cs="Arial"/>
                <w:b/>
                <w:noProof w:val="0"/>
                <w:u w:val="single"/>
                <w:lang w:val="en-US"/>
              </w:rPr>
            </w:pPr>
          </w:p>
          <w:p w:rsidR="00E00C33" w:rsidRDefault="00E00C33" w:rsidP="00761B57">
            <w:pPr>
              <w:autoSpaceDE w:val="0"/>
              <w:autoSpaceDN w:val="0"/>
              <w:adjustRightInd w:val="0"/>
              <w:ind w:left="672" w:hanging="360"/>
              <w:jc w:val="both"/>
              <w:rPr>
                <w:rFonts w:ascii="Arial" w:eastAsia="Calibri" w:hAnsi="Arial" w:cs="Arial"/>
                <w:b/>
                <w:noProof w:val="0"/>
                <w:u w:val="single"/>
                <w:lang w:val="en-US"/>
              </w:rPr>
            </w:pPr>
            <w:r w:rsidRPr="00CA0950">
              <w:rPr>
                <w:rFonts w:ascii="Arial" w:eastAsia="Calibri" w:hAnsi="Arial" w:cs="Arial"/>
                <w:b/>
                <w:i/>
                <w:noProof w:val="0"/>
                <w:u w:val="single"/>
                <w:lang w:val="en-US"/>
              </w:rPr>
              <w:t>(a)</w:t>
            </w:r>
            <w:r w:rsidRPr="00CA0950">
              <w:rPr>
                <w:rFonts w:ascii="Arial" w:eastAsia="Calibri" w:hAnsi="Arial" w:cs="Arial"/>
                <w:b/>
                <w:noProof w:val="0"/>
                <w:u w:val="single"/>
                <w:lang w:val="en-US"/>
              </w:rPr>
              <w:t xml:space="preserve"> </w:t>
            </w:r>
            <w:r w:rsidRPr="00CA0950">
              <w:rPr>
                <w:rFonts w:ascii="Arial" w:eastAsia="Calibri" w:hAnsi="Arial" w:cs="Arial"/>
                <w:b/>
                <w:noProof w:val="0"/>
                <w:u w:val="single"/>
                <w:lang w:val="en-US"/>
              </w:rPr>
              <w:tab/>
              <w:t>inability to reorganise work among employees:</w:t>
            </w:r>
          </w:p>
          <w:p w:rsidR="00E00C33" w:rsidRPr="00CA0950" w:rsidRDefault="00E00C33" w:rsidP="00761B57">
            <w:pPr>
              <w:autoSpaceDE w:val="0"/>
              <w:autoSpaceDN w:val="0"/>
              <w:adjustRightInd w:val="0"/>
              <w:ind w:left="672" w:hanging="360"/>
              <w:jc w:val="both"/>
              <w:rPr>
                <w:rFonts w:ascii="Arial" w:eastAsia="Calibri" w:hAnsi="Arial" w:cs="Arial"/>
                <w:b/>
                <w:noProof w:val="0"/>
                <w:u w:val="single"/>
                <w:lang w:val="en-US"/>
              </w:rPr>
            </w:pPr>
          </w:p>
          <w:p w:rsidR="00E00C33" w:rsidRDefault="00E00C33" w:rsidP="00761B57">
            <w:pPr>
              <w:autoSpaceDE w:val="0"/>
              <w:autoSpaceDN w:val="0"/>
              <w:adjustRightInd w:val="0"/>
              <w:ind w:left="672" w:hanging="360"/>
              <w:jc w:val="both"/>
              <w:rPr>
                <w:rFonts w:ascii="Arial" w:eastAsia="Calibri" w:hAnsi="Arial" w:cs="Arial"/>
                <w:b/>
                <w:noProof w:val="0"/>
                <w:u w:val="single"/>
                <w:lang w:val="en-US"/>
              </w:rPr>
            </w:pPr>
            <w:r w:rsidRPr="00CA0950">
              <w:rPr>
                <w:rFonts w:ascii="Arial" w:eastAsia="Calibri" w:hAnsi="Arial" w:cs="Arial"/>
                <w:b/>
                <w:i/>
                <w:noProof w:val="0"/>
                <w:u w:val="single"/>
                <w:lang w:val="en-US"/>
              </w:rPr>
              <w:t>(b)</w:t>
            </w:r>
            <w:r w:rsidRPr="00CA0950">
              <w:rPr>
                <w:rFonts w:ascii="Arial" w:eastAsia="Calibri" w:hAnsi="Arial" w:cs="Arial"/>
                <w:b/>
                <w:noProof w:val="0"/>
                <w:u w:val="single"/>
                <w:lang w:val="en-US"/>
              </w:rPr>
              <w:t xml:space="preserve"> </w:t>
            </w:r>
            <w:r w:rsidRPr="00CA0950">
              <w:rPr>
                <w:rFonts w:ascii="Arial" w:eastAsia="Calibri" w:hAnsi="Arial" w:cs="Arial"/>
                <w:b/>
                <w:noProof w:val="0"/>
                <w:u w:val="single"/>
                <w:lang w:val="en-US"/>
              </w:rPr>
              <w:tab/>
              <w:t>inability to recruit additional employee:</w:t>
            </w:r>
          </w:p>
          <w:p w:rsidR="00E00C33" w:rsidRPr="00CA0950" w:rsidRDefault="00E00C33" w:rsidP="00761B57">
            <w:pPr>
              <w:autoSpaceDE w:val="0"/>
              <w:autoSpaceDN w:val="0"/>
              <w:adjustRightInd w:val="0"/>
              <w:ind w:left="672" w:hanging="360"/>
              <w:jc w:val="both"/>
              <w:rPr>
                <w:rFonts w:ascii="Arial" w:eastAsia="Calibri" w:hAnsi="Arial" w:cs="Arial"/>
                <w:b/>
                <w:noProof w:val="0"/>
                <w:u w:val="single"/>
                <w:lang w:val="en-US"/>
              </w:rPr>
            </w:pPr>
          </w:p>
          <w:p w:rsidR="00E00C33" w:rsidRDefault="00E00C33" w:rsidP="00761B57">
            <w:pPr>
              <w:autoSpaceDE w:val="0"/>
              <w:autoSpaceDN w:val="0"/>
              <w:adjustRightInd w:val="0"/>
              <w:ind w:left="672" w:hanging="360"/>
              <w:jc w:val="both"/>
              <w:rPr>
                <w:rFonts w:ascii="Arial" w:eastAsia="Calibri" w:hAnsi="Arial" w:cs="Arial"/>
                <w:b/>
                <w:noProof w:val="0"/>
                <w:u w:val="single"/>
                <w:lang w:val="en-US"/>
              </w:rPr>
            </w:pPr>
            <w:r w:rsidRPr="00CA0950">
              <w:rPr>
                <w:rFonts w:ascii="Arial" w:eastAsia="Calibri" w:hAnsi="Arial" w:cs="Arial"/>
                <w:b/>
                <w:i/>
                <w:noProof w:val="0"/>
                <w:u w:val="single"/>
                <w:lang w:val="en-US"/>
              </w:rPr>
              <w:t>(c)</w:t>
            </w:r>
            <w:r w:rsidRPr="00CA0950">
              <w:rPr>
                <w:rFonts w:ascii="Arial" w:eastAsia="Calibri" w:hAnsi="Arial" w:cs="Arial"/>
                <w:b/>
                <w:noProof w:val="0"/>
                <w:u w:val="single"/>
                <w:lang w:val="en-US"/>
              </w:rPr>
              <w:t xml:space="preserve"> </w:t>
            </w:r>
            <w:r w:rsidRPr="00CA0950">
              <w:rPr>
                <w:rFonts w:ascii="Arial" w:eastAsia="Calibri" w:hAnsi="Arial" w:cs="Arial"/>
                <w:b/>
                <w:noProof w:val="0"/>
                <w:u w:val="single"/>
                <w:lang w:val="en-US"/>
              </w:rPr>
              <w:tab/>
              <w:t>detrimen</w:t>
            </w:r>
            <w:r w:rsidRPr="001A5D62">
              <w:rPr>
                <w:rFonts w:ascii="Arial" w:eastAsia="Calibri" w:hAnsi="Arial" w:cs="Arial"/>
                <w:b/>
                <w:noProof w:val="0"/>
                <w:u w:val="single"/>
                <w:lang w:val="en-US"/>
              </w:rPr>
              <w:t>tal impact on quality:</w:t>
            </w:r>
          </w:p>
          <w:p w:rsidR="00E00C33" w:rsidRPr="001A5D62" w:rsidRDefault="00E00C33" w:rsidP="00CA0950">
            <w:pPr>
              <w:autoSpaceDE w:val="0"/>
              <w:autoSpaceDN w:val="0"/>
              <w:adjustRightInd w:val="0"/>
              <w:jc w:val="both"/>
              <w:rPr>
                <w:rFonts w:ascii="Arial" w:eastAsia="Calibri" w:hAnsi="Arial" w:cs="Arial"/>
                <w:b/>
                <w:noProof w:val="0"/>
                <w:u w:val="single"/>
                <w:lang w:val="en-US"/>
              </w:rPr>
            </w:pPr>
          </w:p>
          <w:p w:rsidR="00E00C33" w:rsidRDefault="00E00C33" w:rsidP="00761B57">
            <w:pPr>
              <w:autoSpaceDE w:val="0"/>
              <w:autoSpaceDN w:val="0"/>
              <w:adjustRightInd w:val="0"/>
              <w:ind w:left="672" w:hanging="360"/>
              <w:jc w:val="both"/>
              <w:rPr>
                <w:rFonts w:ascii="Arial" w:eastAsia="Calibri" w:hAnsi="Arial" w:cs="Arial"/>
                <w:b/>
                <w:noProof w:val="0"/>
                <w:u w:val="single"/>
                <w:lang w:val="en-US"/>
              </w:rPr>
            </w:pPr>
            <w:r w:rsidRPr="00CA0950">
              <w:rPr>
                <w:rFonts w:ascii="Arial" w:eastAsia="Calibri" w:hAnsi="Arial" w:cs="Arial"/>
                <w:b/>
                <w:i/>
                <w:noProof w:val="0"/>
                <w:u w:val="single"/>
                <w:lang w:val="en-US"/>
              </w:rPr>
              <w:t>(d)</w:t>
            </w:r>
            <w:r w:rsidRPr="001A5D62">
              <w:rPr>
                <w:rFonts w:ascii="Arial" w:eastAsia="Calibri" w:hAnsi="Arial" w:cs="Arial"/>
                <w:b/>
                <w:noProof w:val="0"/>
                <w:u w:val="single"/>
                <w:lang w:val="en-US"/>
              </w:rPr>
              <w:tab/>
              <w:t>detrimental impact on performance:</w:t>
            </w:r>
          </w:p>
          <w:p w:rsidR="00E00C33" w:rsidRPr="001A5D62" w:rsidRDefault="00E00C33" w:rsidP="00761B57">
            <w:pPr>
              <w:autoSpaceDE w:val="0"/>
              <w:autoSpaceDN w:val="0"/>
              <w:adjustRightInd w:val="0"/>
              <w:ind w:left="672" w:hanging="360"/>
              <w:jc w:val="both"/>
              <w:rPr>
                <w:rFonts w:ascii="Arial" w:eastAsia="Calibri" w:hAnsi="Arial" w:cs="Arial"/>
                <w:b/>
                <w:noProof w:val="0"/>
                <w:u w:val="single"/>
                <w:lang w:val="en-US"/>
              </w:rPr>
            </w:pPr>
          </w:p>
          <w:p w:rsidR="00E00C33" w:rsidRDefault="00E00C33" w:rsidP="00CA0950">
            <w:pPr>
              <w:autoSpaceDE w:val="0"/>
              <w:autoSpaceDN w:val="0"/>
              <w:adjustRightInd w:val="0"/>
              <w:ind w:left="672" w:hanging="360"/>
              <w:jc w:val="both"/>
              <w:rPr>
                <w:rFonts w:ascii="Arial" w:eastAsia="Calibri" w:hAnsi="Arial" w:cs="Arial"/>
                <w:b/>
                <w:noProof w:val="0"/>
                <w:u w:val="single"/>
                <w:lang w:val="en-US"/>
              </w:rPr>
            </w:pPr>
            <w:r w:rsidRPr="00CA0950">
              <w:rPr>
                <w:rFonts w:ascii="Arial" w:eastAsia="Calibri" w:hAnsi="Arial" w:cs="Arial"/>
                <w:b/>
                <w:i/>
                <w:noProof w:val="0"/>
                <w:u w:val="single"/>
                <w:lang w:val="en-US"/>
              </w:rPr>
              <w:t>(e)</w:t>
            </w:r>
            <w:r w:rsidRPr="001A5D62">
              <w:rPr>
                <w:rFonts w:ascii="Arial" w:eastAsia="Calibri" w:hAnsi="Arial" w:cs="Arial"/>
                <w:b/>
                <w:noProof w:val="0"/>
                <w:u w:val="single"/>
                <w:lang w:val="en-US"/>
              </w:rPr>
              <w:tab/>
              <w:t>insufficiency of work during the period the employee proposes to work:</w:t>
            </w:r>
          </w:p>
          <w:p w:rsidR="00E00C33" w:rsidRDefault="00E00C33" w:rsidP="00CA0950">
            <w:pPr>
              <w:autoSpaceDE w:val="0"/>
              <w:autoSpaceDN w:val="0"/>
              <w:adjustRightInd w:val="0"/>
              <w:ind w:left="672" w:hanging="360"/>
              <w:jc w:val="both"/>
              <w:rPr>
                <w:rFonts w:ascii="Arial" w:eastAsia="Calibri" w:hAnsi="Arial" w:cs="Arial"/>
                <w:b/>
                <w:i/>
                <w:noProof w:val="0"/>
                <w:u w:val="single"/>
                <w:lang w:val="en-US"/>
              </w:rPr>
            </w:pPr>
          </w:p>
          <w:p w:rsidR="00E00C33" w:rsidRDefault="00E00C33" w:rsidP="00CA0950">
            <w:pPr>
              <w:autoSpaceDE w:val="0"/>
              <w:autoSpaceDN w:val="0"/>
              <w:adjustRightInd w:val="0"/>
              <w:ind w:left="672" w:hanging="360"/>
              <w:jc w:val="both"/>
              <w:rPr>
                <w:rFonts w:ascii="Arial" w:eastAsia="Calibri" w:hAnsi="Arial" w:cs="Arial"/>
                <w:b/>
                <w:noProof w:val="0"/>
                <w:u w:val="single"/>
                <w:lang w:val="en-US"/>
              </w:rPr>
            </w:pPr>
            <w:r w:rsidRPr="00CA0950">
              <w:rPr>
                <w:rFonts w:ascii="Arial" w:eastAsia="Calibri" w:hAnsi="Arial" w:cs="Arial"/>
                <w:b/>
                <w:i/>
                <w:noProof w:val="0"/>
                <w:u w:val="single"/>
                <w:lang w:val="en-US"/>
              </w:rPr>
              <w:t>(f)</w:t>
            </w:r>
            <w:r w:rsidRPr="001A5D62">
              <w:rPr>
                <w:rFonts w:ascii="Arial" w:eastAsia="Calibri" w:hAnsi="Arial" w:cs="Arial"/>
                <w:b/>
                <w:noProof w:val="0"/>
                <w:u w:val="single"/>
                <w:lang w:val="en-US"/>
              </w:rPr>
              <w:tab/>
              <w:t>planned structural changes:</w:t>
            </w:r>
          </w:p>
          <w:p w:rsidR="00E00C33" w:rsidRPr="001A5D62" w:rsidRDefault="00E00C33" w:rsidP="00CA0950">
            <w:pPr>
              <w:autoSpaceDE w:val="0"/>
              <w:autoSpaceDN w:val="0"/>
              <w:adjustRightInd w:val="0"/>
              <w:ind w:left="672" w:hanging="360"/>
              <w:jc w:val="both"/>
              <w:rPr>
                <w:rFonts w:ascii="Arial" w:eastAsia="Calibri" w:hAnsi="Arial" w:cs="Arial"/>
                <w:b/>
                <w:noProof w:val="0"/>
                <w:u w:val="single"/>
                <w:lang w:val="en-US"/>
              </w:rPr>
            </w:pPr>
          </w:p>
          <w:p w:rsidR="00E00C33" w:rsidRDefault="00E00C33" w:rsidP="00761B57">
            <w:pPr>
              <w:autoSpaceDE w:val="0"/>
              <w:autoSpaceDN w:val="0"/>
              <w:adjustRightInd w:val="0"/>
              <w:ind w:left="672" w:hanging="360"/>
              <w:jc w:val="both"/>
              <w:rPr>
                <w:rFonts w:ascii="Arial" w:eastAsia="Calibri" w:hAnsi="Arial" w:cs="Arial"/>
                <w:b/>
                <w:noProof w:val="0"/>
                <w:u w:val="single"/>
                <w:lang w:val="en-US"/>
              </w:rPr>
            </w:pPr>
            <w:r w:rsidRPr="00CA0950">
              <w:rPr>
                <w:rFonts w:ascii="Arial" w:eastAsia="Calibri" w:hAnsi="Arial" w:cs="Arial"/>
                <w:b/>
                <w:i/>
                <w:noProof w:val="0"/>
                <w:u w:val="single"/>
                <w:lang w:val="en-US"/>
              </w:rPr>
              <w:t>(g)</w:t>
            </w:r>
            <w:r w:rsidRPr="001A5D62">
              <w:rPr>
                <w:rFonts w:ascii="Arial" w:eastAsia="Calibri" w:hAnsi="Arial" w:cs="Arial"/>
                <w:b/>
                <w:noProof w:val="0"/>
                <w:u w:val="single"/>
                <w:lang w:val="en-US"/>
              </w:rPr>
              <w:tab/>
              <w:t>burden of additional costs:</w:t>
            </w:r>
          </w:p>
          <w:p w:rsidR="00E00C33" w:rsidRPr="001A5D62" w:rsidRDefault="00E00C33" w:rsidP="00761B57">
            <w:pPr>
              <w:autoSpaceDE w:val="0"/>
              <w:autoSpaceDN w:val="0"/>
              <w:adjustRightInd w:val="0"/>
              <w:ind w:left="672" w:hanging="360"/>
              <w:jc w:val="both"/>
              <w:rPr>
                <w:rFonts w:ascii="Arial" w:eastAsia="Calibri" w:hAnsi="Arial" w:cs="Arial"/>
                <w:b/>
                <w:noProof w:val="0"/>
                <w:u w:val="single"/>
                <w:lang w:val="en-US"/>
              </w:rPr>
            </w:pPr>
          </w:p>
          <w:p w:rsidR="00E00C33" w:rsidRPr="001A5D62" w:rsidRDefault="00E00C33" w:rsidP="00761B57">
            <w:pPr>
              <w:autoSpaceDE w:val="0"/>
              <w:autoSpaceDN w:val="0"/>
              <w:adjustRightInd w:val="0"/>
              <w:ind w:left="672" w:hanging="360"/>
              <w:jc w:val="both"/>
              <w:rPr>
                <w:rFonts w:ascii="Arial" w:eastAsia="Calibri" w:hAnsi="Arial" w:cs="Arial"/>
                <w:b/>
                <w:noProof w:val="0"/>
                <w:u w:val="single"/>
                <w:lang w:val="en-US"/>
              </w:rPr>
            </w:pPr>
            <w:r w:rsidRPr="00CA0950">
              <w:rPr>
                <w:rFonts w:ascii="Arial" w:eastAsia="Calibri" w:hAnsi="Arial" w:cs="Arial"/>
                <w:b/>
                <w:i/>
                <w:noProof w:val="0"/>
                <w:u w:val="single"/>
                <w:lang w:val="en-US"/>
              </w:rPr>
              <w:t>(h)</w:t>
            </w:r>
            <w:r w:rsidRPr="001A5D62">
              <w:rPr>
                <w:rFonts w:ascii="Arial" w:eastAsia="Calibri" w:hAnsi="Arial" w:cs="Arial"/>
                <w:b/>
                <w:noProof w:val="0"/>
                <w:u w:val="single"/>
                <w:lang w:val="en-US"/>
              </w:rPr>
              <w:tab/>
              <w:t>detrimental effect on ability to meet customer demand.</w:t>
            </w:r>
          </w:p>
          <w:p w:rsidR="00E00C33" w:rsidRPr="001A5D62" w:rsidRDefault="00E00C33" w:rsidP="00BB0A07">
            <w:pPr>
              <w:autoSpaceDE w:val="0"/>
              <w:autoSpaceDN w:val="0"/>
              <w:adjustRightInd w:val="0"/>
              <w:rPr>
                <w:rFonts w:ascii="Arial" w:eastAsia="Calibri" w:hAnsi="Arial" w:cs="Arial"/>
                <w:b/>
                <w:noProof w:val="0"/>
                <w:u w:val="single"/>
                <w:lang w:val="en-US"/>
              </w:rPr>
            </w:pPr>
          </w:p>
          <w:p w:rsidR="00E00C33" w:rsidRDefault="00E00C33" w:rsidP="00D3001B">
            <w:pPr>
              <w:autoSpaceDE w:val="0"/>
              <w:autoSpaceDN w:val="0"/>
              <w:adjustRightInd w:val="0"/>
              <w:jc w:val="both"/>
              <w:rPr>
                <w:rFonts w:ascii="Arial" w:eastAsia="Calibri" w:hAnsi="Arial" w:cs="Arial"/>
                <w:b/>
                <w:noProof w:val="0"/>
                <w:u w:val="single"/>
                <w:lang w:val="en-US"/>
              </w:rPr>
            </w:pPr>
            <w:r w:rsidRPr="001A5D62">
              <w:rPr>
                <w:rFonts w:ascii="Arial" w:eastAsia="Calibri" w:hAnsi="Arial" w:cs="Arial"/>
                <w:b/>
                <w:bCs/>
                <w:noProof w:val="0"/>
                <w:u w:val="single"/>
                <w:lang w:val="en-US"/>
              </w:rPr>
              <w:t>(</w:t>
            </w:r>
            <w:r>
              <w:rPr>
                <w:rFonts w:ascii="Arial" w:eastAsia="Calibri" w:hAnsi="Arial" w:cs="Arial"/>
                <w:b/>
                <w:bCs/>
                <w:noProof w:val="0"/>
                <w:u w:val="single"/>
                <w:lang w:val="en-US"/>
              </w:rPr>
              <w:t>6</w:t>
            </w:r>
            <w:r w:rsidRPr="001A5D62">
              <w:rPr>
                <w:rFonts w:ascii="Arial" w:eastAsia="Calibri" w:hAnsi="Arial" w:cs="Arial"/>
                <w:b/>
                <w:bCs/>
                <w:noProof w:val="0"/>
                <w:u w:val="single"/>
                <w:lang w:val="en-US"/>
              </w:rPr>
              <w:t xml:space="preserve">) </w:t>
            </w:r>
            <w:r w:rsidRPr="001A5D62">
              <w:rPr>
                <w:rFonts w:ascii="Arial" w:eastAsia="Calibri" w:hAnsi="Arial" w:cs="Arial"/>
                <w:b/>
                <w:noProof w:val="0"/>
                <w:u w:val="single"/>
                <w:lang w:val="en-US"/>
              </w:rPr>
              <w:t>if an employee believes that his employer has not</w:t>
            </w:r>
            <w:r>
              <w:rPr>
                <w:rFonts w:ascii="Arial" w:eastAsia="Calibri" w:hAnsi="Arial" w:cs="Arial"/>
                <w:b/>
                <w:noProof w:val="0"/>
                <w:u w:val="single"/>
                <w:lang w:val="en-US"/>
              </w:rPr>
              <w:t xml:space="preserve"> </w:t>
            </w:r>
            <w:r w:rsidRPr="001A5D62">
              <w:rPr>
                <w:rFonts w:ascii="Arial" w:eastAsia="Calibri" w:hAnsi="Arial" w:cs="Arial"/>
                <w:b/>
                <w:noProof w:val="0"/>
                <w:u w:val="single"/>
                <w:lang w:val="en-US"/>
              </w:rPr>
              <w:t>complied with section 60</w:t>
            </w:r>
            <w:r w:rsidRPr="001A5D62">
              <w:rPr>
                <w:rFonts w:ascii="Arial" w:eastAsia="Calibri" w:hAnsi="Arial" w:cs="Arial"/>
                <w:b/>
                <w:noProof w:val="0"/>
                <w:sz w:val="20"/>
                <w:u w:val="single"/>
                <w:lang w:val="en-US"/>
              </w:rPr>
              <w:t>P</w:t>
            </w:r>
            <w:r w:rsidRPr="001A5D62">
              <w:rPr>
                <w:rFonts w:ascii="Arial" w:eastAsia="Calibri" w:hAnsi="Arial" w:cs="Arial"/>
                <w:b/>
                <w:noProof w:val="0"/>
                <w:u w:val="single"/>
                <w:lang w:val="en-US"/>
              </w:rPr>
              <w:t>(3)</w:t>
            </w:r>
            <w:r>
              <w:rPr>
                <w:rFonts w:ascii="Arial" w:eastAsia="Calibri" w:hAnsi="Arial" w:cs="Arial"/>
                <w:b/>
                <w:noProof w:val="0"/>
                <w:u w:val="single"/>
                <w:lang w:val="en-US"/>
              </w:rPr>
              <w:t>, t</w:t>
            </w:r>
            <w:r w:rsidRPr="001A5D62">
              <w:rPr>
                <w:rFonts w:ascii="Arial" w:eastAsia="Calibri" w:hAnsi="Arial" w:cs="Arial"/>
                <w:b/>
                <w:noProof w:val="0"/>
                <w:u w:val="single"/>
                <w:lang w:val="en-US"/>
              </w:rPr>
              <w:t xml:space="preserve">he employee may refer </w:t>
            </w:r>
            <w:r>
              <w:rPr>
                <w:rFonts w:ascii="Arial" w:eastAsia="Calibri" w:hAnsi="Arial" w:cs="Arial"/>
                <w:b/>
                <w:noProof w:val="0"/>
                <w:u w:val="single"/>
                <w:lang w:val="en-US"/>
              </w:rPr>
              <w:t>to the</w:t>
            </w:r>
            <w:r w:rsidRPr="001A5D62">
              <w:rPr>
                <w:rFonts w:ascii="Arial" w:eastAsia="Calibri" w:hAnsi="Arial" w:cs="Arial"/>
                <w:b/>
                <w:noProof w:val="0"/>
                <w:u w:val="single"/>
                <w:lang w:val="en-US"/>
              </w:rPr>
              <w:t xml:space="preserve"> </w:t>
            </w:r>
            <w:r>
              <w:rPr>
                <w:rFonts w:ascii="Arial" w:eastAsia="Calibri" w:hAnsi="Arial" w:cs="Arial"/>
                <w:b/>
                <w:noProof w:val="0"/>
                <w:u w:val="single"/>
                <w:lang w:val="en-US"/>
              </w:rPr>
              <w:t>Director General</w:t>
            </w:r>
            <w:r w:rsidRPr="001A5D62">
              <w:rPr>
                <w:rFonts w:ascii="Arial" w:eastAsia="Calibri" w:hAnsi="Arial" w:cs="Arial"/>
                <w:b/>
                <w:noProof w:val="0"/>
                <w:u w:val="single"/>
                <w:lang w:val="en-US"/>
              </w:rPr>
              <w:t xml:space="preserve"> who </w:t>
            </w:r>
            <w:r>
              <w:rPr>
                <w:rFonts w:ascii="Arial" w:eastAsia="Calibri" w:hAnsi="Arial" w:cs="Arial"/>
                <w:b/>
                <w:noProof w:val="0"/>
                <w:u w:val="single"/>
                <w:lang w:val="en-US"/>
              </w:rPr>
              <w:t xml:space="preserve">may, </w:t>
            </w:r>
            <w:r w:rsidRPr="001A5D62">
              <w:rPr>
                <w:rFonts w:ascii="Arial" w:eastAsia="Calibri" w:hAnsi="Arial" w:cs="Arial"/>
                <w:b/>
                <w:noProof w:val="0"/>
                <w:u w:val="single"/>
                <w:lang w:val="en-US"/>
              </w:rPr>
              <w:t xml:space="preserve">to the extent practicable in the circumstances, </w:t>
            </w:r>
            <w:r>
              <w:rPr>
                <w:rFonts w:ascii="Arial" w:eastAsia="Calibri" w:hAnsi="Arial" w:cs="Arial"/>
                <w:b/>
                <w:noProof w:val="0"/>
                <w:u w:val="single"/>
                <w:lang w:val="en-US"/>
              </w:rPr>
              <w:t>facilitate</w:t>
            </w:r>
            <w:r w:rsidRPr="001A5D62">
              <w:rPr>
                <w:rFonts w:ascii="Arial" w:eastAsia="Calibri" w:hAnsi="Arial" w:cs="Arial"/>
                <w:b/>
                <w:noProof w:val="0"/>
                <w:u w:val="single"/>
                <w:lang w:val="en-US"/>
              </w:rPr>
              <w:t xml:space="preserve"> the employee and employer to resolve the matter.</w:t>
            </w:r>
          </w:p>
          <w:p w:rsidR="00E00C33" w:rsidRPr="001A5D62" w:rsidRDefault="00E00C33" w:rsidP="00D3001B">
            <w:pPr>
              <w:autoSpaceDE w:val="0"/>
              <w:autoSpaceDN w:val="0"/>
              <w:adjustRightInd w:val="0"/>
              <w:jc w:val="both"/>
              <w:rPr>
                <w:rFonts w:ascii="Arial" w:eastAsia="Calibri" w:hAnsi="Arial" w:cs="Arial"/>
                <w:b/>
                <w:noProof w:val="0"/>
                <w:u w:val="single"/>
                <w:lang w:val="en-US"/>
              </w:rPr>
            </w:pPr>
          </w:p>
          <w:p w:rsidR="00E00C33" w:rsidRPr="00612A6B" w:rsidRDefault="00E00C33" w:rsidP="005A172B">
            <w:pPr>
              <w:numPr>
                <w:ilvl w:val="0"/>
                <w:numId w:val="30"/>
              </w:numPr>
              <w:ind w:left="0" w:firstLine="0"/>
              <w:jc w:val="both"/>
              <w:rPr>
                <w:rFonts w:ascii="Arial" w:hAnsi="Arial" w:cs="Arial"/>
              </w:rPr>
            </w:pPr>
            <w:r w:rsidRPr="00612A6B">
              <w:rPr>
                <w:rFonts w:ascii="Arial" w:hAnsi="Arial" w:cs="Arial"/>
                <w:b/>
                <w:u w:val="single"/>
              </w:rPr>
              <w:t>An employer who fails to comply with any directive of the Director General issued under subsection (</w:t>
            </w:r>
            <w:r>
              <w:rPr>
                <w:rFonts w:ascii="Arial" w:hAnsi="Arial" w:cs="Arial"/>
                <w:b/>
                <w:u w:val="single"/>
              </w:rPr>
              <w:t>6</w:t>
            </w:r>
            <w:r w:rsidRPr="00612A6B">
              <w:rPr>
                <w:rFonts w:ascii="Arial" w:hAnsi="Arial" w:cs="Arial"/>
                <w:b/>
                <w:u w:val="single"/>
              </w:rPr>
              <w:t>) commits an offence.</w:t>
            </w:r>
          </w:p>
          <w:p w:rsidR="00E00C33" w:rsidRPr="001A5D62" w:rsidRDefault="00E00C33" w:rsidP="00D3001B">
            <w:pPr>
              <w:autoSpaceDE w:val="0"/>
              <w:autoSpaceDN w:val="0"/>
              <w:adjustRightInd w:val="0"/>
              <w:jc w:val="both"/>
              <w:rPr>
                <w:rFonts w:ascii="Arial" w:eastAsia="Calibri" w:hAnsi="Arial" w:cs="Arial"/>
                <w:b/>
                <w:bCs/>
                <w:noProof w:val="0"/>
                <w:u w:val="single"/>
                <w:lang w:val="en-US"/>
              </w:rPr>
            </w:pPr>
          </w:p>
          <w:p w:rsidR="00E00C33" w:rsidRPr="001A5D62" w:rsidRDefault="00E00C33" w:rsidP="00C232B4">
            <w:pPr>
              <w:autoSpaceDE w:val="0"/>
              <w:autoSpaceDN w:val="0"/>
              <w:adjustRightInd w:val="0"/>
              <w:jc w:val="both"/>
              <w:rPr>
                <w:rFonts w:ascii="Arial" w:eastAsia="Calibri" w:hAnsi="Arial" w:cs="Arial"/>
                <w:b/>
                <w:noProof w:val="0"/>
                <w:u w:val="single"/>
                <w:lang w:val="en-US"/>
              </w:rPr>
            </w:pPr>
            <w:r>
              <w:rPr>
                <w:rFonts w:ascii="Arial" w:eastAsia="Calibri" w:hAnsi="Arial" w:cs="Arial"/>
                <w:b/>
                <w:noProof w:val="0"/>
                <w:u w:val="single"/>
                <w:lang w:val="en-US"/>
              </w:rPr>
              <w:t xml:space="preserve">For the purpose of </w:t>
            </w:r>
            <w:r w:rsidRPr="001A5D62">
              <w:rPr>
                <w:rFonts w:ascii="Arial" w:eastAsia="Calibri" w:hAnsi="Arial" w:cs="Arial"/>
                <w:b/>
                <w:noProof w:val="0"/>
                <w:u w:val="single"/>
                <w:lang w:val="en-US"/>
              </w:rPr>
              <w:t>this Part</w:t>
            </w:r>
            <w:r>
              <w:rPr>
                <w:rFonts w:ascii="Arial" w:eastAsia="Calibri" w:hAnsi="Arial" w:cs="Arial"/>
                <w:b/>
                <w:noProof w:val="0"/>
                <w:u w:val="single"/>
                <w:lang w:val="en-US"/>
              </w:rPr>
              <w:t>,</w:t>
            </w:r>
            <w:r>
              <w:rPr>
                <w:rFonts w:ascii="Arial" w:eastAsia="Calibri" w:hAnsi="Arial" w:cs="Arial"/>
                <w:b/>
                <w:bCs/>
                <w:noProof w:val="0"/>
                <w:u w:val="single"/>
                <w:lang w:val="en-US"/>
              </w:rPr>
              <w:t xml:space="preserve"> “</w:t>
            </w:r>
            <w:r w:rsidRPr="001A5D62">
              <w:rPr>
                <w:rFonts w:ascii="Arial" w:eastAsia="Calibri" w:hAnsi="Arial" w:cs="Arial"/>
                <w:b/>
                <w:bCs/>
                <w:noProof w:val="0"/>
                <w:u w:val="single"/>
                <w:lang w:val="en-US"/>
              </w:rPr>
              <w:t>request</w:t>
            </w:r>
            <w:r>
              <w:rPr>
                <w:rFonts w:ascii="Arial" w:eastAsia="Calibri" w:hAnsi="Arial" w:cs="Arial"/>
                <w:b/>
                <w:bCs/>
                <w:noProof w:val="0"/>
                <w:u w:val="single"/>
                <w:lang w:val="en-US"/>
              </w:rPr>
              <w:t>”</w:t>
            </w:r>
            <w:r w:rsidRPr="001A5D62">
              <w:rPr>
                <w:rFonts w:ascii="Arial" w:eastAsia="Calibri" w:hAnsi="Arial" w:cs="Arial"/>
                <w:b/>
                <w:bCs/>
                <w:noProof w:val="0"/>
                <w:u w:val="single"/>
                <w:lang w:val="en-US"/>
              </w:rPr>
              <w:t xml:space="preserve"> </w:t>
            </w:r>
            <w:r w:rsidRPr="001A5D62">
              <w:rPr>
                <w:rFonts w:ascii="Arial" w:eastAsia="Calibri" w:hAnsi="Arial" w:cs="Arial"/>
                <w:b/>
                <w:noProof w:val="0"/>
                <w:u w:val="single"/>
                <w:lang w:val="en-US"/>
              </w:rPr>
              <w:t>means a written request made under this Part by an employee to his employer to vary the employee’s terms and conditions of employment relating to the employee’s working arrangements in relation to hours of work or days of work and place of employment.</w:t>
            </w:r>
          </w:p>
          <w:p w:rsidR="00E00C33" w:rsidRPr="001A5D62" w:rsidRDefault="00E00C33" w:rsidP="001A5D62">
            <w:pPr>
              <w:autoSpaceDE w:val="0"/>
              <w:autoSpaceDN w:val="0"/>
              <w:adjustRightInd w:val="0"/>
              <w:ind w:left="852" w:hanging="450"/>
              <w:jc w:val="both"/>
              <w:rPr>
                <w:rFonts w:ascii="Arial" w:hAnsi="Arial" w:cs="Arial"/>
                <w:b/>
                <w:bCs/>
                <w:u w:val="single"/>
              </w:rPr>
            </w:pPr>
          </w:p>
        </w:tc>
        <w:tc>
          <w:tcPr>
            <w:tcW w:w="1525" w:type="pct"/>
          </w:tcPr>
          <w:p w:rsidR="00E00C33" w:rsidRDefault="00E00C33"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Default="002955FC" w:rsidP="00BB0A07">
            <w:pPr>
              <w:autoSpaceDE w:val="0"/>
              <w:autoSpaceDN w:val="0"/>
              <w:adjustRightInd w:val="0"/>
              <w:rPr>
                <w:rFonts w:ascii="Arial" w:eastAsia="Calibri" w:hAnsi="Arial" w:cs="Arial"/>
                <w:b/>
                <w:bCs/>
                <w:noProof w:val="0"/>
                <w:u w:val="single"/>
                <w:lang w:val="en-US"/>
              </w:rPr>
            </w:pPr>
          </w:p>
          <w:p w:rsidR="002955FC" w:rsidRPr="002955FC" w:rsidRDefault="002955FC" w:rsidP="002955FC">
            <w:pPr>
              <w:autoSpaceDE w:val="0"/>
              <w:autoSpaceDN w:val="0"/>
              <w:adjustRightInd w:val="0"/>
              <w:rPr>
                <w:rFonts w:ascii="Arial" w:eastAsia="Calibri" w:hAnsi="Arial" w:cs="Arial"/>
                <w:bCs/>
                <w:noProof w:val="0"/>
                <w:lang w:val="en-US"/>
              </w:rPr>
            </w:pPr>
            <w:r w:rsidRPr="002955FC">
              <w:rPr>
                <w:rFonts w:ascii="Arial" w:eastAsia="Calibri" w:hAnsi="Arial" w:cs="Arial"/>
                <w:bCs/>
                <w:noProof w:val="0"/>
                <w:lang w:val="en-US"/>
              </w:rPr>
              <w:t>(5</w:t>
            </w:r>
            <w:r>
              <w:rPr>
                <w:rFonts w:ascii="Arial" w:eastAsia="Calibri" w:hAnsi="Arial" w:cs="Arial"/>
                <w:bCs/>
                <w:noProof w:val="0"/>
                <w:lang w:val="en-US"/>
              </w:rPr>
              <w:t>) To be stated in writing</w:t>
            </w:r>
          </w:p>
        </w:tc>
      </w:tr>
      <w:tr w:rsidR="00E00C33" w:rsidRPr="00612A6B" w:rsidTr="00E00C33">
        <w:tc>
          <w:tcPr>
            <w:tcW w:w="455" w:type="pct"/>
          </w:tcPr>
          <w:p w:rsidR="00E00C33" w:rsidRPr="00612A6B" w:rsidRDefault="00E00C33" w:rsidP="0033157A">
            <w:pPr>
              <w:jc w:val="center"/>
              <w:rPr>
                <w:rFonts w:ascii="Arial" w:hAnsi="Arial" w:cs="Arial"/>
              </w:rPr>
            </w:pPr>
          </w:p>
        </w:tc>
        <w:tc>
          <w:tcPr>
            <w:tcW w:w="1495" w:type="pct"/>
          </w:tcPr>
          <w:p w:rsidR="00E00C33" w:rsidRPr="00612A6B" w:rsidRDefault="00E00C33" w:rsidP="0033157A">
            <w:pPr>
              <w:autoSpaceDE w:val="0"/>
              <w:autoSpaceDN w:val="0"/>
              <w:adjustRightInd w:val="0"/>
              <w:jc w:val="center"/>
              <w:rPr>
                <w:rFonts w:ascii="Arial" w:hAnsi="Arial" w:cs="Arial"/>
                <w:b/>
                <w:bCs/>
              </w:rPr>
            </w:pPr>
            <w:r w:rsidRPr="00612A6B">
              <w:rPr>
                <w:rFonts w:ascii="Arial" w:hAnsi="Arial" w:cs="Arial"/>
                <w:b/>
                <w:bCs/>
              </w:rPr>
              <w:t>PART XIII</w:t>
            </w:r>
          </w:p>
          <w:p w:rsidR="00E00C33" w:rsidRPr="00612A6B" w:rsidRDefault="00E00C33" w:rsidP="0033157A">
            <w:pPr>
              <w:autoSpaceDE w:val="0"/>
              <w:autoSpaceDN w:val="0"/>
              <w:adjustRightInd w:val="0"/>
              <w:jc w:val="center"/>
              <w:rPr>
                <w:rFonts w:ascii="Arial" w:hAnsi="Arial" w:cs="Arial"/>
                <w:b/>
                <w:bCs/>
              </w:rPr>
            </w:pPr>
            <w:r w:rsidRPr="00612A6B">
              <w:rPr>
                <w:rFonts w:ascii="Arial" w:hAnsi="Arial" w:cs="Arial"/>
                <w:b/>
                <w:bCs/>
              </w:rPr>
              <w:t>REGISTERS, RETURNS AND NOTICE BOARDS</w:t>
            </w:r>
          </w:p>
          <w:p w:rsidR="00E00C33" w:rsidRPr="00612A6B" w:rsidRDefault="00E00C33" w:rsidP="0033157A">
            <w:pPr>
              <w:autoSpaceDE w:val="0"/>
              <w:autoSpaceDN w:val="0"/>
              <w:adjustRightInd w:val="0"/>
              <w:jc w:val="both"/>
              <w:rPr>
                <w:rFonts w:ascii="Arial" w:hAnsi="Arial" w:cs="Arial"/>
                <w:b/>
                <w:bCs/>
              </w:rPr>
            </w:pPr>
          </w:p>
        </w:tc>
        <w:tc>
          <w:tcPr>
            <w:tcW w:w="1525" w:type="pct"/>
          </w:tcPr>
          <w:p w:rsidR="00E00C33" w:rsidRPr="00612A6B" w:rsidRDefault="00E00C33" w:rsidP="0033157A">
            <w:pPr>
              <w:autoSpaceDE w:val="0"/>
              <w:autoSpaceDN w:val="0"/>
              <w:adjustRightInd w:val="0"/>
              <w:jc w:val="center"/>
              <w:rPr>
                <w:rFonts w:ascii="Arial" w:hAnsi="Arial" w:cs="Arial"/>
                <w:b/>
                <w:bCs/>
              </w:rPr>
            </w:pPr>
            <w:r w:rsidRPr="00612A6B">
              <w:rPr>
                <w:rFonts w:ascii="Arial" w:hAnsi="Arial" w:cs="Arial"/>
                <w:b/>
                <w:bCs/>
              </w:rPr>
              <w:t>PART XIII</w:t>
            </w:r>
          </w:p>
          <w:p w:rsidR="00E00C33" w:rsidRPr="00612A6B" w:rsidRDefault="00E00C33" w:rsidP="0033157A">
            <w:pPr>
              <w:autoSpaceDE w:val="0"/>
              <w:autoSpaceDN w:val="0"/>
              <w:adjustRightInd w:val="0"/>
              <w:jc w:val="center"/>
              <w:rPr>
                <w:rFonts w:ascii="Arial" w:hAnsi="Arial" w:cs="Arial"/>
                <w:b/>
                <w:bCs/>
              </w:rPr>
            </w:pPr>
            <w:r w:rsidRPr="00612A6B">
              <w:rPr>
                <w:rFonts w:ascii="Arial" w:hAnsi="Arial" w:cs="Arial"/>
                <w:b/>
                <w:bCs/>
              </w:rPr>
              <w:t>REGISTERS, RETURNS AND NOTICE BOARDS</w:t>
            </w:r>
          </w:p>
          <w:p w:rsidR="00E00C33" w:rsidRPr="00612A6B" w:rsidRDefault="00E00C33" w:rsidP="0033157A">
            <w:pPr>
              <w:autoSpaceDE w:val="0"/>
              <w:autoSpaceDN w:val="0"/>
              <w:adjustRightInd w:val="0"/>
              <w:jc w:val="both"/>
              <w:rPr>
                <w:rFonts w:ascii="Arial" w:hAnsi="Arial" w:cs="Arial"/>
                <w:b/>
              </w:rPr>
            </w:pPr>
          </w:p>
        </w:tc>
        <w:tc>
          <w:tcPr>
            <w:tcW w:w="1525" w:type="pct"/>
          </w:tcPr>
          <w:p w:rsidR="00E00C33" w:rsidRPr="00612A6B" w:rsidRDefault="00E00C33" w:rsidP="0033157A">
            <w:pPr>
              <w:autoSpaceDE w:val="0"/>
              <w:autoSpaceDN w:val="0"/>
              <w:adjustRightInd w:val="0"/>
              <w:jc w:val="center"/>
              <w:rPr>
                <w:rFonts w:ascii="Arial" w:hAnsi="Arial" w:cs="Arial"/>
                <w:b/>
                <w:bCs/>
              </w:rPr>
            </w:pPr>
          </w:p>
        </w:tc>
      </w:tr>
      <w:tr w:rsidR="00E00C33" w:rsidRPr="00612A6B" w:rsidTr="00E00C33">
        <w:tc>
          <w:tcPr>
            <w:tcW w:w="455" w:type="pct"/>
          </w:tcPr>
          <w:p w:rsidR="00E00C33" w:rsidRPr="00612A6B" w:rsidRDefault="00E00C33" w:rsidP="0033157A">
            <w:pPr>
              <w:jc w:val="center"/>
              <w:rPr>
                <w:rFonts w:ascii="Arial" w:hAnsi="Arial" w:cs="Arial"/>
              </w:rPr>
            </w:pPr>
            <w:r w:rsidRPr="00612A6B">
              <w:rPr>
                <w:rFonts w:ascii="Arial" w:hAnsi="Arial" w:cs="Arial"/>
              </w:rPr>
              <w:t>61</w:t>
            </w:r>
          </w:p>
        </w:tc>
        <w:tc>
          <w:tcPr>
            <w:tcW w:w="1495" w:type="pct"/>
          </w:tcPr>
          <w:p w:rsidR="00E00C33" w:rsidRPr="00612A6B" w:rsidRDefault="00E00C33" w:rsidP="0033157A">
            <w:pPr>
              <w:autoSpaceDE w:val="0"/>
              <w:autoSpaceDN w:val="0"/>
              <w:adjustRightInd w:val="0"/>
              <w:jc w:val="both"/>
              <w:rPr>
                <w:rFonts w:ascii="Arial" w:hAnsi="Arial" w:cs="Arial"/>
                <w:bCs/>
              </w:rPr>
            </w:pPr>
            <w:r w:rsidRPr="00612A6B">
              <w:rPr>
                <w:rFonts w:ascii="Arial" w:hAnsi="Arial" w:cs="Arial"/>
                <w:bCs/>
              </w:rPr>
              <w:t>(3) Notwithstanding subsections (1) and (2) the Director General, on a written application by an employer, may permit the employer to keep the information required under subsection (1) in any other manner as may be approved by the Director General subject to such conditions as he may deem fit to impose.</w:t>
            </w:r>
          </w:p>
          <w:p w:rsidR="00E00C33" w:rsidRPr="00612A6B" w:rsidRDefault="00E00C33" w:rsidP="0033157A">
            <w:pPr>
              <w:autoSpaceDE w:val="0"/>
              <w:autoSpaceDN w:val="0"/>
              <w:adjustRightInd w:val="0"/>
              <w:ind w:left="147" w:hanging="147"/>
              <w:jc w:val="both"/>
              <w:rPr>
                <w:rFonts w:ascii="Arial" w:hAnsi="Arial" w:cs="Arial"/>
                <w:b/>
                <w:bCs/>
              </w:rPr>
            </w:pPr>
          </w:p>
          <w:p w:rsidR="00E00C33" w:rsidRPr="00612A6B" w:rsidRDefault="00E00C33" w:rsidP="0033157A">
            <w:pPr>
              <w:autoSpaceDE w:val="0"/>
              <w:autoSpaceDN w:val="0"/>
              <w:adjustRightInd w:val="0"/>
              <w:jc w:val="both"/>
              <w:rPr>
                <w:rFonts w:ascii="Arial" w:hAnsi="Arial" w:cs="Arial"/>
                <w:b/>
                <w:bCs/>
              </w:rPr>
            </w:pPr>
          </w:p>
        </w:tc>
        <w:tc>
          <w:tcPr>
            <w:tcW w:w="1525" w:type="pct"/>
          </w:tcPr>
          <w:p w:rsidR="00E00C33" w:rsidRPr="00612A6B" w:rsidRDefault="00E00C33" w:rsidP="0033157A">
            <w:pPr>
              <w:pStyle w:val="ListParagraph"/>
              <w:autoSpaceDE w:val="0"/>
              <w:autoSpaceDN w:val="0"/>
              <w:adjustRightInd w:val="0"/>
              <w:ind w:left="0"/>
              <w:jc w:val="both"/>
              <w:rPr>
                <w:rFonts w:ascii="Arial" w:hAnsi="Arial" w:cs="Arial"/>
                <w:b/>
                <w:bCs/>
                <w:u w:val="single"/>
              </w:rPr>
            </w:pPr>
            <w:r w:rsidRPr="00612A6B">
              <w:rPr>
                <w:rFonts w:ascii="Arial" w:hAnsi="Arial" w:cs="Arial"/>
                <w:bCs/>
              </w:rPr>
              <w:t xml:space="preserve">(3) Notwithstanding subsections (1) and (2) </w:t>
            </w:r>
            <w:r w:rsidRPr="00612A6B">
              <w:rPr>
                <w:rFonts w:ascii="Arial" w:hAnsi="Arial" w:cs="Arial"/>
                <w:bCs/>
                <w:strike/>
              </w:rPr>
              <w:t>the Director General, on a written application by an employer, may permit</w:t>
            </w:r>
            <w:r w:rsidRPr="00612A6B">
              <w:rPr>
                <w:rFonts w:ascii="Arial" w:hAnsi="Arial" w:cs="Arial"/>
                <w:bCs/>
              </w:rPr>
              <w:t xml:space="preserve"> the employer </w:t>
            </w:r>
            <w:r w:rsidRPr="00612A6B">
              <w:rPr>
                <w:rFonts w:ascii="Arial" w:hAnsi="Arial" w:cs="Arial"/>
                <w:bCs/>
                <w:strike/>
              </w:rPr>
              <w:t>to</w:t>
            </w:r>
            <w:r w:rsidRPr="00612A6B">
              <w:rPr>
                <w:rFonts w:ascii="Arial" w:hAnsi="Arial" w:cs="Arial"/>
                <w:bCs/>
              </w:rPr>
              <w:t xml:space="preserve"> </w:t>
            </w:r>
            <w:r w:rsidRPr="00612A6B">
              <w:rPr>
                <w:rFonts w:ascii="Arial" w:hAnsi="Arial" w:cs="Arial"/>
                <w:b/>
                <w:bCs/>
                <w:u w:val="single"/>
              </w:rPr>
              <w:t>may</w:t>
            </w:r>
            <w:r w:rsidRPr="00612A6B">
              <w:rPr>
                <w:rFonts w:ascii="Arial" w:hAnsi="Arial" w:cs="Arial"/>
                <w:bCs/>
              </w:rPr>
              <w:t xml:space="preserve"> keep the information required under subsection (1) in </w:t>
            </w:r>
            <w:r w:rsidRPr="00612A6B">
              <w:rPr>
                <w:rFonts w:ascii="Arial" w:hAnsi="Arial" w:cs="Arial"/>
                <w:b/>
                <w:bCs/>
                <w:u w:val="single"/>
              </w:rPr>
              <w:t>a</w:t>
            </w:r>
            <w:r w:rsidRPr="00612A6B">
              <w:rPr>
                <w:rFonts w:ascii="Arial" w:hAnsi="Arial" w:cs="Arial"/>
                <w:bCs/>
              </w:rPr>
              <w:t xml:space="preserve"> </w:t>
            </w:r>
            <w:r w:rsidRPr="00612A6B">
              <w:rPr>
                <w:rFonts w:ascii="Arial" w:hAnsi="Arial" w:cs="Arial"/>
                <w:bCs/>
                <w:strike/>
              </w:rPr>
              <w:t xml:space="preserve">any other </w:t>
            </w:r>
            <w:r w:rsidRPr="00612A6B">
              <w:rPr>
                <w:rFonts w:ascii="Arial" w:hAnsi="Arial" w:cs="Arial"/>
                <w:bCs/>
              </w:rPr>
              <w:t>manner as</w:t>
            </w:r>
            <w:r w:rsidRPr="00612A6B">
              <w:rPr>
                <w:rFonts w:ascii="Arial" w:hAnsi="Arial" w:cs="Arial"/>
                <w:b/>
                <w:bCs/>
                <w:u w:val="single"/>
              </w:rPr>
              <w:t xml:space="preserve"> may be determined</w:t>
            </w:r>
            <w:r w:rsidRPr="00612A6B">
              <w:rPr>
                <w:rFonts w:ascii="Arial" w:hAnsi="Arial" w:cs="Arial"/>
                <w:bCs/>
              </w:rPr>
              <w:t xml:space="preserve"> </w:t>
            </w:r>
            <w:r w:rsidRPr="00612A6B">
              <w:rPr>
                <w:rFonts w:ascii="Arial" w:hAnsi="Arial" w:cs="Arial"/>
                <w:bCs/>
                <w:strike/>
              </w:rPr>
              <w:t xml:space="preserve">may be approved </w:t>
            </w:r>
            <w:r w:rsidRPr="00612A6B">
              <w:rPr>
                <w:rFonts w:ascii="Arial" w:hAnsi="Arial" w:cs="Arial"/>
                <w:bCs/>
              </w:rPr>
              <w:t xml:space="preserve">by the Director General. </w:t>
            </w:r>
            <w:r w:rsidRPr="00612A6B">
              <w:rPr>
                <w:rFonts w:ascii="Arial" w:hAnsi="Arial" w:cs="Arial"/>
                <w:bCs/>
                <w:strike/>
              </w:rPr>
              <w:t>subject to</w:t>
            </w:r>
            <w:r w:rsidRPr="00612A6B">
              <w:rPr>
                <w:rFonts w:ascii="Arial" w:hAnsi="Arial" w:cs="Arial"/>
                <w:bCs/>
              </w:rPr>
              <w:t xml:space="preserve"> </w:t>
            </w:r>
            <w:r w:rsidRPr="00612A6B">
              <w:rPr>
                <w:rFonts w:ascii="Arial" w:hAnsi="Arial" w:cs="Arial"/>
                <w:bCs/>
                <w:strike/>
              </w:rPr>
              <w:t>such</w:t>
            </w:r>
            <w:r w:rsidRPr="00612A6B">
              <w:rPr>
                <w:rFonts w:ascii="Arial" w:hAnsi="Arial" w:cs="Arial"/>
                <w:bCs/>
              </w:rPr>
              <w:t xml:space="preserve"> </w:t>
            </w:r>
            <w:r w:rsidRPr="00612A6B">
              <w:rPr>
                <w:rFonts w:ascii="Arial" w:hAnsi="Arial" w:cs="Arial"/>
                <w:b/>
                <w:bCs/>
                <w:strike/>
                <w:u w:val="single"/>
              </w:rPr>
              <w:t>any</w:t>
            </w:r>
            <w:r w:rsidRPr="00612A6B">
              <w:rPr>
                <w:rFonts w:ascii="Arial" w:hAnsi="Arial" w:cs="Arial"/>
                <w:bCs/>
                <w:strike/>
              </w:rPr>
              <w:t xml:space="preserve"> conditions as he may deem fit to impose </w:t>
            </w:r>
            <w:r w:rsidRPr="00612A6B">
              <w:rPr>
                <w:rFonts w:ascii="Arial" w:hAnsi="Arial" w:cs="Arial"/>
                <w:b/>
                <w:bCs/>
                <w:strike/>
                <w:u w:val="single"/>
              </w:rPr>
              <w:t>stipulated in regulations.</w:t>
            </w:r>
          </w:p>
          <w:p w:rsidR="00E00C33" w:rsidRPr="00612A6B" w:rsidRDefault="00E00C33" w:rsidP="0033157A">
            <w:pPr>
              <w:autoSpaceDE w:val="0"/>
              <w:autoSpaceDN w:val="0"/>
              <w:adjustRightInd w:val="0"/>
              <w:jc w:val="both"/>
              <w:rPr>
                <w:rFonts w:ascii="Arial" w:hAnsi="Arial" w:cs="Arial"/>
                <w:b/>
              </w:rPr>
            </w:pPr>
          </w:p>
        </w:tc>
        <w:tc>
          <w:tcPr>
            <w:tcW w:w="1525" w:type="pct"/>
          </w:tcPr>
          <w:p w:rsidR="00E00C33" w:rsidRPr="00612A6B" w:rsidRDefault="00E00C33" w:rsidP="0033157A">
            <w:pPr>
              <w:pStyle w:val="ListParagraph"/>
              <w:autoSpaceDE w:val="0"/>
              <w:autoSpaceDN w:val="0"/>
              <w:adjustRightInd w:val="0"/>
              <w:ind w:left="0"/>
              <w:jc w:val="both"/>
              <w:rPr>
                <w:rFonts w:ascii="Arial" w:hAnsi="Arial" w:cs="Arial"/>
                <w:bCs/>
              </w:rPr>
            </w:pPr>
          </w:p>
        </w:tc>
      </w:tr>
      <w:tr w:rsidR="00E00C33" w:rsidRPr="00612A6B" w:rsidTr="00E00C33">
        <w:tc>
          <w:tcPr>
            <w:tcW w:w="455" w:type="pct"/>
          </w:tcPr>
          <w:p w:rsidR="00E00C33" w:rsidRPr="00612A6B" w:rsidRDefault="00E00C33" w:rsidP="0033157A">
            <w:pPr>
              <w:jc w:val="both"/>
              <w:rPr>
                <w:rFonts w:ascii="Arial" w:hAnsi="Arial" w:cs="Arial"/>
              </w:rPr>
            </w:pPr>
          </w:p>
        </w:tc>
        <w:tc>
          <w:tcPr>
            <w:tcW w:w="1495" w:type="pct"/>
          </w:tcPr>
          <w:p w:rsidR="00E00C33" w:rsidRPr="00612A6B" w:rsidRDefault="00E00C33" w:rsidP="0033157A">
            <w:pPr>
              <w:autoSpaceDE w:val="0"/>
              <w:autoSpaceDN w:val="0"/>
              <w:adjustRightInd w:val="0"/>
              <w:jc w:val="center"/>
              <w:rPr>
                <w:rFonts w:ascii="Arial" w:hAnsi="Arial" w:cs="Arial"/>
                <w:b/>
                <w:bCs/>
              </w:rPr>
            </w:pPr>
            <w:r w:rsidRPr="00612A6B">
              <w:rPr>
                <w:rFonts w:ascii="Arial" w:hAnsi="Arial" w:cs="Arial"/>
                <w:b/>
                <w:bCs/>
              </w:rPr>
              <w:t>PART XV</w:t>
            </w:r>
          </w:p>
          <w:p w:rsidR="00E00C33" w:rsidRPr="00612A6B" w:rsidRDefault="00E00C33" w:rsidP="0033157A">
            <w:pPr>
              <w:autoSpaceDE w:val="0"/>
              <w:autoSpaceDN w:val="0"/>
              <w:adjustRightInd w:val="0"/>
              <w:jc w:val="center"/>
              <w:rPr>
                <w:rFonts w:ascii="Arial" w:hAnsi="Arial" w:cs="Arial"/>
                <w:b/>
                <w:bCs/>
              </w:rPr>
            </w:pPr>
            <w:r w:rsidRPr="00612A6B">
              <w:rPr>
                <w:rFonts w:ascii="Arial" w:hAnsi="Arial" w:cs="Arial"/>
                <w:b/>
                <w:bCs/>
              </w:rPr>
              <w:t>COMPLAINTS AND INQUIRIES</w:t>
            </w:r>
          </w:p>
          <w:p w:rsidR="00E00C33" w:rsidRPr="00612A6B" w:rsidRDefault="00E00C33" w:rsidP="0033157A">
            <w:pPr>
              <w:autoSpaceDE w:val="0"/>
              <w:autoSpaceDN w:val="0"/>
              <w:adjustRightInd w:val="0"/>
              <w:rPr>
                <w:rFonts w:ascii="Arial" w:hAnsi="Arial" w:cs="Arial"/>
                <w:b/>
                <w:bCs/>
              </w:rPr>
            </w:pPr>
          </w:p>
        </w:tc>
        <w:tc>
          <w:tcPr>
            <w:tcW w:w="1525" w:type="pct"/>
          </w:tcPr>
          <w:p w:rsidR="00E00C33" w:rsidRPr="00612A6B" w:rsidRDefault="00E00C33" w:rsidP="0033157A">
            <w:pPr>
              <w:autoSpaceDE w:val="0"/>
              <w:autoSpaceDN w:val="0"/>
              <w:adjustRightInd w:val="0"/>
              <w:jc w:val="center"/>
              <w:rPr>
                <w:rFonts w:ascii="Arial" w:hAnsi="Arial" w:cs="Arial"/>
                <w:b/>
                <w:bCs/>
              </w:rPr>
            </w:pPr>
            <w:r w:rsidRPr="00612A6B">
              <w:rPr>
                <w:rFonts w:ascii="Arial" w:hAnsi="Arial" w:cs="Arial"/>
                <w:b/>
                <w:bCs/>
              </w:rPr>
              <w:t>PART XV</w:t>
            </w:r>
          </w:p>
          <w:p w:rsidR="00E00C33" w:rsidRPr="00612A6B" w:rsidRDefault="00E00C33" w:rsidP="0033157A">
            <w:pPr>
              <w:autoSpaceDE w:val="0"/>
              <w:autoSpaceDN w:val="0"/>
              <w:adjustRightInd w:val="0"/>
              <w:jc w:val="center"/>
              <w:rPr>
                <w:rFonts w:ascii="Arial" w:hAnsi="Arial" w:cs="Arial"/>
                <w:b/>
                <w:bCs/>
              </w:rPr>
            </w:pPr>
            <w:r w:rsidRPr="00612A6B">
              <w:rPr>
                <w:rFonts w:ascii="Arial" w:hAnsi="Arial" w:cs="Arial"/>
                <w:b/>
                <w:bCs/>
              </w:rPr>
              <w:t>COMPLAINTS AND INQUIRIES</w:t>
            </w:r>
          </w:p>
          <w:p w:rsidR="00E00C33" w:rsidRPr="00612A6B" w:rsidRDefault="00E00C33" w:rsidP="0033157A">
            <w:pPr>
              <w:autoSpaceDE w:val="0"/>
              <w:autoSpaceDN w:val="0"/>
              <w:adjustRightInd w:val="0"/>
              <w:jc w:val="center"/>
              <w:rPr>
                <w:rFonts w:ascii="Arial" w:hAnsi="Arial" w:cs="Arial"/>
                <w:b/>
                <w:bCs/>
              </w:rPr>
            </w:pPr>
          </w:p>
        </w:tc>
        <w:tc>
          <w:tcPr>
            <w:tcW w:w="1525" w:type="pct"/>
          </w:tcPr>
          <w:p w:rsidR="00E00C33" w:rsidRPr="00612A6B" w:rsidRDefault="00E00C33" w:rsidP="0033157A">
            <w:pPr>
              <w:autoSpaceDE w:val="0"/>
              <w:autoSpaceDN w:val="0"/>
              <w:adjustRightInd w:val="0"/>
              <w:jc w:val="center"/>
              <w:rPr>
                <w:rFonts w:ascii="Arial" w:hAnsi="Arial" w:cs="Arial"/>
                <w:b/>
                <w:bCs/>
              </w:rPr>
            </w:pPr>
          </w:p>
        </w:tc>
      </w:tr>
      <w:tr w:rsidR="00E00C33" w:rsidRPr="00612A6B" w:rsidTr="00E00C33">
        <w:tc>
          <w:tcPr>
            <w:tcW w:w="455" w:type="pct"/>
          </w:tcPr>
          <w:p w:rsidR="00E00C33" w:rsidRPr="00612A6B" w:rsidRDefault="00E00C33" w:rsidP="0033157A">
            <w:pPr>
              <w:jc w:val="center"/>
              <w:rPr>
                <w:rFonts w:ascii="Arial" w:hAnsi="Arial" w:cs="Arial"/>
              </w:rPr>
            </w:pPr>
            <w:r w:rsidRPr="00612A6B">
              <w:rPr>
                <w:rFonts w:ascii="Arial" w:hAnsi="Arial" w:cs="Arial"/>
              </w:rPr>
              <w:t>69</w:t>
            </w:r>
          </w:p>
        </w:tc>
        <w:tc>
          <w:tcPr>
            <w:tcW w:w="1495" w:type="pct"/>
          </w:tcPr>
          <w:p w:rsidR="00E00C33" w:rsidRPr="00612A6B" w:rsidRDefault="00E00C33" w:rsidP="0033157A">
            <w:pPr>
              <w:pStyle w:val="NormalWeb"/>
              <w:spacing w:before="0" w:after="0"/>
              <w:jc w:val="both"/>
              <w:rPr>
                <w:rFonts w:ascii="Arial" w:hAnsi="Arial" w:cs="Arial"/>
                <w:b/>
              </w:rPr>
            </w:pPr>
            <w:r w:rsidRPr="00612A6B">
              <w:rPr>
                <w:rFonts w:ascii="Arial" w:hAnsi="Arial" w:cs="Arial"/>
                <w:b/>
              </w:rPr>
              <w:t>Director General’s power to inquire into complaints.</w:t>
            </w:r>
          </w:p>
          <w:p w:rsidR="00E00C33" w:rsidRPr="00612A6B" w:rsidRDefault="00E00C33" w:rsidP="0033157A">
            <w:pPr>
              <w:pStyle w:val="NormalWeb"/>
              <w:spacing w:before="0" w:after="0"/>
              <w:jc w:val="both"/>
              <w:rPr>
                <w:rFonts w:ascii="Arial" w:hAnsi="Arial" w:cs="Arial"/>
              </w:rPr>
            </w:pPr>
          </w:p>
          <w:p w:rsidR="00E00C33" w:rsidRPr="00612A6B" w:rsidRDefault="00E00C33" w:rsidP="0033157A">
            <w:pPr>
              <w:pStyle w:val="NormalWeb"/>
              <w:spacing w:before="0" w:after="0"/>
              <w:jc w:val="both"/>
              <w:rPr>
                <w:rFonts w:ascii="Arial" w:hAnsi="Arial" w:cs="Arial"/>
              </w:rPr>
            </w:pPr>
            <w:r w:rsidRPr="00612A6B">
              <w:rPr>
                <w:rFonts w:ascii="Arial" w:hAnsi="Arial" w:cs="Arial"/>
              </w:rPr>
              <w:t>(1) The Director General may inquire into and decide any dispute between an employee and his employer in respect of wages or any other payments in cash due to such employee under-</w:t>
            </w:r>
          </w:p>
          <w:p w:rsidR="00E00C33" w:rsidRPr="00612A6B" w:rsidRDefault="00E00C33" w:rsidP="0033157A">
            <w:pPr>
              <w:pStyle w:val="NormalWeb"/>
              <w:spacing w:before="0" w:after="0"/>
              <w:jc w:val="both"/>
              <w:rPr>
                <w:rFonts w:ascii="Arial" w:hAnsi="Arial" w:cs="Arial"/>
                <w:i/>
                <w:iCs/>
              </w:rPr>
            </w:pPr>
          </w:p>
          <w:p w:rsidR="00E00C33" w:rsidRPr="00612A6B" w:rsidRDefault="00E00C33" w:rsidP="0033157A">
            <w:pPr>
              <w:pStyle w:val="NormalWeb"/>
              <w:spacing w:before="0" w:after="0"/>
              <w:ind w:left="687" w:hanging="270"/>
              <w:jc w:val="both"/>
              <w:rPr>
                <w:rFonts w:ascii="Arial" w:hAnsi="Arial" w:cs="Arial"/>
              </w:rPr>
            </w:pPr>
            <w:r w:rsidRPr="00612A6B">
              <w:rPr>
                <w:rFonts w:ascii="Arial" w:hAnsi="Arial" w:cs="Arial"/>
                <w:i/>
                <w:iCs/>
              </w:rPr>
              <w:t>(a)</w:t>
            </w:r>
            <w:r w:rsidRPr="00612A6B">
              <w:rPr>
                <w:rFonts w:ascii="Arial" w:hAnsi="Arial" w:cs="Arial"/>
              </w:rPr>
              <w:t>any term of the contract of service between such employee and his employer;</w:t>
            </w:r>
          </w:p>
          <w:p w:rsidR="00E00C33" w:rsidRPr="00612A6B" w:rsidRDefault="00E00C33" w:rsidP="0033157A">
            <w:pPr>
              <w:pStyle w:val="NormalWeb"/>
              <w:spacing w:before="0" w:after="0"/>
              <w:ind w:left="687" w:hanging="270"/>
              <w:jc w:val="both"/>
              <w:rPr>
                <w:rFonts w:ascii="Arial" w:hAnsi="Arial" w:cs="Arial"/>
                <w:i/>
                <w:iCs/>
              </w:rPr>
            </w:pPr>
          </w:p>
          <w:p w:rsidR="00E00C33" w:rsidRPr="00612A6B" w:rsidRDefault="00E00C33" w:rsidP="0033157A">
            <w:pPr>
              <w:pStyle w:val="NormalWeb"/>
              <w:spacing w:before="0" w:after="0"/>
              <w:ind w:left="687" w:hanging="270"/>
              <w:jc w:val="both"/>
              <w:rPr>
                <w:rFonts w:ascii="Arial" w:hAnsi="Arial" w:cs="Arial"/>
              </w:rPr>
            </w:pPr>
            <w:r w:rsidRPr="00612A6B">
              <w:rPr>
                <w:rFonts w:ascii="Arial" w:hAnsi="Arial" w:cs="Arial"/>
                <w:i/>
                <w:iCs/>
              </w:rPr>
              <w:t>(b)</w:t>
            </w:r>
            <w:r w:rsidRPr="00612A6B">
              <w:rPr>
                <w:rFonts w:ascii="Arial" w:hAnsi="Arial" w:cs="Arial"/>
              </w:rPr>
              <w:t xml:space="preserve"> any of the provisions of this Act or any subsidiary legislation made thereunder; or</w:t>
            </w:r>
          </w:p>
          <w:p w:rsidR="00E00C33" w:rsidRPr="00612A6B" w:rsidRDefault="00E00C33" w:rsidP="0033157A">
            <w:pPr>
              <w:pStyle w:val="NormalWeb"/>
              <w:spacing w:before="0" w:after="0"/>
              <w:ind w:left="687" w:hanging="270"/>
              <w:jc w:val="both"/>
              <w:rPr>
                <w:rFonts w:ascii="Arial" w:hAnsi="Arial" w:cs="Arial"/>
                <w:i/>
                <w:iCs/>
              </w:rPr>
            </w:pPr>
          </w:p>
          <w:p w:rsidR="00E00C33" w:rsidRPr="00612A6B" w:rsidRDefault="00E00C33" w:rsidP="0033157A">
            <w:pPr>
              <w:pStyle w:val="NormalWeb"/>
              <w:spacing w:before="0" w:after="0"/>
              <w:ind w:left="687" w:hanging="270"/>
              <w:jc w:val="both"/>
              <w:rPr>
                <w:rFonts w:ascii="Arial" w:hAnsi="Arial" w:cs="Arial"/>
              </w:rPr>
            </w:pPr>
            <w:r w:rsidRPr="00612A6B">
              <w:rPr>
                <w:rFonts w:ascii="Arial" w:hAnsi="Arial" w:cs="Arial"/>
                <w:i/>
                <w:iCs/>
              </w:rPr>
              <w:t>(c)</w:t>
            </w:r>
            <w:r w:rsidRPr="00612A6B">
              <w:rPr>
                <w:rFonts w:ascii="Arial" w:hAnsi="Arial" w:cs="Arial"/>
              </w:rPr>
              <w:t xml:space="preserve"> the provisions of the Wages Council Act, 1947 or any order made thereunder,</w:t>
            </w:r>
          </w:p>
          <w:p w:rsidR="00E00C33" w:rsidRPr="00612A6B" w:rsidRDefault="00E00C33" w:rsidP="0033157A">
            <w:pPr>
              <w:pStyle w:val="NormalWeb"/>
              <w:spacing w:before="0" w:after="0"/>
              <w:ind w:left="687" w:hanging="270"/>
              <w:jc w:val="both"/>
              <w:rPr>
                <w:rFonts w:ascii="Arial" w:hAnsi="Arial" w:cs="Arial"/>
              </w:rPr>
            </w:pPr>
          </w:p>
          <w:p w:rsidR="00E00C33" w:rsidRPr="00612A6B" w:rsidRDefault="00E00C33" w:rsidP="0033157A">
            <w:pPr>
              <w:pStyle w:val="NormalWeb"/>
              <w:spacing w:before="0" w:after="0"/>
              <w:ind w:left="687" w:hanging="270"/>
              <w:jc w:val="both"/>
              <w:rPr>
                <w:rFonts w:ascii="Arial" w:hAnsi="Arial" w:cs="Arial"/>
              </w:rPr>
            </w:pPr>
          </w:p>
          <w:p w:rsidR="00E00C33" w:rsidRPr="00612A6B" w:rsidRDefault="00E00C33" w:rsidP="0033157A">
            <w:pPr>
              <w:pStyle w:val="NormalWeb"/>
              <w:spacing w:before="0" w:after="0"/>
              <w:jc w:val="both"/>
              <w:rPr>
                <w:rFonts w:ascii="Arial" w:hAnsi="Arial" w:cs="Arial"/>
              </w:rPr>
            </w:pPr>
            <w:r w:rsidRPr="00612A6B">
              <w:rPr>
                <w:rFonts w:ascii="Arial" w:hAnsi="Arial" w:cs="Arial"/>
              </w:rPr>
              <w:t>and, in pursuance of such decision, may make an order in the prescribed form for the payment by the employer of such sum of money as he deems just without limitation of the amount thereof.</w:t>
            </w:r>
          </w:p>
          <w:p w:rsidR="00E00C33" w:rsidRPr="00612A6B" w:rsidRDefault="00E00C33" w:rsidP="0033157A">
            <w:pPr>
              <w:pStyle w:val="NormalWeb"/>
              <w:jc w:val="both"/>
              <w:rPr>
                <w:rFonts w:ascii="Arial" w:hAnsi="Arial" w:cs="Arial"/>
              </w:rPr>
            </w:pPr>
            <w:r w:rsidRPr="00612A6B">
              <w:rPr>
                <w:rFonts w:ascii="Arial" w:hAnsi="Arial" w:cs="Arial"/>
              </w:rPr>
              <w:t>(2) The powers of the Director General under subsection (1) shall include the power to hear and decide, in accordance with the procedure laid down in this Part, any claim by-</w:t>
            </w:r>
          </w:p>
          <w:p w:rsidR="00E00C33" w:rsidRPr="00612A6B" w:rsidRDefault="00E00C33" w:rsidP="0033157A">
            <w:pPr>
              <w:pStyle w:val="NormalWeb"/>
              <w:ind w:left="777" w:hanging="360"/>
              <w:jc w:val="both"/>
              <w:rPr>
                <w:rFonts w:ascii="Arial" w:hAnsi="Arial" w:cs="Arial"/>
              </w:rPr>
            </w:pPr>
            <w:r w:rsidRPr="00612A6B">
              <w:rPr>
                <w:rFonts w:ascii="Arial" w:hAnsi="Arial" w:cs="Arial"/>
              </w:rPr>
              <w:t>(i) an employee against any person liable under section 33;</w:t>
            </w:r>
          </w:p>
          <w:p w:rsidR="00E00C33" w:rsidRPr="00612A6B" w:rsidRDefault="00E00C33" w:rsidP="0033157A">
            <w:pPr>
              <w:pStyle w:val="NormalWeb"/>
              <w:spacing w:before="0" w:after="0"/>
              <w:ind w:left="777" w:hanging="360"/>
              <w:jc w:val="both"/>
              <w:rPr>
                <w:rFonts w:ascii="Arial" w:hAnsi="Arial" w:cs="Arial"/>
              </w:rPr>
            </w:pPr>
            <w:r w:rsidRPr="00612A6B">
              <w:rPr>
                <w:rFonts w:ascii="Arial" w:hAnsi="Arial" w:cs="Arial"/>
              </w:rPr>
              <w:t>(ii) a contractor for labour against a contractor or sub-contractor for any sum which the contractor for labour claims to be due to him in respect of any labour provided by him under his contract with the contractor or sub-contractor; or</w:t>
            </w:r>
          </w:p>
          <w:p w:rsidR="00E00C33" w:rsidRPr="00612A6B" w:rsidRDefault="00E00C33" w:rsidP="0033157A">
            <w:pPr>
              <w:pStyle w:val="NormalWeb"/>
              <w:spacing w:before="0" w:after="0"/>
              <w:ind w:left="777" w:hanging="360"/>
              <w:jc w:val="both"/>
              <w:rPr>
                <w:rFonts w:ascii="Arial" w:hAnsi="Arial" w:cs="Arial"/>
              </w:rPr>
            </w:pPr>
          </w:p>
          <w:p w:rsidR="00E00C33" w:rsidRPr="00612A6B" w:rsidRDefault="00E00C33" w:rsidP="0033157A">
            <w:pPr>
              <w:pStyle w:val="NormalWeb"/>
              <w:spacing w:before="0" w:after="0"/>
              <w:ind w:left="777" w:hanging="360"/>
              <w:jc w:val="both"/>
              <w:rPr>
                <w:rFonts w:ascii="Arial" w:hAnsi="Arial" w:cs="Arial"/>
              </w:rPr>
            </w:pPr>
            <w:r w:rsidRPr="00612A6B">
              <w:rPr>
                <w:rFonts w:ascii="Arial" w:hAnsi="Arial" w:cs="Arial"/>
              </w:rPr>
              <w:t xml:space="preserve">(iii) an employer against his employee in respect of indemnity due to such employer under section 13(1), </w:t>
            </w:r>
          </w:p>
          <w:p w:rsidR="00E00C33" w:rsidRPr="00612A6B" w:rsidRDefault="00E00C33" w:rsidP="0033157A">
            <w:pPr>
              <w:pStyle w:val="NormalWeb"/>
              <w:jc w:val="both"/>
              <w:rPr>
                <w:rFonts w:ascii="Arial" w:hAnsi="Arial" w:cs="Arial"/>
              </w:rPr>
            </w:pPr>
            <w:r w:rsidRPr="00612A6B">
              <w:rPr>
                <w:rFonts w:ascii="Arial" w:hAnsi="Arial" w:cs="Arial"/>
              </w:rPr>
              <w:t>and to make such consequential orders as may be necessary to give effect to his decision.</w:t>
            </w:r>
          </w:p>
          <w:p w:rsidR="00E00C33" w:rsidRPr="00612A6B" w:rsidRDefault="00E00C33" w:rsidP="0033157A">
            <w:pPr>
              <w:pStyle w:val="NormalWeb"/>
              <w:spacing w:before="0" w:after="0"/>
              <w:jc w:val="both"/>
              <w:rPr>
                <w:rFonts w:ascii="Arial" w:hAnsi="Arial" w:cs="Arial"/>
              </w:rPr>
            </w:pPr>
            <w:r w:rsidRPr="00612A6B">
              <w:rPr>
                <w:rFonts w:ascii="Arial" w:hAnsi="Arial" w:cs="Arial"/>
              </w:rPr>
              <w:t>(3) In addition to the powers conferred by subsections (1) and (2), the Director General may inquire into and confirm or set aside any decision made by an employer under subsection 14(1) and the Director General may make such consequential orders as may be necessary to give effect to his decision:</w:t>
            </w:r>
          </w:p>
          <w:p w:rsidR="00E00C33" w:rsidRPr="00612A6B" w:rsidRDefault="00E00C33" w:rsidP="0033157A">
            <w:pPr>
              <w:pStyle w:val="NormalWeb"/>
              <w:spacing w:before="0" w:after="0"/>
              <w:jc w:val="both"/>
              <w:rPr>
                <w:rFonts w:ascii="Arial" w:hAnsi="Arial" w:cs="Arial"/>
              </w:rPr>
            </w:pPr>
          </w:p>
          <w:p w:rsidR="00E00C33" w:rsidRPr="00612A6B" w:rsidRDefault="00E00C33" w:rsidP="0033157A">
            <w:pPr>
              <w:pStyle w:val="NormalWeb"/>
              <w:spacing w:before="0" w:after="0"/>
              <w:jc w:val="both"/>
              <w:rPr>
                <w:rFonts w:ascii="Arial" w:hAnsi="Arial" w:cs="Arial"/>
              </w:rPr>
            </w:pPr>
            <w:r w:rsidRPr="00612A6B">
              <w:rPr>
                <w:rFonts w:ascii="Arial" w:hAnsi="Arial" w:cs="Arial"/>
              </w:rPr>
              <w:t xml:space="preserve">Provided that if the decision of the employer under paragraph 14(1) </w:t>
            </w:r>
            <w:r w:rsidRPr="00612A6B">
              <w:rPr>
                <w:rFonts w:ascii="Arial" w:hAnsi="Arial" w:cs="Arial"/>
                <w:i/>
                <w:iCs/>
              </w:rPr>
              <w:t>(a)</w:t>
            </w:r>
            <w:r w:rsidRPr="00612A6B">
              <w:rPr>
                <w:rFonts w:ascii="Arial" w:hAnsi="Arial" w:cs="Arial"/>
              </w:rPr>
              <w:t xml:space="preserve"> is set aside, the consequential order of the Director General against such employer shall be confined to payment of indemnity in lieu of notice and other payments that the employee is entitled to as if no misconduct was committed by the employee:</w:t>
            </w:r>
          </w:p>
          <w:p w:rsidR="00E00C33" w:rsidRPr="00612A6B" w:rsidRDefault="00E00C33" w:rsidP="0033157A">
            <w:pPr>
              <w:pStyle w:val="NormalWeb"/>
              <w:spacing w:before="0" w:after="0"/>
              <w:jc w:val="both"/>
              <w:rPr>
                <w:rFonts w:ascii="Arial" w:hAnsi="Arial" w:cs="Arial"/>
              </w:rPr>
            </w:pPr>
          </w:p>
          <w:p w:rsidR="00E00C33" w:rsidRPr="00612A6B" w:rsidRDefault="00E00C33" w:rsidP="0033157A">
            <w:pPr>
              <w:pStyle w:val="NormalWeb"/>
              <w:spacing w:before="0" w:after="0"/>
              <w:jc w:val="both"/>
              <w:rPr>
                <w:rFonts w:ascii="Arial" w:hAnsi="Arial" w:cs="Arial"/>
              </w:rPr>
            </w:pPr>
            <w:r w:rsidRPr="00612A6B">
              <w:rPr>
                <w:rFonts w:ascii="Arial" w:hAnsi="Arial" w:cs="Arial"/>
              </w:rPr>
              <w:t>Provided further that the Director General shall not set aside any decision made by an employer under paragraph 14(1)</w:t>
            </w:r>
            <w:r w:rsidRPr="00612A6B">
              <w:rPr>
                <w:rFonts w:ascii="Arial" w:hAnsi="Arial" w:cs="Arial"/>
                <w:i/>
                <w:iCs/>
              </w:rPr>
              <w:t>(c)</w:t>
            </w:r>
            <w:r w:rsidRPr="00612A6B">
              <w:rPr>
                <w:rFonts w:ascii="Arial" w:hAnsi="Arial" w:cs="Arial"/>
              </w:rPr>
              <w:t xml:space="preserve"> if such decision has not resulted in any loss in wages or other payments payable to the employee under his contract of service:</w:t>
            </w:r>
          </w:p>
          <w:p w:rsidR="00E00C33" w:rsidRPr="00612A6B" w:rsidRDefault="00E00C33" w:rsidP="0033157A">
            <w:pPr>
              <w:pStyle w:val="NormalWeb"/>
              <w:spacing w:before="0" w:after="0"/>
              <w:jc w:val="both"/>
              <w:rPr>
                <w:rFonts w:ascii="Arial" w:hAnsi="Arial" w:cs="Arial"/>
              </w:rPr>
            </w:pPr>
          </w:p>
          <w:p w:rsidR="00E00C33" w:rsidRPr="00612A6B" w:rsidRDefault="00E00C33" w:rsidP="0033157A">
            <w:pPr>
              <w:pStyle w:val="NormalWeb"/>
              <w:spacing w:before="0" w:after="0"/>
              <w:jc w:val="both"/>
              <w:rPr>
                <w:rFonts w:ascii="Arial" w:hAnsi="Arial" w:cs="Arial"/>
              </w:rPr>
            </w:pPr>
            <w:r w:rsidRPr="00612A6B">
              <w:rPr>
                <w:rFonts w:ascii="Arial" w:hAnsi="Arial" w:cs="Arial"/>
              </w:rPr>
              <w:t>And provided further that the Director General shall not exercise the power conferred by this subsection unless the employee has made a complaint to him under the provisions of this Part within sixty days from the date on which the decision under section 14 is communicated to him either orally or in writing by his employer.</w:t>
            </w:r>
          </w:p>
          <w:p w:rsidR="00E00C33" w:rsidRPr="00612A6B" w:rsidRDefault="00E00C33" w:rsidP="0033157A">
            <w:pPr>
              <w:pStyle w:val="NormalWeb"/>
              <w:spacing w:before="0" w:after="0"/>
              <w:jc w:val="both"/>
              <w:rPr>
                <w:rFonts w:ascii="Arial" w:hAnsi="Arial" w:cs="Arial"/>
              </w:rPr>
            </w:pPr>
          </w:p>
          <w:p w:rsidR="00E00C33" w:rsidRPr="00612A6B" w:rsidRDefault="00E00C33" w:rsidP="0033157A">
            <w:pPr>
              <w:pStyle w:val="NormalWeb"/>
              <w:spacing w:before="0" w:after="0"/>
              <w:jc w:val="both"/>
              <w:rPr>
                <w:rFonts w:ascii="Arial" w:hAnsi="Arial" w:cs="Arial"/>
              </w:rPr>
            </w:pPr>
            <w:r w:rsidRPr="00612A6B">
              <w:rPr>
                <w:rFonts w:ascii="Arial" w:hAnsi="Arial" w:cs="Arial"/>
              </w:rPr>
              <w:t>(3A) An order made by the Director General for the payment of money under this section shall carry interest at the rate of eight per centum per annum, or at such other rate not exceeding eight per centum per annum as the Director General may direct, the interest to be calculated commencing on the thirty-first day from the date of the making of the order until the day the order is satisfied:</w:t>
            </w:r>
          </w:p>
          <w:p w:rsidR="00E00C33" w:rsidRPr="00612A6B" w:rsidRDefault="00E00C33" w:rsidP="0033157A">
            <w:pPr>
              <w:pStyle w:val="NormalWeb"/>
              <w:spacing w:before="0" w:after="0"/>
              <w:jc w:val="both"/>
              <w:rPr>
                <w:rFonts w:ascii="Arial" w:hAnsi="Arial" w:cs="Arial"/>
              </w:rPr>
            </w:pPr>
          </w:p>
          <w:p w:rsidR="00E00C33" w:rsidRPr="00612A6B" w:rsidRDefault="00E00C33" w:rsidP="0033157A">
            <w:pPr>
              <w:pStyle w:val="NormalWeb"/>
              <w:spacing w:before="0" w:after="0"/>
              <w:jc w:val="both"/>
              <w:rPr>
                <w:rFonts w:ascii="Arial" w:hAnsi="Arial" w:cs="Arial"/>
              </w:rPr>
            </w:pPr>
            <w:r w:rsidRPr="00612A6B">
              <w:rPr>
                <w:rFonts w:ascii="Arial" w:hAnsi="Arial" w:cs="Arial"/>
              </w:rPr>
              <w:t>Provided that the Director General, on an application by an employer made within thirty days from the date of the making of the order, if he is satisfied that special circumstances exist, may determine any other date from which the interest is to be calculated.</w:t>
            </w:r>
          </w:p>
          <w:p w:rsidR="00E00C33" w:rsidRPr="00612A6B" w:rsidRDefault="00E00C33" w:rsidP="0033157A">
            <w:pPr>
              <w:pStyle w:val="NormalWeb"/>
              <w:spacing w:before="0" w:after="0"/>
              <w:jc w:val="both"/>
              <w:rPr>
                <w:rFonts w:ascii="Arial" w:hAnsi="Arial" w:cs="Arial"/>
              </w:rPr>
            </w:pPr>
          </w:p>
          <w:p w:rsidR="00E00C33" w:rsidRPr="00612A6B" w:rsidRDefault="00E00C33" w:rsidP="0033157A">
            <w:pPr>
              <w:pStyle w:val="NormalWeb"/>
              <w:spacing w:before="0" w:after="0"/>
              <w:jc w:val="both"/>
              <w:rPr>
                <w:rFonts w:ascii="Arial" w:hAnsi="Arial" w:cs="Arial"/>
              </w:rPr>
            </w:pPr>
            <w:r w:rsidRPr="00612A6B">
              <w:rPr>
                <w:rFonts w:ascii="Arial" w:hAnsi="Arial" w:cs="Arial"/>
              </w:rPr>
              <w:t>(4) A person who fails to comply with any decision or order of the Director General made under this section commits an offence and shall be liable, on conviction, to a fine not exceeding ten thousand ringgit; and shall also, in the case of a continuing offence, be liable to a daily fine not exceeding one hundred ringgit for each day the offence continues after conviction.</w:t>
            </w:r>
          </w:p>
          <w:p w:rsidR="00E00C33" w:rsidRPr="00612A6B" w:rsidRDefault="00E00C33" w:rsidP="0033157A">
            <w:pPr>
              <w:pStyle w:val="NormalWeb"/>
              <w:spacing w:before="0" w:after="0"/>
              <w:jc w:val="both"/>
              <w:rPr>
                <w:rFonts w:ascii="Arial" w:hAnsi="Arial" w:cs="Arial"/>
              </w:rPr>
            </w:pPr>
          </w:p>
          <w:p w:rsidR="00E00C33" w:rsidRPr="00612A6B" w:rsidRDefault="00E00C33" w:rsidP="0033157A">
            <w:pPr>
              <w:pStyle w:val="NormalWeb"/>
              <w:spacing w:before="0" w:after="0"/>
              <w:jc w:val="both"/>
              <w:rPr>
                <w:rFonts w:ascii="Arial" w:hAnsi="Arial" w:cs="Arial"/>
              </w:rPr>
            </w:pPr>
            <w:r w:rsidRPr="00612A6B">
              <w:rPr>
                <w:rFonts w:ascii="Arial" w:hAnsi="Arial" w:cs="Arial"/>
              </w:rPr>
              <w:t>Nil.</w:t>
            </w:r>
          </w:p>
          <w:p w:rsidR="00E00C33" w:rsidRPr="00612A6B" w:rsidRDefault="00E00C33" w:rsidP="0033157A">
            <w:pPr>
              <w:pStyle w:val="NormalWeb"/>
              <w:spacing w:before="0" w:after="0"/>
              <w:jc w:val="both"/>
              <w:rPr>
                <w:rFonts w:ascii="Arial" w:hAnsi="Arial" w:cs="Arial"/>
              </w:rPr>
            </w:pPr>
          </w:p>
          <w:p w:rsidR="00E00C33" w:rsidRPr="00612A6B" w:rsidRDefault="00E00C33" w:rsidP="0033157A">
            <w:pPr>
              <w:pStyle w:val="NormalWeb"/>
              <w:spacing w:before="0" w:after="0"/>
              <w:jc w:val="both"/>
              <w:rPr>
                <w:rFonts w:ascii="Arial" w:hAnsi="Arial" w:cs="Arial"/>
              </w:rPr>
            </w:pPr>
          </w:p>
          <w:p w:rsidR="00E00C33" w:rsidRPr="00612A6B" w:rsidRDefault="00E00C33" w:rsidP="0033157A">
            <w:pPr>
              <w:pStyle w:val="NormalWeb"/>
              <w:spacing w:before="0" w:after="0"/>
              <w:jc w:val="both"/>
              <w:rPr>
                <w:rFonts w:ascii="Arial" w:hAnsi="Arial" w:cs="Arial"/>
              </w:rPr>
            </w:pPr>
          </w:p>
          <w:p w:rsidR="00E00C33" w:rsidRPr="00612A6B" w:rsidRDefault="00E00C33" w:rsidP="0033157A">
            <w:pPr>
              <w:pStyle w:val="NormalWeb"/>
              <w:spacing w:before="0" w:after="0"/>
              <w:jc w:val="both"/>
              <w:rPr>
                <w:rFonts w:ascii="Arial" w:hAnsi="Arial" w:cs="Arial"/>
              </w:rPr>
            </w:pPr>
          </w:p>
          <w:p w:rsidR="00E00C33" w:rsidRPr="00612A6B" w:rsidRDefault="00E00C33" w:rsidP="0033157A">
            <w:pPr>
              <w:pStyle w:val="NormalWeb"/>
              <w:spacing w:before="0" w:after="0"/>
              <w:jc w:val="both"/>
              <w:rPr>
                <w:rFonts w:ascii="Arial" w:hAnsi="Arial" w:cs="Arial"/>
              </w:rPr>
            </w:pPr>
          </w:p>
          <w:p w:rsidR="00E00C33" w:rsidRPr="00612A6B" w:rsidRDefault="00E00C33" w:rsidP="0033157A">
            <w:pPr>
              <w:pStyle w:val="NormalWeb"/>
              <w:spacing w:before="0" w:after="0"/>
              <w:jc w:val="both"/>
              <w:rPr>
                <w:rFonts w:ascii="Arial" w:hAnsi="Arial" w:cs="Arial"/>
              </w:rPr>
            </w:pPr>
          </w:p>
          <w:p w:rsidR="00E00C33" w:rsidRPr="00612A6B" w:rsidRDefault="00E00C33" w:rsidP="0033157A">
            <w:pPr>
              <w:pStyle w:val="NormalWeb"/>
              <w:spacing w:before="0" w:after="0"/>
              <w:jc w:val="both"/>
              <w:rPr>
                <w:rFonts w:ascii="Arial" w:hAnsi="Arial" w:cs="Arial"/>
              </w:rPr>
            </w:pPr>
          </w:p>
          <w:p w:rsidR="00E00C33" w:rsidRPr="00612A6B" w:rsidRDefault="00E00C33" w:rsidP="0033157A">
            <w:pPr>
              <w:pStyle w:val="NormalWeb"/>
              <w:spacing w:before="0" w:after="0"/>
              <w:jc w:val="both"/>
              <w:rPr>
                <w:rFonts w:ascii="Arial" w:hAnsi="Arial" w:cs="Arial"/>
              </w:rPr>
            </w:pPr>
            <w:r w:rsidRPr="00612A6B">
              <w:rPr>
                <w:rFonts w:ascii="Arial" w:hAnsi="Arial" w:cs="Arial"/>
              </w:rPr>
              <w:t>Nil.</w:t>
            </w:r>
          </w:p>
        </w:tc>
        <w:tc>
          <w:tcPr>
            <w:tcW w:w="1525" w:type="pct"/>
          </w:tcPr>
          <w:p w:rsidR="00E00C33" w:rsidRPr="00612A6B" w:rsidRDefault="00E00C33" w:rsidP="0033157A">
            <w:pPr>
              <w:pStyle w:val="NormalWeb"/>
              <w:spacing w:before="0" w:after="0"/>
              <w:jc w:val="both"/>
              <w:rPr>
                <w:rFonts w:ascii="Arial" w:hAnsi="Arial" w:cs="Arial"/>
                <w:b/>
              </w:rPr>
            </w:pPr>
            <w:r w:rsidRPr="00612A6B">
              <w:rPr>
                <w:rFonts w:ascii="Arial" w:hAnsi="Arial" w:cs="Arial"/>
                <w:b/>
              </w:rPr>
              <w:t>Director General’s power to inquire into complaints.</w:t>
            </w:r>
          </w:p>
          <w:p w:rsidR="00E00C33" w:rsidRPr="00612A6B" w:rsidRDefault="00E00C33" w:rsidP="0033157A">
            <w:pPr>
              <w:autoSpaceDE w:val="0"/>
              <w:autoSpaceDN w:val="0"/>
              <w:adjustRightInd w:val="0"/>
              <w:jc w:val="both"/>
              <w:rPr>
                <w:rFonts w:ascii="Arial" w:hAnsi="Arial" w:cs="Arial"/>
                <w:iCs/>
              </w:rPr>
            </w:pPr>
          </w:p>
          <w:p w:rsidR="00E00C33" w:rsidRPr="00612A6B" w:rsidRDefault="00E00C33" w:rsidP="0033157A">
            <w:pPr>
              <w:autoSpaceDE w:val="0"/>
              <w:autoSpaceDN w:val="0"/>
              <w:adjustRightInd w:val="0"/>
              <w:jc w:val="both"/>
              <w:rPr>
                <w:rFonts w:ascii="Arial" w:hAnsi="Arial" w:cs="Arial"/>
                <w:iCs/>
              </w:rPr>
            </w:pPr>
            <w:r w:rsidRPr="00612A6B">
              <w:rPr>
                <w:rFonts w:ascii="Arial" w:hAnsi="Arial" w:cs="Arial"/>
                <w:iCs/>
              </w:rPr>
              <w:t>Remain.</w:t>
            </w:r>
          </w:p>
          <w:p w:rsidR="00E00C33" w:rsidRPr="00612A6B" w:rsidRDefault="00E00C33" w:rsidP="0033157A">
            <w:pPr>
              <w:autoSpaceDE w:val="0"/>
              <w:autoSpaceDN w:val="0"/>
              <w:adjustRightInd w:val="0"/>
              <w:jc w:val="both"/>
              <w:rPr>
                <w:rFonts w:ascii="Arial" w:hAnsi="Arial" w:cs="Arial"/>
                <w:iCs/>
              </w:rPr>
            </w:pPr>
          </w:p>
          <w:p w:rsidR="00E00C33" w:rsidRPr="00612A6B" w:rsidRDefault="00E00C33" w:rsidP="0033157A">
            <w:pPr>
              <w:autoSpaceDE w:val="0"/>
              <w:autoSpaceDN w:val="0"/>
              <w:adjustRightInd w:val="0"/>
              <w:jc w:val="both"/>
              <w:rPr>
                <w:rFonts w:ascii="Arial" w:hAnsi="Arial" w:cs="Arial"/>
                <w:iCs/>
              </w:rPr>
            </w:pPr>
          </w:p>
          <w:p w:rsidR="00E00C33" w:rsidRPr="00612A6B" w:rsidRDefault="00E00C33" w:rsidP="0033157A">
            <w:pPr>
              <w:autoSpaceDE w:val="0"/>
              <w:autoSpaceDN w:val="0"/>
              <w:adjustRightInd w:val="0"/>
              <w:jc w:val="both"/>
              <w:rPr>
                <w:rFonts w:ascii="Arial" w:hAnsi="Arial" w:cs="Arial"/>
                <w:iCs/>
              </w:rPr>
            </w:pPr>
          </w:p>
          <w:p w:rsidR="00E00C33" w:rsidRPr="00612A6B" w:rsidRDefault="00E00C33" w:rsidP="0033157A">
            <w:pPr>
              <w:autoSpaceDE w:val="0"/>
              <w:autoSpaceDN w:val="0"/>
              <w:adjustRightInd w:val="0"/>
              <w:ind w:left="360"/>
              <w:jc w:val="both"/>
              <w:rPr>
                <w:rFonts w:ascii="Arial" w:hAnsi="Arial" w:cs="Arial"/>
                <w:iCs/>
              </w:rPr>
            </w:pPr>
          </w:p>
          <w:p w:rsidR="00E00C33" w:rsidRPr="00612A6B" w:rsidRDefault="00E00C33" w:rsidP="0033157A">
            <w:pPr>
              <w:autoSpaceDE w:val="0"/>
              <w:autoSpaceDN w:val="0"/>
              <w:adjustRightInd w:val="0"/>
              <w:ind w:left="360"/>
              <w:jc w:val="both"/>
              <w:rPr>
                <w:rFonts w:ascii="Arial" w:hAnsi="Arial" w:cs="Arial"/>
                <w:iCs/>
              </w:rPr>
            </w:pPr>
          </w:p>
          <w:p w:rsidR="00E00C33" w:rsidRPr="00612A6B" w:rsidRDefault="00E00C33" w:rsidP="0033157A">
            <w:pPr>
              <w:autoSpaceDE w:val="0"/>
              <w:autoSpaceDN w:val="0"/>
              <w:adjustRightInd w:val="0"/>
              <w:jc w:val="both"/>
              <w:rPr>
                <w:rFonts w:ascii="Arial" w:hAnsi="Arial" w:cs="Arial"/>
              </w:rPr>
            </w:pPr>
            <w:r w:rsidRPr="00612A6B">
              <w:rPr>
                <w:rFonts w:ascii="Arial" w:hAnsi="Arial" w:cs="Arial"/>
              </w:rPr>
              <w:t>Remain.</w:t>
            </w:r>
          </w:p>
          <w:p w:rsidR="00E00C33" w:rsidRPr="00612A6B" w:rsidRDefault="00E00C33" w:rsidP="0033157A">
            <w:pPr>
              <w:autoSpaceDE w:val="0"/>
              <w:autoSpaceDN w:val="0"/>
              <w:adjustRightInd w:val="0"/>
              <w:ind w:left="576"/>
              <w:jc w:val="both"/>
              <w:rPr>
                <w:rFonts w:ascii="Arial" w:hAnsi="Arial" w:cs="Arial"/>
              </w:rPr>
            </w:pPr>
          </w:p>
          <w:p w:rsidR="00E00C33" w:rsidRPr="00612A6B" w:rsidRDefault="00E00C33" w:rsidP="0033157A">
            <w:pPr>
              <w:autoSpaceDE w:val="0"/>
              <w:autoSpaceDN w:val="0"/>
              <w:adjustRightInd w:val="0"/>
              <w:ind w:left="576"/>
              <w:jc w:val="both"/>
              <w:rPr>
                <w:rFonts w:ascii="Arial" w:hAnsi="Arial" w:cs="Arial"/>
              </w:rPr>
            </w:pPr>
          </w:p>
          <w:p w:rsidR="00E00C33" w:rsidRPr="00612A6B" w:rsidRDefault="00E00C33" w:rsidP="0033157A">
            <w:pPr>
              <w:autoSpaceDE w:val="0"/>
              <w:autoSpaceDN w:val="0"/>
              <w:adjustRightInd w:val="0"/>
              <w:ind w:left="576"/>
              <w:jc w:val="both"/>
              <w:rPr>
                <w:rFonts w:ascii="Arial" w:hAnsi="Arial" w:cs="Arial"/>
              </w:rPr>
            </w:pPr>
          </w:p>
          <w:p w:rsidR="00E00C33" w:rsidRPr="00612A6B" w:rsidRDefault="00E00C33" w:rsidP="0033157A">
            <w:pPr>
              <w:autoSpaceDE w:val="0"/>
              <w:autoSpaceDN w:val="0"/>
              <w:adjustRightInd w:val="0"/>
              <w:jc w:val="both"/>
              <w:rPr>
                <w:rFonts w:ascii="Arial" w:hAnsi="Arial" w:cs="Arial"/>
              </w:rPr>
            </w:pPr>
            <w:r w:rsidRPr="00612A6B">
              <w:rPr>
                <w:rFonts w:ascii="Arial" w:hAnsi="Arial" w:cs="Arial"/>
              </w:rPr>
              <w:t>Remain.</w:t>
            </w:r>
          </w:p>
          <w:p w:rsidR="00E00C33" w:rsidRPr="00612A6B" w:rsidRDefault="00E00C33" w:rsidP="0033157A">
            <w:pPr>
              <w:autoSpaceDE w:val="0"/>
              <w:autoSpaceDN w:val="0"/>
              <w:adjustRightInd w:val="0"/>
              <w:ind w:left="576"/>
              <w:jc w:val="both"/>
              <w:rPr>
                <w:rFonts w:ascii="Arial" w:hAnsi="Arial" w:cs="Arial"/>
              </w:rPr>
            </w:pPr>
          </w:p>
          <w:p w:rsidR="00E00C33" w:rsidRPr="00612A6B" w:rsidRDefault="00E00C33" w:rsidP="0033157A">
            <w:pPr>
              <w:autoSpaceDE w:val="0"/>
              <w:autoSpaceDN w:val="0"/>
              <w:adjustRightInd w:val="0"/>
              <w:ind w:left="576"/>
              <w:jc w:val="both"/>
              <w:rPr>
                <w:rFonts w:ascii="Arial" w:hAnsi="Arial" w:cs="Arial"/>
              </w:rPr>
            </w:pPr>
          </w:p>
          <w:p w:rsidR="00E00C33" w:rsidRPr="00612A6B" w:rsidRDefault="00E00C33" w:rsidP="0033157A">
            <w:pPr>
              <w:autoSpaceDE w:val="0"/>
              <w:autoSpaceDN w:val="0"/>
              <w:adjustRightInd w:val="0"/>
              <w:ind w:left="576"/>
              <w:jc w:val="both"/>
              <w:rPr>
                <w:rFonts w:ascii="Arial" w:hAnsi="Arial" w:cs="Arial"/>
              </w:rPr>
            </w:pPr>
            <w:r w:rsidRPr="00612A6B">
              <w:rPr>
                <w:rFonts w:ascii="Arial" w:hAnsi="Arial" w:cs="Arial"/>
              </w:rPr>
              <w:t xml:space="preserve"> </w:t>
            </w:r>
          </w:p>
          <w:p w:rsidR="00E00C33" w:rsidRPr="00612A6B" w:rsidRDefault="00E00C33" w:rsidP="008E20AB">
            <w:pPr>
              <w:numPr>
                <w:ilvl w:val="0"/>
                <w:numId w:val="11"/>
              </w:numPr>
              <w:autoSpaceDE w:val="0"/>
              <w:autoSpaceDN w:val="0"/>
              <w:adjustRightInd w:val="0"/>
              <w:ind w:left="576" w:hanging="576"/>
              <w:jc w:val="both"/>
              <w:rPr>
                <w:rFonts w:ascii="Arial" w:hAnsi="Arial" w:cs="Arial"/>
              </w:rPr>
            </w:pPr>
            <w:r w:rsidRPr="00612A6B">
              <w:rPr>
                <w:rFonts w:ascii="Arial" w:hAnsi="Arial" w:cs="Arial"/>
              </w:rPr>
              <w:t xml:space="preserve">the provisions of the </w:t>
            </w:r>
            <w:r w:rsidRPr="00612A6B">
              <w:rPr>
                <w:rFonts w:ascii="Arial" w:hAnsi="Arial" w:cs="Arial"/>
                <w:strike/>
              </w:rPr>
              <w:t>Wages Councils Act 1947</w:t>
            </w:r>
            <w:r w:rsidRPr="00612A6B">
              <w:rPr>
                <w:rFonts w:ascii="Arial" w:hAnsi="Arial" w:cs="Arial"/>
              </w:rPr>
              <w:t xml:space="preserve"> </w:t>
            </w:r>
            <w:r w:rsidRPr="00612A6B">
              <w:rPr>
                <w:rFonts w:ascii="Arial" w:hAnsi="Arial" w:cs="Arial"/>
                <w:b/>
              </w:rPr>
              <w:t>National Wages Consultative Council Act</w:t>
            </w:r>
            <w:r w:rsidRPr="00612A6B">
              <w:rPr>
                <w:rFonts w:ascii="Arial" w:hAnsi="Arial" w:cs="Arial"/>
              </w:rPr>
              <w:t xml:space="preserve"> </w:t>
            </w:r>
            <w:r w:rsidRPr="00612A6B">
              <w:rPr>
                <w:rFonts w:ascii="Arial" w:hAnsi="Arial" w:cs="Arial"/>
                <w:b/>
              </w:rPr>
              <w:t xml:space="preserve">2011 </w:t>
            </w:r>
            <w:r w:rsidRPr="00612A6B">
              <w:rPr>
                <w:rFonts w:ascii="Arial" w:hAnsi="Arial" w:cs="Arial"/>
              </w:rPr>
              <w:t xml:space="preserve">or any order made thereunder, </w:t>
            </w:r>
          </w:p>
          <w:p w:rsidR="00E00C33" w:rsidRPr="00612A6B" w:rsidRDefault="00E00C33" w:rsidP="0033157A">
            <w:pPr>
              <w:autoSpaceDE w:val="0"/>
              <w:autoSpaceDN w:val="0"/>
              <w:adjustRightInd w:val="0"/>
              <w:jc w:val="both"/>
              <w:rPr>
                <w:rFonts w:ascii="Arial" w:hAnsi="Arial" w:cs="Arial"/>
              </w:rPr>
            </w:pPr>
          </w:p>
          <w:p w:rsidR="00E00C33" w:rsidRPr="00612A6B" w:rsidRDefault="00E00C33" w:rsidP="0033157A">
            <w:pPr>
              <w:autoSpaceDE w:val="0"/>
              <w:autoSpaceDN w:val="0"/>
              <w:adjustRightInd w:val="0"/>
              <w:jc w:val="both"/>
              <w:rPr>
                <w:rFonts w:ascii="Arial" w:hAnsi="Arial" w:cs="Arial"/>
              </w:rPr>
            </w:pPr>
            <w:r w:rsidRPr="00612A6B">
              <w:rPr>
                <w:rFonts w:ascii="Arial" w:hAnsi="Arial" w:cs="Arial"/>
              </w:rPr>
              <w:t>and, in pursuance of such decision, may make an order in the prescribed form for the payment by the employer of such sum of money as he deems just without limitation of the amount thereof.</w:t>
            </w:r>
          </w:p>
          <w:p w:rsidR="00E00C33" w:rsidRPr="00612A6B" w:rsidRDefault="00E00C33" w:rsidP="0033157A">
            <w:pPr>
              <w:autoSpaceDE w:val="0"/>
              <w:autoSpaceDN w:val="0"/>
              <w:adjustRightInd w:val="0"/>
              <w:jc w:val="both"/>
              <w:rPr>
                <w:rFonts w:ascii="Arial" w:hAnsi="Arial" w:cs="Arial"/>
              </w:rPr>
            </w:pPr>
          </w:p>
          <w:p w:rsidR="00E00C33" w:rsidRPr="00612A6B" w:rsidRDefault="00E00C33" w:rsidP="0033157A">
            <w:pPr>
              <w:autoSpaceDE w:val="0"/>
              <w:autoSpaceDN w:val="0"/>
              <w:adjustRightInd w:val="0"/>
              <w:jc w:val="both"/>
              <w:rPr>
                <w:rFonts w:ascii="Arial" w:hAnsi="Arial" w:cs="Arial"/>
              </w:rPr>
            </w:pPr>
            <w:r w:rsidRPr="00612A6B">
              <w:rPr>
                <w:rFonts w:ascii="Arial" w:hAnsi="Arial" w:cs="Arial"/>
              </w:rPr>
              <w:t>Remain.</w:t>
            </w:r>
          </w:p>
          <w:p w:rsidR="00E00C33" w:rsidRPr="00612A6B" w:rsidRDefault="00E00C33" w:rsidP="0033157A">
            <w:pPr>
              <w:autoSpaceDE w:val="0"/>
              <w:autoSpaceDN w:val="0"/>
              <w:adjustRightInd w:val="0"/>
              <w:jc w:val="both"/>
              <w:rPr>
                <w:rFonts w:ascii="Arial" w:hAnsi="Arial" w:cs="Arial"/>
              </w:rPr>
            </w:pPr>
          </w:p>
          <w:p w:rsidR="00E00C33" w:rsidRPr="00612A6B" w:rsidRDefault="00E00C33" w:rsidP="0033157A">
            <w:pPr>
              <w:autoSpaceDE w:val="0"/>
              <w:autoSpaceDN w:val="0"/>
              <w:adjustRightInd w:val="0"/>
              <w:jc w:val="both"/>
              <w:rPr>
                <w:rFonts w:ascii="Arial" w:hAnsi="Arial" w:cs="Arial"/>
              </w:rPr>
            </w:pPr>
          </w:p>
          <w:p w:rsidR="00E00C33" w:rsidRPr="00612A6B" w:rsidRDefault="00E00C33" w:rsidP="0033157A">
            <w:pPr>
              <w:autoSpaceDE w:val="0"/>
              <w:autoSpaceDN w:val="0"/>
              <w:adjustRightInd w:val="0"/>
              <w:jc w:val="both"/>
              <w:rPr>
                <w:rFonts w:ascii="Arial" w:hAnsi="Arial" w:cs="Arial"/>
              </w:rPr>
            </w:pPr>
          </w:p>
          <w:p w:rsidR="00E00C33" w:rsidRPr="00612A6B" w:rsidRDefault="00E00C33" w:rsidP="0033157A">
            <w:pPr>
              <w:autoSpaceDE w:val="0"/>
              <w:autoSpaceDN w:val="0"/>
              <w:adjustRightInd w:val="0"/>
              <w:jc w:val="both"/>
              <w:rPr>
                <w:rFonts w:ascii="Arial" w:hAnsi="Arial" w:cs="Arial"/>
              </w:rPr>
            </w:pPr>
          </w:p>
          <w:p w:rsidR="00E00C33" w:rsidRDefault="00E00C33" w:rsidP="0033157A">
            <w:pPr>
              <w:autoSpaceDE w:val="0"/>
              <w:autoSpaceDN w:val="0"/>
              <w:adjustRightInd w:val="0"/>
              <w:jc w:val="both"/>
              <w:rPr>
                <w:rFonts w:ascii="Arial" w:hAnsi="Arial" w:cs="Arial"/>
              </w:rPr>
            </w:pPr>
          </w:p>
          <w:p w:rsidR="00E00C33" w:rsidRPr="00612A6B" w:rsidRDefault="00E00C33" w:rsidP="0033157A">
            <w:pPr>
              <w:autoSpaceDE w:val="0"/>
              <w:autoSpaceDN w:val="0"/>
              <w:adjustRightInd w:val="0"/>
              <w:jc w:val="both"/>
              <w:rPr>
                <w:rFonts w:ascii="Arial" w:hAnsi="Arial" w:cs="Arial"/>
              </w:rPr>
            </w:pPr>
          </w:p>
          <w:p w:rsidR="00E00C33" w:rsidRPr="00612A6B" w:rsidRDefault="00E00C33" w:rsidP="0033157A">
            <w:pPr>
              <w:autoSpaceDE w:val="0"/>
              <w:autoSpaceDN w:val="0"/>
              <w:adjustRightInd w:val="0"/>
              <w:jc w:val="both"/>
              <w:rPr>
                <w:rFonts w:ascii="Arial" w:hAnsi="Arial" w:cs="Arial"/>
              </w:rPr>
            </w:pPr>
            <w:r w:rsidRPr="00612A6B">
              <w:rPr>
                <w:rFonts w:ascii="Arial" w:hAnsi="Arial" w:cs="Arial"/>
              </w:rPr>
              <w:t xml:space="preserve">Remain. </w:t>
            </w:r>
          </w:p>
          <w:p w:rsidR="00E00C33" w:rsidRPr="00612A6B" w:rsidRDefault="00E00C33" w:rsidP="0033157A">
            <w:pPr>
              <w:autoSpaceDE w:val="0"/>
              <w:autoSpaceDN w:val="0"/>
              <w:adjustRightInd w:val="0"/>
              <w:jc w:val="both"/>
              <w:rPr>
                <w:rFonts w:ascii="Arial" w:hAnsi="Arial" w:cs="Arial"/>
              </w:rPr>
            </w:pPr>
          </w:p>
          <w:p w:rsidR="00E00C33" w:rsidRPr="00612A6B" w:rsidRDefault="00E00C33" w:rsidP="0033157A">
            <w:pPr>
              <w:autoSpaceDE w:val="0"/>
              <w:autoSpaceDN w:val="0"/>
              <w:adjustRightInd w:val="0"/>
              <w:jc w:val="both"/>
              <w:rPr>
                <w:rFonts w:ascii="Arial" w:hAnsi="Arial" w:cs="Arial"/>
              </w:rPr>
            </w:pPr>
            <w:r w:rsidRPr="00612A6B">
              <w:rPr>
                <w:rFonts w:ascii="Arial" w:hAnsi="Arial" w:cs="Arial"/>
              </w:rPr>
              <w:t xml:space="preserve">(ii)  a contractor for labour against a </w:t>
            </w:r>
            <w:r w:rsidRPr="00612A6B">
              <w:rPr>
                <w:rFonts w:ascii="Arial" w:hAnsi="Arial" w:cs="Arial"/>
                <w:b/>
                <w:u w:val="single"/>
              </w:rPr>
              <w:t>principal,</w:t>
            </w:r>
            <w:r w:rsidRPr="00612A6B">
              <w:rPr>
                <w:rFonts w:ascii="Arial" w:hAnsi="Arial" w:cs="Arial"/>
              </w:rPr>
              <w:t xml:space="preserve"> contractor or sub-contractor for any sum which the contractor for labour claims to be due to him in respect of any labour provided by him under his contract with the contractor or sub-contractor; or </w:t>
            </w:r>
          </w:p>
          <w:p w:rsidR="00E00C33" w:rsidRPr="00612A6B" w:rsidRDefault="00E00C33" w:rsidP="0033157A">
            <w:pPr>
              <w:autoSpaceDE w:val="0"/>
              <w:autoSpaceDN w:val="0"/>
              <w:adjustRightInd w:val="0"/>
              <w:jc w:val="both"/>
              <w:rPr>
                <w:rFonts w:ascii="Arial" w:hAnsi="Arial" w:cs="Arial"/>
              </w:rPr>
            </w:pPr>
          </w:p>
          <w:p w:rsidR="00E00C33" w:rsidRPr="00612A6B" w:rsidRDefault="00E00C33" w:rsidP="0033157A">
            <w:pPr>
              <w:autoSpaceDE w:val="0"/>
              <w:autoSpaceDN w:val="0"/>
              <w:adjustRightInd w:val="0"/>
              <w:jc w:val="both"/>
              <w:rPr>
                <w:rFonts w:ascii="Arial" w:hAnsi="Arial" w:cs="Arial"/>
              </w:rPr>
            </w:pPr>
            <w:r w:rsidRPr="00612A6B">
              <w:rPr>
                <w:rFonts w:ascii="Arial" w:hAnsi="Arial" w:cs="Arial"/>
              </w:rPr>
              <w:br/>
              <w:t xml:space="preserve">Remain. </w:t>
            </w:r>
          </w:p>
          <w:p w:rsidR="00E00C33" w:rsidRPr="00612A6B" w:rsidRDefault="00E00C33" w:rsidP="0033157A">
            <w:pPr>
              <w:autoSpaceDE w:val="0"/>
              <w:autoSpaceDN w:val="0"/>
              <w:adjustRightInd w:val="0"/>
              <w:jc w:val="both"/>
              <w:rPr>
                <w:rFonts w:ascii="Arial" w:hAnsi="Arial" w:cs="Arial"/>
              </w:rPr>
            </w:pPr>
          </w:p>
          <w:p w:rsidR="00E00C33" w:rsidRPr="00612A6B" w:rsidRDefault="00E00C33" w:rsidP="0033157A">
            <w:pPr>
              <w:autoSpaceDE w:val="0"/>
              <w:autoSpaceDN w:val="0"/>
              <w:adjustRightInd w:val="0"/>
              <w:jc w:val="both"/>
              <w:rPr>
                <w:rFonts w:ascii="Arial" w:hAnsi="Arial" w:cs="Arial"/>
              </w:rPr>
            </w:pPr>
          </w:p>
          <w:p w:rsidR="00E00C33" w:rsidRPr="00612A6B" w:rsidRDefault="00E00C33" w:rsidP="0033157A">
            <w:pPr>
              <w:autoSpaceDE w:val="0"/>
              <w:autoSpaceDN w:val="0"/>
              <w:adjustRightInd w:val="0"/>
              <w:jc w:val="both"/>
              <w:rPr>
                <w:rFonts w:ascii="Arial" w:hAnsi="Arial" w:cs="Arial"/>
              </w:rPr>
            </w:pPr>
          </w:p>
          <w:p w:rsidR="00E00C33" w:rsidRPr="00612A6B" w:rsidRDefault="00E00C33" w:rsidP="0033157A">
            <w:pPr>
              <w:autoSpaceDE w:val="0"/>
              <w:autoSpaceDN w:val="0"/>
              <w:adjustRightInd w:val="0"/>
              <w:jc w:val="both"/>
              <w:rPr>
                <w:rFonts w:ascii="Arial" w:hAnsi="Arial" w:cs="Arial"/>
              </w:rPr>
            </w:pPr>
            <w:r w:rsidRPr="00612A6B">
              <w:rPr>
                <w:rFonts w:ascii="Arial" w:hAnsi="Arial" w:cs="Arial"/>
              </w:rPr>
              <w:t xml:space="preserve">Remain. </w:t>
            </w:r>
          </w:p>
          <w:p w:rsidR="00E00C33" w:rsidRPr="00612A6B" w:rsidRDefault="00E00C33" w:rsidP="0033157A">
            <w:pPr>
              <w:jc w:val="both"/>
              <w:rPr>
                <w:rFonts w:ascii="Arial" w:hAnsi="Arial" w:cs="Arial"/>
              </w:rPr>
            </w:pPr>
          </w:p>
          <w:p w:rsidR="00E00C33" w:rsidRPr="00612A6B" w:rsidRDefault="00E00C33" w:rsidP="0033157A">
            <w:pPr>
              <w:pStyle w:val="NormalWeb"/>
              <w:jc w:val="both"/>
              <w:rPr>
                <w:rFonts w:ascii="Arial" w:hAnsi="Arial" w:cs="Arial"/>
              </w:rPr>
            </w:pPr>
            <w:r w:rsidRPr="00612A6B">
              <w:rPr>
                <w:rFonts w:ascii="Arial" w:hAnsi="Arial" w:cs="Arial"/>
                <w:noProof/>
                <w:lang w:val="ms-MY" w:eastAsia="en-US"/>
              </w:rPr>
              <w:br/>
            </w:r>
            <w:r w:rsidRPr="00612A6B">
              <w:rPr>
                <w:rFonts w:ascii="Arial" w:hAnsi="Arial" w:cs="Arial"/>
              </w:rPr>
              <w:t xml:space="preserve">Remain. </w:t>
            </w:r>
          </w:p>
          <w:p w:rsidR="00E00C33" w:rsidRPr="00612A6B" w:rsidRDefault="00E00C33" w:rsidP="0033157A">
            <w:pPr>
              <w:autoSpaceDE w:val="0"/>
              <w:autoSpaceDN w:val="0"/>
              <w:adjustRightInd w:val="0"/>
              <w:jc w:val="both"/>
              <w:rPr>
                <w:rFonts w:ascii="Arial" w:hAnsi="Arial" w:cs="Arial"/>
              </w:rPr>
            </w:pPr>
          </w:p>
          <w:p w:rsidR="00E00C33" w:rsidRPr="00612A6B" w:rsidRDefault="00E00C33" w:rsidP="0033157A">
            <w:pPr>
              <w:autoSpaceDE w:val="0"/>
              <w:autoSpaceDN w:val="0"/>
              <w:adjustRightInd w:val="0"/>
              <w:jc w:val="both"/>
              <w:rPr>
                <w:rFonts w:ascii="Arial" w:hAnsi="Arial" w:cs="Arial"/>
              </w:rPr>
            </w:pPr>
          </w:p>
          <w:p w:rsidR="00E00C33" w:rsidRPr="00612A6B" w:rsidRDefault="00E00C33" w:rsidP="0033157A">
            <w:pPr>
              <w:autoSpaceDE w:val="0"/>
              <w:autoSpaceDN w:val="0"/>
              <w:adjustRightInd w:val="0"/>
              <w:jc w:val="both"/>
              <w:rPr>
                <w:rFonts w:ascii="Arial" w:hAnsi="Arial" w:cs="Arial"/>
              </w:rPr>
            </w:pPr>
          </w:p>
          <w:p w:rsidR="00E00C33" w:rsidRPr="00612A6B" w:rsidRDefault="00E00C33" w:rsidP="0033157A">
            <w:pPr>
              <w:autoSpaceDE w:val="0"/>
              <w:autoSpaceDN w:val="0"/>
              <w:adjustRightInd w:val="0"/>
              <w:jc w:val="both"/>
              <w:rPr>
                <w:rFonts w:ascii="Arial" w:hAnsi="Arial" w:cs="Arial"/>
              </w:rPr>
            </w:pPr>
          </w:p>
          <w:p w:rsidR="00E00C33" w:rsidRPr="00612A6B" w:rsidRDefault="00E00C33" w:rsidP="0033157A">
            <w:pPr>
              <w:autoSpaceDE w:val="0"/>
              <w:autoSpaceDN w:val="0"/>
              <w:adjustRightInd w:val="0"/>
              <w:jc w:val="both"/>
              <w:rPr>
                <w:rFonts w:ascii="Arial" w:hAnsi="Arial" w:cs="Arial"/>
              </w:rPr>
            </w:pPr>
          </w:p>
          <w:p w:rsidR="00E00C33" w:rsidRPr="00612A6B" w:rsidRDefault="00E00C33" w:rsidP="0033157A">
            <w:pPr>
              <w:autoSpaceDE w:val="0"/>
              <w:autoSpaceDN w:val="0"/>
              <w:adjustRightInd w:val="0"/>
              <w:jc w:val="both"/>
              <w:rPr>
                <w:rFonts w:ascii="Arial" w:hAnsi="Arial" w:cs="Arial"/>
              </w:rPr>
            </w:pPr>
          </w:p>
          <w:p w:rsidR="00E00C33" w:rsidRPr="00612A6B" w:rsidRDefault="00E00C33" w:rsidP="0033157A">
            <w:pPr>
              <w:autoSpaceDE w:val="0"/>
              <w:autoSpaceDN w:val="0"/>
              <w:adjustRightInd w:val="0"/>
              <w:jc w:val="both"/>
              <w:rPr>
                <w:rFonts w:ascii="Arial" w:hAnsi="Arial" w:cs="Arial"/>
              </w:rPr>
            </w:pPr>
          </w:p>
          <w:p w:rsidR="00E00C33" w:rsidRPr="00612A6B" w:rsidRDefault="00E00C33" w:rsidP="0033157A">
            <w:pPr>
              <w:autoSpaceDE w:val="0"/>
              <w:autoSpaceDN w:val="0"/>
              <w:adjustRightInd w:val="0"/>
              <w:jc w:val="both"/>
              <w:rPr>
                <w:rFonts w:ascii="Arial" w:hAnsi="Arial" w:cs="Arial"/>
              </w:rPr>
            </w:pPr>
            <w:r w:rsidRPr="00612A6B">
              <w:rPr>
                <w:rFonts w:ascii="Arial" w:hAnsi="Arial" w:cs="Arial"/>
              </w:rPr>
              <w:t xml:space="preserve">Remain. </w:t>
            </w:r>
          </w:p>
          <w:p w:rsidR="00E00C33" w:rsidRPr="00612A6B" w:rsidRDefault="00E00C33" w:rsidP="0033157A">
            <w:pPr>
              <w:autoSpaceDE w:val="0"/>
              <w:autoSpaceDN w:val="0"/>
              <w:adjustRightInd w:val="0"/>
              <w:jc w:val="both"/>
              <w:rPr>
                <w:rFonts w:ascii="Arial" w:hAnsi="Arial" w:cs="Arial"/>
              </w:rPr>
            </w:pPr>
          </w:p>
          <w:p w:rsidR="00E00C33" w:rsidRPr="00612A6B" w:rsidRDefault="00E00C33" w:rsidP="0033157A">
            <w:pPr>
              <w:jc w:val="both"/>
              <w:rPr>
                <w:rFonts w:ascii="Arial" w:hAnsi="Arial" w:cs="Arial"/>
                <w:w w:val="109"/>
              </w:rPr>
            </w:pPr>
          </w:p>
          <w:p w:rsidR="00E00C33" w:rsidRPr="00612A6B" w:rsidRDefault="00E00C33" w:rsidP="0033157A">
            <w:pPr>
              <w:jc w:val="both"/>
              <w:rPr>
                <w:rFonts w:ascii="Arial" w:hAnsi="Arial" w:cs="Arial"/>
                <w:w w:val="109"/>
              </w:rPr>
            </w:pPr>
          </w:p>
          <w:p w:rsidR="00E00C33" w:rsidRPr="00612A6B" w:rsidRDefault="00E00C33" w:rsidP="0033157A">
            <w:pPr>
              <w:jc w:val="both"/>
              <w:rPr>
                <w:rFonts w:ascii="Arial" w:hAnsi="Arial" w:cs="Arial"/>
                <w:w w:val="109"/>
              </w:rPr>
            </w:pPr>
          </w:p>
          <w:p w:rsidR="00E00C33" w:rsidRPr="00612A6B" w:rsidRDefault="00E00C33" w:rsidP="0033157A">
            <w:pPr>
              <w:jc w:val="both"/>
              <w:rPr>
                <w:rFonts w:ascii="Arial" w:hAnsi="Arial" w:cs="Arial"/>
                <w:w w:val="109"/>
              </w:rPr>
            </w:pPr>
          </w:p>
          <w:p w:rsidR="00E00C33" w:rsidRPr="00612A6B" w:rsidRDefault="00E00C33" w:rsidP="0033157A">
            <w:pPr>
              <w:jc w:val="both"/>
              <w:rPr>
                <w:rFonts w:ascii="Arial" w:hAnsi="Arial" w:cs="Arial"/>
                <w:w w:val="109"/>
              </w:rPr>
            </w:pPr>
          </w:p>
          <w:p w:rsidR="00E00C33" w:rsidRPr="00612A6B" w:rsidRDefault="00E00C33" w:rsidP="0033157A">
            <w:pPr>
              <w:jc w:val="both"/>
              <w:rPr>
                <w:rFonts w:ascii="Arial" w:hAnsi="Arial" w:cs="Arial"/>
                <w:w w:val="109"/>
              </w:rPr>
            </w:pPr>
          </w:p>
          <w:p w:rsidR="00E00C33" w:rsidRPr="00612A6B" w:rsidRDefault="00E00C33" w:rsidP="0033157A">
            <w:pPr>
              <w:jc w:val="both"/>
              <w:rPr>
                <w:rFonts w:ascii="Arial" w:hAnsi="Arial" w:cs="Arial"/>
                <w:w w:val="109"/>
              </w:rPr>
            </w:pPr>
          </w:p>
          <w:p w:rsidR="00E00C33" w:rsidRPr="00612A6B" w:rsidRDefault="00E00C33" w:rsidP="0033157A">
            <w:pPr>
              <w:jc w:val="both"/>
              <w:rPr>
                <w:rFonts w:ascii="Arial" w:hAnsi="Arial" w:cs="Arial"/>
                <w:w w:val="109"/>
              </w:rPr>
            </w:pPr>
          </w:p>
          <w:p w:rsidR="00E00C33" w:rsidRPr="00612A6B" w:rsidRDefault="00E00C33" w:rsidP="0033157A">
            <w:pPr>
              <w:autoSpaceDE w:val="0"/>
              <w:autoSpaceDN w:val="0"/>
              <w:adjustRightInd w:val="0"/>
              <w:jc w:val="both"/>
              <w:rPr>
                <w:rFonts w:ascii="Arial" w:hAnsi="Arial" w:cs="Arial"/>
              </w:rPr>
            </w:pPr>
            <w:r w:rsidRPr="00612A6B">
              <w:rPr>
                <w:rFonts w:ascii="Arial" w:hAnsi="Arial" w:cs="Arial"/>
              </w:rPr>
              <w:t xml:space="preserve">Remain. </w:t>
            </w:r>
          </w:p>
          <w:p w:rsidR="00E00C33" w:rsidRPr="00612A6B" w:rsidRDefault="00E00C33" w:rsidP="0033157A">
            <w:pPr>
              <w:jc w:val="both"/>
              <w:rPr>
                <w:rFonts w:ascii="Arial" w:hAnsi="Arial" w:cs="Arial"/>
                <w:w w:val="109"/>
              </w:rPr>
            </w:pPr>
          </w:p>
          <w:p w:rsidR="00E00C33" w:rsidRPr="00612A6B" w:rsidRDefault="00E00C33" w:rsidP="0033157A">
            <w:pPr>
              <w:jc w:val="both"/>
              <w:rPr>
                <w:rFonts w:ascii="Arial" w:hAnsi="Arial" w:cs="Arial"/>
                <w:w w:val="109"/>
              </w:rPr>
            </w:pPr>
          </w:p>
          <w:p w:rsidR="00E00C33" w:rsidRPr="00612A6B" w:rsidRDefault="00E00C33" w:rsidP="0033157A">
            <w:pPr>
              <w:jc w:val="both"/>
              <w:rPr>
                <w:rFonts w:ascii="Arial" w:hAnsi="Arial" w:cs="Arial"/>
                <w:w w:val="109"/>
              </w:rPr>
            </w:pPr>
          </w:p>
          <w:p w:rsidR="00E00C33" w:rsidRPr="00612A6B" w:rsidRDefault="00E00C33" w:rsidP="0033157A">
            <w:pPr>
              <w:jc w:val="both"/>
              <w:rPr>
                <w:rFonts w:ascii="Arial" w:hAnsi="Arial" w:cs="Arial"/>
                <w:w w:val="109"/>
              </w:rPr>
            </w:pPr>
          </w:p>
          <w:p w:rsidR="00E00C33" w:rsidRPr="00612A6B" w:rsidRDefault="00E00C33" w:rsidP="0033157A">
            <w:pPr>
              <w:jc w:val="both"/>
              <w:rPr>
                <w:rFonts w:ascii="Arial" w:hAnsi="Arial" w:cs="Arial"/>
                <w:w w:val="109"/>
              </w:rPr>
            </w:pPr>
          </w:p>
          <w:p w:rsidR="00E00C33" w:rsidRPr="00612A6B" w:rsidRDefault="00E00C33" w:rsidP="0033157A">
            <w:pPr>
              <w:pStyle w:val="NormalWeb"/>
              <w:spacing w:before="0" w:after="0"/>
              <w:jc w:val="both"/>
              <w:rPr>
                <w:rFonts w:ascii="Arial" w:hAnsi="Arial" w:cs="Arial"/>
              </w:rPr>
            </w:pPr>
          </w:p>
          <w:p w:rsidR="00E00C33" w:rsidRPr="00612A6B" w:rsidRDefault="00E00C33" w:rsidP="0033157A">
            <w:pPr>
              <w:pStyle w:val="NormalWeb"/>
              <w:spacing w:before="0" w:after="0"/>
              <w:jc w:val="both"/>
              <w:rPr>
                <w:rFonts w:ascii="Arial" w:hAnsi="Arial" w:cs="Arial"/>
              </w:rPr>
            </w:pPr>
            <w:r w:rsidRPr="00612A6B">
              <w:rPr>
                <w:rFonts w:ascii="Arial" w:hAnsi="Arial" w:cs="Arial"/>
              </w:rPr>
              <w:t>Remain.</w:t>
            </w:r>
          </w:p>
          <w:p w:rsidR="00E00C33" w:rsidRPr="00612A6B" w:rsidRDefault="00E00C33" w:rsidP="0033157A">
            <w:pPr>
              <w:pStyle w:val="NormalWeb"/>
              <w:spacing w:before="0" w:after="0"/>
              <w:jc w:val="both"/>
              <w:rPr>
                <w:rFonts w:ascii="Arial" w:hAnsi="Arial" w:cs="Arial"/>
              </w:rPr>
            </w:pPr>
          </w:p>
          <w:p w:rsidR="00E00C33" w:rsidRPr="00612A6B" w:rsidRDefault="00E00C33" w:rsidP="0033157A">
            <w:pPr>
              <w:pStyle w:val="NormalWeb"/>
              <w:spacing w:before="0" w:after="0"/>
              <w:jc w:val="both"/>
              <w:rPr>
                <w:rFonts w:ascii="Arial" w:hAnsi="Arial" w:cs="Arial"/>
              </w:rPr>
            </w:pPr>
          </w:p>
          <w:p w:rsidR="00E00C33" w:rsidRPr="00612A6B" w:rsidRDefault="00E00C33" w:rsidP="0033157A">
            <w:pPr>
              <w:pStyle w:val="NormalWeb"/>
              <w:spacing w:before="0" w:after="0"/>
              <w:jc w:val="both"/>
              <w:rPr>
                <w:rFonts w:ascii="Arial" w:hAnsi="Arial" w:cs="Arial"/>
              </w:rPr>
            </w:pPr>
          </w:p>
          <w:p w:rsidR="00E00C33" w:rsidRPr="00612A6B" w:rsidRDefault="00E00C33" w:rsidP="0033157A">
            <w:pPr>
              <w:pStyle w:val="NormalWeb"/>
              <w:spacing w:before="0" w:after="0"/>
              <w:jc w:val="both"/>
              <w:rPr>
                <w:rFonts w:ascii="Arial" w:hAnsi="Arial" w:cs="Arial"/>
              </w:rPr>
            </w:pPr>
          </w:p>
          <w:p w:rsidR="00E00C33" w:rsidRPr="00612A6B" w:rsidRDefault="00E00C33" w:rsidP="0033157A">
            <w:pPr>
              <w:pStyle w:val="NormalWeb"/>
              <w:spacing w:before="0" w:after="0"/>
              <w:jc w:val="both"/>
              <w:rPr>
                <w:rFonts w:ascii="Arial" w:hAnsi="Arial" w:cs="Arial"/>
              </w:rPr>
            </w:pPr>
          </w:p>
          <w:p w:rsidR="00E00C33" w:rsidRPr="00612A6B" w:rsidRDefault="00E00C33" w:rsidP="0033157A">
            <w:pPr>
              <w:pStyle w:val="NormalWeb"/>
              <w:spacing w:before="0" w:after="0"/>
              <w:jc w:val="both"/>
              <w:rPr>
                <w:rFonts w:ascii="Arial" w:hAnsi="Arial" w:cs="Arial"/>
              </w:rPr>
            </w:pPr>
          </w:p>
          <w:p w:rsidR="00E00C33" w:rsidRPr="00612A6B" w:rsidRDefault="00E00C33" w:rsidP="0033157A">
            <w:pPr>
              <w:pStyle w:val="NormalWeb"/>
              <w:spacing w:before="0" w:after="0"/>
              <w:jc w:val="both"/>
              <w:rPr>
                <w:rFonts w:ascii="Arial" w:hAnsi="Arial" w:cs="Arial"/>
              </w:rPr>
            </w:pPr>
          </w:p>
          <w:p w:rsidR="00E00C33" w:rsidRPr="00612A6B" w:rsidRDefault="00E00C33" w:rsidP="0033157A">
            <w:pPr>
              <w:autoSpaceDE w:val="0"/>
              <w:autoSpaceDN w:val="0"/>
              <w:adjustRightInd w:val="0"/>
              <w:jc w:val="both"/>
              <w:rPr>
                <w:rFonts w:ascii="Arial" w:hAnsi="Arial" w:cs="Arial"/>
              </w:rPr>
            </w:pPr>
          </w:p>
          <w:p w:rsidR="00E00C33" w:rsidRPr="00612A6B" w:rsidRDefault="00E00C33" w:rsidP="0033157A">
            <w:pPr>
              <w:autoSpaceDE w:val="0"/>
              <w:autoSpaceDN w:val="0"/>
              <w:adjustRightInd w:val="0"/>
              <w:jc w:val="both"/>
              <w:rPr>
                <w:rFonts w:ascii="Arial" w:hAnsi="Arial" w:cs="Arial"/>
              </w:rPr>
            </w:pPr>
            <w:r w:rsidRPr="00612A6B">
              <w:rPr>
                <w:rFonts w:ascii="Arial" w:hAnsi="Arial" w:cs="Arial"/>
              </w:rPr>
              <w:t xml:space="preserve">Remain. </w:t>
            </w:r>
          </w:p>
          <w:p w:rsidR="00E00C33" w:rsidRPr="00612A6B" w:rsidRDefault="00E00C33" w:rsidP="0033157A">
            <w:pPr>
              <w:jc w:val="both"/>
              <w:rPr>
                <w:rFonts w:ascii="Arial" w:hAnsi="Arial" w:cs="Arial"/>
                <w:w w:val="109"/>
              </w:rPr>
            </w:pPr>
          </w:p>
          <w:p w:rsidR="00E00C33" w:rsidRPr="00612A6B" w:rsidRDefault="00E00C33" w:rsidP="0033157A">
            <w:pPr>
              <w:jc w:val="both"/>
              <w:rPr>
                <w:rFonts w:ascii="Arial" w:hAnsi="Arial" w:cs="Arial"/>
                <w:w w:val="109"/>
              </w:rPr>
            </w:pPr>
          </w:p>
          <w:p w:rsidR="00E00C33" w:rsidRPr="00612A6B" w:rsidRDefault="00E00C33" w:rsidP="0033157A">
            <w:pPr>
              <w:jc w:val="both"/>
              <w:rPr>
                <w:rFonts w:ascii="Arial" w:hAnsi="Arial" w:cs="Arial"/>
                <w:w w:val="109"/>
              </w:rPr>
            </w:pPr>
          </w:p>
          <w:p w:rsidR="00E00C33" w:rsidRPr="00612A6B" w:rsidRDefault="00E00C33" w:rsidP="0033157A">
            <w:pPr>
              <w:jc w:val="both"/>
              <w:rPr>
                <w:rFonts w:ascii="Arial" w:hAnsi="Arial" w:cs="Arial"/>
                <w:w w:val="109"/>
              </w:rPr>
            </w:pPr>
          </w:p>
          <w:p w:rsidR="00E00C33" w:rsidRPr="00612A6B" w:rsidRDefault="00E00C33" w:rsidP="0033157A">
            <w:pPr>
              <w:jc w:val="both"/>
              <w:rPr>
                <w:rFonts w:ascii="Arial" w:hAnsi="Arial" w:cs="Arial"/>
                <w:w w:val="109"/>
              </w:rPr>
            </w:pPr>
          </w:p>
          <w:p w:rsidR="00E00C33" w:rsidRPr="00612A6B" w:rsidRDefault="00E00C33" w:rsidP="0033157A">
            <w:pPr>
              <w:jc w:val="both"/>
              <w:rPr>
                <w:rFonts w:ascii="Arial" w:hAnsi="Arial" w:cs="Arial"/>
                <w:w w:val="109"/>
              </w:rPr>
            </w:pPr>
          </w:p>
          <w:p w:rsidR="00E00C33" w:rsidRPr="00612A6B" w:rsidRDefault="00E00C33" w:rsidP="0033157A">
            <w:pPr>
              <w:jc w:val="both"/>
              <w:rPr>
                <w:rFonts w:ascii="Arial" w:hAnsi="Arial" w:cs="Arial"/>
                <w:w w:val="109"/>
              </w:rPr>
            </w:pPr>
          </w:p>
          <w:p w:rsidR="00E00C33" w:rsidRPr="00612A6B" w:rsidRDefault="00E00C33" w:rsidP="0033157A">
            <w:pPr>
              <w:jc w:val="both"/>
              <w:rPr>
                <w:rFonts w:ascii="Arial" w:hAnsi="Arial" w:cs="Arial"/>
                <w:w w:val="109"/>
              </w:rPr>
            </w:pPr>
          </w:p>
          <w:p w:rsidR="00E00C33" w:rsidRPr="00612A6B" w:rsidRDefault="00E00C33" w:rsidP="0033157A">
            <w:pPr>
              <w:jc w:val="both"/>
              <w:rPr>
                <w:rFonts w:ascii="Arial" w:hAnsi="Arial" w:cs="Arial"/>
                <w:w w:val="109"/>
              </w:rPr>
            </w:pPr>
          </w:p>
          <w:p w:rsidR="00E00C33" w:rsidRPr="00612A6B" w:rsidRDefault="00E00C33" w:rsidP="0033157A">
            <w:pPr>
              <w:autoSpaceDE w:val="0"/>
              <w:autoSpaceDN w:val="0"/>
              <w:adjustRightInd w:val="0"/>
              <w:jc w:val="both"/>
              <w:rPr>
                <w:rFonts w:ascii="Arial" w:hAnsi="Arial" w:cs="Arial"/>
              </w:rPr>
            </w:pPr>
          </w:p>
          <w:p w:rsidR="00E00C33" w:rsidRPr="00612A6B" w:rsidRDefault="00E00C33" w:rsidP="0033157A">
            <w:pPr>
              <w:autoSpaceDE w:val="0"/>
              <w:autoSpaceDN w:val="0"/>
              <w:adjustRightInd w:val="0"/>
              <w:jc w:val="both"/>
              <w:rPr>
                <w:rFonts w:ascii="Arial" w:hAnsi="Arial" w:cs="Arial"/>
              </w:rPr>
            </w:pPr>
            <w:r w:rsidRPr="00612A6B">
              <w:rPr>
                <w:rFonts w:ascii="Arial" w:hAnsi="Arial" w:cs="Arial"/>
              </w:rPr>
              <w:t xml:space="preserve">Remain. </w:t>
            </w:r>
          </w:p>
          <w:p w:rsidR="00E00C33" w:rsidRPr="00612A6B" w:rsidRDefault="00E00C33" w:rsidP="0033157A">
            <w:pPr>
              <w:jc w:val="both"/>
              <w:rPr>
                <w:rFonts w:ascii="Arial" w:hAnsi="Arial" w:cs="Arial"/>
                <w:w w:val="109"/>
              </w:rPr>
            </w:pPr>
          </w:p>
          <w:p w:rsidR="00E00C33" w:rsidRPr="00612A6B" w:rsidRDefault="00E00C33" w:rsidP="0033157A">
            <w:pPr>
              <w:jc w:val="both"/>
              <w:rPr>
                <w:rFonts w:ascii="Arial" w:hAnsi="Arial" w:cs="Arial"/>
                <w:w w:val="109"/>
              </w:rPr>
            </w:pPr>
          </w:p>
          <w:p w:rsidR="00E00C33" w:rsidRPr="00612A6B" w:rsidRDefault="00E00C33" w:rsidP="0033157A">
            <w:pPr>
              <w:jc w:val="both"/>
              <w:rPr>
                <w:rFonts w:ascii="Arial" w:hAnsi="Arial" w:cs="Arial"/>
                <w:w w:val="109"/>
              </w:rPr>
            </w:pPr>
          </w:p>
          <w:p w:rsidR="00E00C33" w:rsidRPr="00612A6B" w:rsidRDefault="00E00C33" w:rsidP="0033157A">
            <w:pPr>
              <w:jc w:val="both"/>
              <w:rPr>
                <w:rFonts w:ascii="Arial" w:hAnsi="Arial" w:cs="Arial"/>
                <w:w w:val="109"/>
              </w:rPr>
            </w:pPr>
          </w:p>
          <w:p w:rsidR="00E00C33" w:rsidRPr="00612A6B" w:rsidRDefault="00E00C33" w:rsidP="0033157A">
            <w:pPr>
              <w:jc w:val="both"/>
              <w:rPr>
                <w:rFonts w:ascii="Arial" w:hAnsi="Arial" w:cs="Arial"/>
                <w:w w:val="109"/>
              </w:rPr>
            </w:pPr>
          </w:p>
          <w:p w:rsidR="00E00C33" w:rsidRPr="00612A6B" w:rsidRDefault="00E00C33" w:rsidP="0033157A">
            <w:pPr>
              <w:jc w:val="both"/>
              <w:rPr>
                <w:rFonts w:ascii="Arial" w:hAnsi="Arial" w:cs="Arial"/>
                <w:w w:val="109"/>
              </w:rPr>
            </w:pPr>
          </w:p>
          <w:p w:rsidR="00E00C33" w:rsidRPr="00612A6B" w:rsidRDefault="00E00C33" w:rsidP="0033157A">
            <w:pPr>
              <w:jc w:val="both"/>
              <w:rPr>
                <w:rFonts w:ascii="Arial" w:hAnsi="Arial" w:cs="Arial"/>
                <w:w w:val="109"/>
              </w:rPr>
            </w:pPr>
          </w:p>
          <w:p w:rsidR="00E00C33" w:rsidRPr="00612A6B" w:rsidRDefault="00E00C33" w:rsidP="00742BB1">
            <w:pPr>
              <w:pStyle w:val="NormalWeb"/>
              <w:spacing w:before="0" w:after="0"/>
              <w:jc w:val="both"/>
              <w:rPr>
                <w:rFonts w:ascii="Arial" w:hAnsi="Arial" w:cs="Arial"/>
              </w:rPr>
            </w:pPr>
            <w:r w:rsidRPr="00612A6B">
              <w:rPr>
                <w:rFonts w:ascii="Arial" w:hAnsi="Arial" w:cs="Arial"/>
              </w:rPr>
              <w:t xml:space="preserve">(4) A person who fails to comply with any decision or order of the Director General made under this section commits an offence and shall be liable, on conviction, to a fine not exceeding </w:t>
            </w:r>
            <w:r w:rsidRPr="00612A6B">
              <w:rPr>
                <w:rFonts w:ascii="Arial" w:hAnsi="Arial" w:cs="Arial"/>
                <w:strike/>
              </w:rPr>
              <w:t>ten</w:t>
            </w:r>
            <w:r w:rsidRPr="00612A6B">
              <w:rPr>
                <w:rFonts w:ascii="Arial" w:hAnsi="Arial" w:cs="Arial"/>
              </w:rPr>
              <w:t xml:space="preserve"> </w:t>
            </w:r>
            <w:r w:rsidRPr="00612A6B">
              <w:rPr>
                <w:rFonts w:ascii="Arial" w:hAnsi="Arial" w:cs="Arial"/>
                <w:b/>
                <w:u w:val="single"/>
              </w:rPr>
              <w:t>thirty</w:t>
            </w:r>
            <w:r w:rsidRPr="00612A6B">
              <w:rPr>
                <w:rFonts w:ascii="Arial" w:hAnsi="Arial" w:cs="Arial"/>
              </w:rPr>
              <w:t xml:space="preserve"> thousand ringgit; and shall also, in the case of a continuing offence, be liable to a daily fine not exceeding </w:t>
            </w:r>
            <w:r w:rsidRPr="00612A6B">
              <w:rPr>
                <w:rFonts w:ascii="Arial" w:hAnsi="Arial" w:cs="Arial"/>
                <w:strike/>
              </w:rPr>
              <w:t>one</w:t>
            </w:r>
            <w:r w:rsidRPr="00612A6B">
              <w:rPr>
                <w:rFonts w:ascii="Arial" w:hAnsi="Arial" w:cs="Arial"/>
              </w:rPr>
              <w:t xml:space="preserve"> </w:t>
            </w:r>
            <w:r w:rsidRPr="00612A6B">
              <w:rPr>
                <w:rFonts w:ascii="Arial" w:hAnsi="Arial" w:cs="Arial"/>
                <w:b/>
                <w:u w:val="single"/>
              </w:rPr>
              <w:t xml:space="preserve">two </w:t>
            </w:r>
            <w:r w:rsidRPr="00612A6B">
              <w:rPr>
                <w:rFonts w:ascii="Arial" w:hAnsi="Arial" w:cs="Arial"/>
              </w:rPr>
              <w:t>hundred ringgit for each day the offence continues after conviction.</w:t>
            </w:r>
          </w:p>
          <w:p w:rsidR="00E00C33" w:rsidRPr="00612A6B" w:rsidRDefault="00E00C33" w:rsidP="006E02DE">
            <w:pPr>
              <w:pStyle w:val="NormalWeb"/>
              <w:jc w:val="both"/>
              <w:rPr>
                <w:rFonts w:ascii="Arial" w:hAnsi="Arial" w:cs="Arial"/>
                <w:b/>
                <w:u w:val="single"/>
              </w:rPr>
            </w:pPr>
            <w:r w:rsidRPr="00612A6B">
              <w:rPr>
                <w:rFonts w:ascii="Arial" w:hAnsi="Arial" w:cs="Arial"/>
                <w:b/>
                <w:u w:val="single"/>
              </w:rPr>
              <w:t xml:space="preserve">(5) Where the employer has been convicted of an offence under subsection (4), the court before which he is convicted may order the employer to pay any payments due to the employee by virtue of an order made by the Director General under section 69. </w:t>
            </w:r>
          </w:p>
          <w:p w:rsidR="00E00C33" w:rsidRPr="00612A6B" w:rsidRDefault="00E00C33" w:rsidP="006E02DE">
            <w:pPr>
              <w:pStyle w:val="NormalWeb"/>
              <w:jc w:val="both"/>
              <w:rPr>
                <w:rFonts w:ascii="Arial" w:hAnsi="Arial" w:cs="Arial"/>
                <w:b/>
                <w:u w:val="single"/>
              </w:rPr>
            </w:pPr>
            <w:r w:rsidRPr="00612A6B">
              <w:rPr>
                <w:rFonts w:ascii="Arial" w:hAnsi="Arial" w:cs="Arial"/>
                <w:b/>
                <w:u w:val="single"/>
              </w:rPr>
              <w:t>(6) Where an employer fails to comply with an order made under subsection (5), the court shall, on the application of the employee, issue a warrant to levy the employer’s property for any payments or other differences accrued under subsection (5) in the following manner:</w:t>
            </w:r>
          </w:p>
          <w:p w:rsidR="00E00C33" w:rsidRPr="00612A6B" w:rsidRDefault="00E00C33" w:rsidP="006E02DE">
            <w:pPr>
              <w:pStyle w:val="NormalWeb"/>
              <w:ind w:left="720"/>
              <w:jc w:val="both"/>
              <w:rPr>
                <w:rFonts w:ascii="Arial" w:hAnsi="Arial" w:cs="Arial"/>
                <w:b/>
                <w:u w:val="single"/>
              </w:rPr>
            </w:pPr>
            <w:r w:rsidRPr="00612A6B">
              <w:rPr>
                <w:rFonts w:ascii="Arial" w:hAnsi="Arial" w:cs="Arial"/>
                <w:b/>
                <w:u w:val="single"/>
              </w:rPr>
              <w:t xml:space="preserve">(a) by way of distress and sale of employer’s property in accordance with the same procedure of execution under the Rules of Court 2012 and this execution shall apply </w:t>
            </w:r>
            <w:r w:rsidRPr="00612A6B">
              <w:rPr>
                <w:rFonts w:ascii="Arial" w:hAnsi="Arial" w:cs="Arial"/>
                <w:b/>
                <w:i/>
                <w:u w:val="single"/>
              </w:rPr>
              <w:t>mutatis mutandis</w:t>
            </w:r>
            <w:r w:rsidRPr="00612A6B">
              <w:rPr>
                <w:rFonts w:ascii="Arial" w:hAnsi="Arial" w:cs="Arial"/>
                <w:b/>
                <w:u w:val="single"/>
              </w:rPr>
              <w:t xml:space="preserve"> notwithstanding the amount in the order; or</w:t>
            </w:r>
          </w:p>
          <w:p w:rsidR="00E00C33" w:rsidRPr="00612A6B" w:rsidRDefault="00E00C33" w:rsidP="006E02DE">
            <w:pPr>
              <w:pStyle w:val="NormalWeb"/>
              <w:ind w:left="720"/>
              <w:jc w:val="both"/>
              <w:rPr>
                <w:rFonts w:ascii="Arial" w:hAnsi="Arial" w:cs="Arial"/>
                <w:b/>
                <w:u w:val="single"/>
              </w:rPr>
            </w:pPr>
            <w:r w:rsidRPr="00612A6B">
              <w:rPr>
                <w:rFonts w:ascii="Arial" w:hAnsi="Arial" w:cs="Arial"/>
                <w:b/>
                <w:u w:val="single"/>
              </w:rPr>
              <w:t>(b) in the same manner as a fine as provided under section 283 of the Criminal Procedure Code [Act 593].</w:t>
            </w:r>
          </w:p>
        </w:tc>
        <w:tc>
          <w:tcPr>
            <w:tcW w:w="1525" w:type="pct"/>
          </w:tcPr>
          <w:p w:rsidR="00E00C33" w:rsidRPr="002955FC" w:rsidRDefault="00A63417" w:rsidP="002955FC">
            <w:pPr>
              <w:pStyle w:val="NormalWeb"/>
              <w:numPr>
                <w:ilvl w:val="0"/>
                <w:numId w:val="42"/>
              </w:numPr>
              <w:spacing w:before="0" w:after="0"/>
              <w:jc w:val="both"/>
              <w:rPr>
                <w:rFonts w:ascii="Arial" w:hAnsi="Arial" w:cs="Arial"/>
              </w:rPr>
            </w:pPr>
            <w:r w:rsidRPr="002955FC">
              <w:rPr>
                <w:rFonts w:ascii="Arial" w:hAnsi="Arial" w:cs="Arial"/>
              </w:rPr>
              <w:t>The power of the DG to inquire into complaints shall extend beyond the question of ‘</w:t>
            </w:r>
            <w:r w:rsidRPr="002955FC">
              <w:t xml:space="preserve"> </w:t>
            </w:r>
            <w:r w:rsidRPr="002955FC">
              <w:rPr>
                <w:rFonts w:ascii="Arial" w:hAnsi="Arial" w:cs="Arial"/>
              </w:rPr>
              <w:t>in respect of wages or any other payments in cash</w:t>
            </w:r>
            <w:r w:rsidR="00CF4802" w:rsidRPr="002955FC">
              <w:rPr>
                <w:rFonts w:ascii="Arial" w:hAnsi="Arial" w:cs="Arial"/>
              </w:rPr>
              <w:t>’ but ALL matters of worker rights and employer obligations.</w:t>
            </w:r>
          </w:p>
          <w:p w:rsidR="00CF4802" w:rsidRPr="002955FC" w:rsidRDefault="00CF4802" w:rsidP="0033157A">
            <w:pPr>
              <w:pStyle w:val="NormalWeb"/>
              <w:spacing w:before="0" w:after="0"/>
              <w:jc w:val="both"/>
              <w:rPr>
                <w:rFonts w:ascii="Arial" w:hAnsi="Arial" w:cs="Arial"/>
              </w:rPr>
            </w:pPr>
          </w:p>
          <w:p w:rsidR="00CF4802" w:rsidRPr="002955FC" w:rsidRDefault="00CF4802" w:rsidP="002955FC">
            <w:pPr>
              <w:pStyle w:val="NormalWeb"/>
              <w:numPr>
                <w:ilvl w:val="0"/>
                <w:numId w:val="42"/>
              </w:numPr>
              <w:spacing w:before="0" w:after="0"/>
              <w:jc w:val="both"/>
              <w:rPr>
                <w:rFonts w:ascii="Arial" w:hAnsi="Arial" w:cs="Arial"/>
              </w:rPr>
            </w:pPr>
            <w:r w:rsidRPr="002955FC">
              <w:rPr>
                <w:rFonts w:ascii="Arial" w:hAnsi="Arial" w:cs="Arial"/>
              </w:rPr>
              <w:t>This should also include clarification of rights – when there is a dispute between employer and worker as to the meaning, etc..</w:t>
            </w:r>
          </w:p>
          <w:p w:rsidR="00CF4802" w:rsidRPr="002955FC" w:rsidRDefault="00CF4802" w:rsidP="0033157A">
            <w:pPr>
              <w:pStyle w:val="NormalWeb"/>
              <w:spacing w:before="0" w:after="0"/>
              <w:jc w:val="both"/>
              <w:rPr>
                <w:rFonts w:ascii="Arial" w:hAnsi="Arial" w:cs="Arial"/>
              </w:rPr>
            </w:pPr>
          </w:p>
          <w:p w:rsidR="00CF4802" w:rsidRPr="002955FC" w:rsidRDefault="00CF4802" w:rsidP="00057E61">
            <w:pPr>
              <w:pStyle w:val="NormalWeb"/>
              <w:numPr>
                <w:ilvl w:val="0"/>
                <w:numId w:val="42"/>
              </w:numPr>
              <w:spacing w:before="0" w:after="0"/>
              <w:jc w:val="both"/>
              <w:rPr>
                <w:rFonts w:ascii="Arial" w:hAnsi="Arial" w:cs="Arial"/>
              </w:rPr>
            </w:pPr>
            <w:r w:rsidRPr="002955FC">
              <w:rPr>
                <w:rFonts w:ascii="Arial" w:hAnsi="Arial" w:cs="Arial"/>
              </w:rPr>
              <w:t>Matters of dispute between Employer and any other Contractor will be dealt by the Courts as it is a contractual matter between parties.</w:t>
            </w:r>
          </w:p>
          <w:p w:rsidR="00CF4802" w:rsidRPr="002955FC" w:rsidRDefault="00CF4802" w:rsidP="0033157A">
            <w:pPr>
              <w:pStyle w:val="NormalWeb"/>
              <w:spacing w:before="0" w:after="0"/>
              <w:jc w:val="both"/>
              <w:rPr>
                <w:rFonts w:ascii="Arial" w:hAnsi="Arial" w:cs="Arial"/>
              </w:rPr>
            </w:pPr>
          </w:p>
          <w:p w:rsidR="00CF4802" w:rsidRPr="00612A6B" w:rsidRDefault="00CF4802" w:rsidP="00057E61">
            <w:pPr>
              <w:pStyle w:val="NormalWeb"/>
              <w:numPr>
                <w:ilvl w:val="0"/>
                <w:numId w:val="43"/>
              </w:numPr>
              <w:spacing w:before="0" w:after="0"/>
              <w:jc w:val="both"/>
              <w:rPr>
                <w:rFonts w:ascii="Arial" w:hAnsi="Arial" w:cs="Arial"/>
                <w:b/>
              </w:rPr>
            </w:pPr>
            <w:r w:rsidRPr="002955FC">
              <w:rPr>
                <w:rFonts w:ascii="Arial" w:hAnsi="Arial" w:cs="Arial"/>
              </w:rPr>
              <w:t>When the employer is found to be liable to pay workers monies, the DG shall be responsible to ensure that such monies are recovered from the Employer and paid to the workers/employees entitled. To put the onus of workers to recover debts(monies payable) by employers to workers is unjust as workers simply may not be able to pursue their rightful monies – this duty must rest with the DG to ensure workers get what they are rightfully entitled.</w:t>
            </w:r>
            <w:r>
              <w:rPr>
                <w:rFonts w:ascii="Arial" w:hAnsi="Arial" w:cs="Arial"/>
                <w:b/>
              </w:rPr>
              <w:t xml:space="preserve"> </w:t>
            </w:r>
          </w:p>
        </w:tc>
      </w:tr>
      <w:tr w:rsidR="00E00C33" w:rsidRPr="00612A6B" w:rsidTr="00E00C33">
        <w:tc>
          <w:tcPr>
            <w:tcW w:w="455" w:type="pct"/>
          </w:tcPr>
          <w:p w:rsidR="00E00C33" w:rsidRPr="00612A6B" w:rsidRDefault="00E00C33" w:rsidP="006D7762">
            <w:pPr>
              <w:jc w:val="center"/>
              <w:rPr>
                <w:rFonts w:ascii="Arial" w:hAnsi="Arial" w:cs="Arial"/>
              </w:rPr>
            </w:pPr>
            <w:r w:rsidRPr="00612A6B">
              <w:rPr>
                <w:rFonts w:ascii="Arial" w:hAnsi="Arial" w:cs="Arial"/>
              </w:rPr>
              <w:t>69</w:t>
            </w:r>
            <w:r w:rsidRPr="00612A6B">
              <w:rPr>
                <w:rFonts w:ascii="Arial" w:hAnsi="Arial" w:cs="Arial"/>
                <w:sz w:val="20"/>
              </w:rPr>
              <w:t>B</w:t>
            </w:r>
            <w:r w:rsidRPr="00612A6B">
              <w:rPr>
                <w:rFonts w:ascii="Arial" w:hAnsi="Arial" w:cs="Arial"/>
              </w:rPr>
              <w:t>.</w:t>
            </w:r>
          </w:p>
        </w:tc>
        <w:tc>
          <w:tcPr>
            <w:tcW w:w="1495" w:type="pct"/>
          </w:tcPr>
          <w:p w:rsidR="00E00C33" w:rsidRPr="00612A6B" w:rsidRDefault="00E00C33" w:rsidP="00ED133E">
            <w:pPr>
              <w:autoSpaceDE w:val="0"/>
              <w:autoSpaceDN w:val="0"/>
              <w:adjustRightInd w:val="0"/>
              <w:jc w:val="both"/>
              <w:rPr>
                <w:rFonts w:ascii="Arial" w:hAnsi="Arial" w:cs="Arial"/>
                <w:b/>
                <w:bCs/>
              </w:rPr>
            </w:pPr>
            <w:r w:rsidRPr="00612A6B">
              <w:rPr>
                <w:rFonts w:ascii="Arial" w:hAnsi="Arial" w:cs="Arial"/>
                <w:b/>
                <w:bCs/>
              </w:rPr>
              <w:t>Additional powers of Director General to inquire into complaints.</w:t>
            </w:r>
          </w:p>
          <w:p w:rsidR="00E00C33" w:rsidRPr="00612A6B" w:rsidRDefault="00E00C33" w:rsidP="00ED133E">
            <w:pPr>
              <w:autoSpaceDE w:val="0"/>
              <w:autoSpaceDN w:val="0"/>
              <w:adjustRightInd w:val="0"/>
              <w:jc w:val="both"/>
              <w:rPr>
                <w:rFonts w:ascii="Arial" w:hAnsi="Arial" w:cs="Arial"/>
                <w:b/>
                <w:bCs/>
              </w:rPr>
            </w:pPr>
          </w:p>
          <w:p w:rsidR="00E00C33" w:rsidRPr="00612A6B" w:rsidRDefault="00E00C33" w:rsidP="008E20AB">
            <w:pPr>
              <w:numPr>
                <w:ilvl w:val="0"/>
                <w:numId w:val="19"/>
              </w:numPr>
              <w:autoSpaceDE w:val="0"/>
              <w:autoSpaceDN w:val="0"/>
              <w:adjustRightInd w:val="0"/>
              <w:ind w:left="0" w:firstLine="0"/>
              <w:jc w:val="both"/>
              <w:rPr>
                <w:rFonts w:ascii="Arial" w:hAnsi="Arial" w:cs="Arial"/>
              </w:rPr>
            </w:pPr>
            <w:r w:rsidRPr="00612A6B">
              <w:rPr>
                <w:rFonts w:ascii="Arial" w:hAnsi="Arial" w:cs="Arial"/>
              </w:rPr>
              <w:t>Notwithstanding the provisions of this Act, the powers of the Director General under paragraph 69(1)</w:t>
            </w:r>
            <w:r w:rsidRPr="00612A6B">
              <w:rPr>
                <w:rFonts w:ascii="Arial" w:hAnsi="Arial" w:cs="Arial"/>
                <w:i/>
                <w:iCs/>
              </w:rPr>
              <w:t xml:space="preserve">(a) </w:t>
            </w:r>
            <w:r w:rsidRPr="00612A6B">
              <w:rPr>
                <w:rFonts w:ascii="Arial" w:hAnsi="Arial" w:cs="Arial"/>
              </w:rPr>
              <w:t>shall extend to employees whose wages per month exceed two thousand ringgit but does not exceed five thousand ringgit.</w:t>
            </w:r>
          </w:p>
          <w:p w:rsidR="00E00C33" w:rsidRPr="00612A6B" w:rsidRDefault="00E00C33" w:rsidP="00ED133E">
            <w:pPr>
              <w:autoSpaceDE w:val="0"/>
              <w:autoSpaceDN w:val="0"/>
              <w:adjustRightInd w:val="0"/>
              <w:jc w:val="both"/>
              <w:rPr>
                <w:rFonts w:ascii="Arial" w:hAnsi="Arial" w:cs="Arial"/>
              </w:rPr>
            </w:pPr>
          </w:p>
          <w:p w:rsidR="00E00C33" w:rsidRPr="00612A6B" w:rsidRDefault="00E00C33" w:rsidP="00ED133E">
            <w:pPr>
              <w:autoSpaceDE w:val="0"/>
              <w:autoSpaceDN w:val="0"/>
              <w:adjustRightInd w:val="0"/>
              <w:jc w:val="both"/>
              <w:rPr>
                <w:rFonts w:ascii="Arial" w:hAnsi="Arial" w:cs="Arial"/>
              </w:rPr>
            </w:pPr>
          </w:p>
          <w:p w:rsidR="00E00C33" w:rsidRPr="00612A6B" w:rsidRDefault="00E00C33" w:rsidP="008E20AB">
            <w:pPr>
              <w:numPr>
                <w:ilvl w:val="0"/>
                <w:numId w:val="19"/>
              </w:numPr>
              <w:autoSpaceDE w:val="0"/>
              <w:autoSpaceDN w:val="0"/>
              <w:adjustRightInd w:val="0"/>
              <w:ind w:left="0" w:firstLine="0"/>
              <w:jc w:val="both"/>
              <w:rPr>
                <w:rFonts w:ascii="Arial" w:hAnsi="Arial" w:cs="Arial"/>
              </w:rPr>
            </w:pPr>
            <w:r w:rsidRPr="00612A6B">
              <w:rPr>
                <w:rFonts w:ascii="Arial" w:hAnsi="Arial" w:cs="Arial"/>
              </w:rPr>
              <w:t>For the purposes of this section, the term “wages” means wages as defined in section 2 but does not include any payment by way of commission, subsistence allowance or overtime payment.</w:t>
            </w:r>
          </w:p>
          <w:p w:rsidR="00E00C33" w:rsidRPr="00612A6B" w:rsidRDefault="00E00C33" w:rsidP="00ED133E">
            <w:pPr>
              <w:autoSpaceDE w:val="0"/>
              <w:autoSpaceDN w:val="0"/>
              <w:adjustRightInd w:val="0"/>
              <w:jc w:val="both"/>
              <w:rPr>
                <w:rFonts w:ascii="Arial" w:hAnsi="Arial" w:cs="Arial"/>
              </w:rPr>
            </w:pPr>
          </w:p>
          <w:p w:rsidR="00E00C33" w:rsidRPr="00612A6B" w:rsidRDefault="00E00C33" w:rsidP="00ED133E">
            <w:pPr>
              <w:autoSpaceDE w:val="0"/>
              <w:autoSpaceDN w:val="0"/>
              <w:adjustRightInd w:val="0"/>
              <w:jc w:val="both"/>
              <w:rPr>
                <w:rFonts w:ascii="Arial" w:hAnsi="Arial" w:cs="Arial"/>
              </w:rPr>
            </w:pPr>
            <w:r w:rsidRPr="00612A6B">
              <w:rPr>
                <w:rFonts w:ascii="Arial" w:hAnsi="Arial" w:cs="Arial"/>
              </w:rPr>
              <w:t xml:space="preserve"> (3) Save for Parts XV and XVI which shall apply with the necessary modifications, the other provisions of this Act shall not apply to the employees referred to in subsection (1).</w:t>
            </w:r>
          </w:p>
          <w:p w:rsidR="00E00C33" w:rsidRPr="00612A6B" w:rsidRDefault="00E00C33" w:rsidP="00ED133E">
            <w:pPr>
              <w:autoSpaceDE w:val="0"/>
              <w:autoSpaceDN w:val="0"/>
              <w:adjustRightInd w:val="0"/>
              <w:jc w:val="both"/>
              <w:rPr>
                <w:rFonts w:ascii="Arial" w:hAnsi="Arial" w:cs="Arial"/>
              </w:rPr>
            </w:pPr>
          </w:p>
        </w:tc>
        <w:tc>
          <w:tcPr>
            <w:tcW w:w="1525" w:type="pct"/>
          </w:tcPr>
          <w:p w:rsidR="00E00C33" w:rsidRPr="00612A6B" w:rsidRDefault="00E00C33" w:rsidP="00ED133E">
            <w:pPr>
              <w:autoSpaceDE w:val="0"/>
              <w:autoSpaceDN w:val="0"/>
              <w:adjustRightInd w:val="0"/>
              <w:jc w:val="both"/>
              <w:rPr>
                <w:rFonts w:ascii="Arial" w:hAnsi="Arial" w:cs="Arial"/>
                <w:b/>
                <w:bCs/>
                <w:strike/>
              </w:rPr>
            </w:pPr>
            <w:r w:rsidRPr="00612A6B">
              <w:rPr>
                <w:rFonts w:ascii="Arial" w:hAnsi="Arial" w:cs="Arial"/>
                <w:b/>
                <w:bCs/>
                <w:strike/>
              </w:rPr>
              <w:t>Additional powers of Director General to inquire into complaints.</w:t>
            </w:r>
          </w:p>
          <w:p w:rsidR="00E00C33" w:rsidRPr="00612A6B" w:rsidRDefault="00E00C33" w:rsidP="00ED133E">
            <w:pPr>
              <w:autoSpaceDE w:val="0"/>
              <w:autoSpaceDN w:val="0"/>
              <w:adjustRightInd w:val="0"/>
              <w:jc w:val="both"/>
              <w:rPr>
                <w:rFonts w:ascii="Arial" w:hAnsi="Arial" w:cs="Arial"/>
                <w:strike/>
              </w:rPr>
            </w:pPr>
          </w:p>
          <w:p w:rsidR="00E00C33" w:rsidRPr="00612A6B" w:rsidRDefault="00E00C33" w:rsidP="00ED133E">
            <w:pPr>
              <w:autoSpaceDE w:val="0"/>
              <w:autoSpaceDN w:val="0"/>
              <w:adjustRightInd w:val="0"/>
              <w:jc w:val="both"/>
              <w:rPr>
                <w:rFonts w:ascii="Arial" w:hAnsi="Arial" w:cs="Arial"/>
                <w:b/>
                <w:strike/>
              </w:rPr>
            </w:pPr>
            <w:r w:rsidRPr="00612A6B">
              <w:rPr>
                <w:rFonts w:ascii="Arial" w:hAnsi="Arial" w:cs="Arial"/>
                <w:strike/>
              </w:rPr>
              <w:t>(1) Notwithstanding the provisions of this Act, the powers of the Director General under paragraph 69(1)</w:t>
            </w:r>
            <w:r w:rsidRPr="00612A6B">
              <w:rPr>
                <w:rFonts w:ascii="Arial" w:hAnsi="Arial" w:cs="Arial"/>
                <w:i/>
                <w:iCs/>
                <w:strike/>
              </w:rPr>
              <w:t xml:space="preserve">(a) </w:t>
            </w:r>
            <w:r w:rsidRPr="00612A6B">
              <w:rPr>
                <w:rFonts w:ascii="Arial" w:hAnsi="Arial" w:cs="Arial"/>
                <w:strike/>
              </w:rPr>
              <w:t xml:space="preserve">shall extend to employees whose wages per month exceed two </w:t>
            </w:r>
            <w:r w:rsidRPr="00612A6B">
              <w:rPr>
                <w:rFonts w:ascii="Arial" w:hAnsi="Arial" w:cs="Arial"/>
                <w:b/>
                <w:strike/>
                <w:u w:val="single"/>
              </w:rPr>
              <w:t>four</w:t>
            </w:r>
            <w:r w:rsidRPr="00612A6B">
              <w:rPr>
                <w:rFonts w:ascii="Arial" w:hAnsi="Arial" w:cs="Arial"/>
                <w:b/>
                <w:strike/>
              </w:rPr>
              <w:t xml:space="preserve"> </w:t>
            </w:r>
            <w:r w:rsidRPr="00612A6B">
              <w:rPr>
                <w:rFonts w:ascii="Arial" w:hAnsi="Arial" w:cs="Arial"/>
                <w:strike/>
              </w:rPr>
              <w:t>thousand ringgit but does not exceed</w:t>
            </w:r>
            <w:r w:rsidRPr="00612A6B">
              <w:rPr>
                <w:rFonts w:ascii="Arial" w:hAnsi="Arial" w:cs="Arial"/>
                <w:b/>
                <w:strike/>
                <w:u w:val="single"/>
              </w:rPr>
              <w:t xml:space="preserve"> five seven </w:t>
            </w:r>
            <w:r w:rsidRPr="00612A6B">
              <w:rPr>
                <w:rFonts w:ascii="Arial" w:hAnsi="Arial" w:cs="Arial"/>
                <w:strike/>
              </w:rPr>
              <w:t>thousand</w:t>
            </w:r>
            <w:r w:rsidRPr="00612A6B">
              <w:rPr>
                <w:rFonts w:ascii="Arial" w:hAnsi="Arial" w:cs="Arial"/>
                <w:b/>
                <w:strike/>
                <w:u w:val="single"/>
              </w:rPr>
              <w:t xml:space="preserve"> and five hundred </w:t>
            </w:r>
            <w:r w:rsidRPr="00612A6B">
              <w:rPr>
                <w:rFonts w:ascii="Arial" w:hAnsi="Arial" w:cs="Arial"/>
                <w:strike/>
              </w:rPr>
              <w:t>ringgit.</w:t>
            </w:r>
          </w:p>
          <w:p w:rsidR="00E00C33" w:rsidRPr="00612A6B" w:rsidRDefault="00E00C33" w:rsidP="00ED133E">
            <w:pPr>
              <w:jc w:val="both"/>
              <w:rPr>
                <w:rFonts w:ascii="Arial" w:hAnsi="Arial" w:cs="Arial"/>
                <w:strike/>
                <w:w w:val="109"/>
              </w:rPr>
            </w:pPr>
          </w:p>
          <w:p w:rsidR="00E00C33" w:rsidRPr="00F836AA" w:rsidRDefault="00E00C33" w:rsidP="00F836AA">
            <w:pPr>
              <w:numPr>
                <w:ilvl w:val="0"/>
                <w:numId w:val="19"/>
              </w:numPr>
              <w:autoSpaceDE w:val="0"/>
              <w:autoSpaceDN w:val="0"/>
              <w:adjustRightInd w:val="0"/>
              <w:ind w:left="0" w:firstLine="0"/>
              <w:jc w:val="both"/>
              <w:rPr>
                <w:rFonts w:ascii="Arial" w:hAnsi="Arial" w:cs="Arial"/>
                <w:strike/>
              </w:rPr>
            </w:pPr>
            <w:r w:rsidRPr="00F836AA">
              <w:rPr>
                <w:rFonts w:ascii="Arial" w:hAnsi="Arial" w:cs="Arial"/>
                <w:strike/>
              </w:rPr>
              <w:t>For the purposes of this section, the term “wages” means wages as defined in section 2 but does not include any payment by way of commission, subsistence allowance or overtime payment.</w:t>
            </w:r>
          </w:p>
          <w:p w:rsidR="00E00C33" w:rsidRPr="00F836AA" w:rsidRDefault="00E00C33" w:rsidP="00F836AA">
            <w:pPr>
              <w:autoSpaceDE w:val="0"/>
              <w:autoSpaceDN w:val="0"/>
              <w:adjustRightInd w:val="0"/>
              <w:jc w:val="both"/>
              <w:rPr>
                <w:rFonts w:ascii="Arial" w:hAnsi="Arial" w:cs="Arial"/>
                <w:strike/>
              </w:rPr>
            </w:pPr>
          </w:p>
          <w:p w:rsidR="00E00C33" w:rsidRPr="00F836AA" w:rsidRDefault="00E00C33" w:rsidP="00F836AA">
            <w:pPr>
              <w:autoSpaceDE w:val="0"/>
              <w:autoSpaceDN w:val="0"/>
              <w:adjustRightInd w:val="0"/>
              <w:jc w:val="both"/>
              <w:rPr>
                <w:rFonts w:ascii="Arial" w:hAnsi="Arial" w:cs="Arial"/>
                <w:strike/>
              </w:rPr>
            </w:pPr>
            <w:r w:rsidRPr="00F836AA">
              <w:rPr>
                <w:rFonts w:ascii="Arial" w:hAnsi="Arial" w:cs="Arial"/>
                <w:strike/>
              </w:rPr>
              <w:t xml:space="preserve"> (3) Save for Parts XV and XVI which shall apply with the necessary modifications, the other provisions of this Act shall not apply to the employees referred to in subsection (1).</w:t>
            </w:r>
          </w:p>
          <w:p w:rsidR="00E00C33" w:rsidRPr="00612A6B" w:rsidRDefault="00E00C33" w:rsidP="00F836AA">
            <w:pPr>
              <w:autoSpaceDE w:val="0"/>
              <w:autoSpaceDN w:val="0"/>
              <w:adjustRightInd w:val="0"/>
              <w:jc w:val="both"/>
              <w:rPr>
                <w:rFonts w:ascii="Arial" w:hAnsi="Arial" w:cs="Arial"/>
              </w:rPr>
            </w:pPr>
          </w:p>
        </w:tc>
        <w:tc>
          <w:tcPr>
            <w:tcW w:w="1525" w:type="pct"/>
          </w:tcPr>
          <w:p w:rsidR="00E00C33" w:rsidRPr="00612A6B" w:rsidRDefault="00E00C33" w:rsidP="00ED133E">
            <w:pPr>
              <w:autoSpaceDE w:val="0"/>
              <w:autoSpaceDN w:val="0"/>
              <w:adjustRightInd w:val="0"/>
              <w:jc w:val="both"/>
              <w:rPr>
                <w:rFonts w:ascii="Arial" w:hAnsi="Arial" w:cs="Arial"/>
                <w:b/>
                <w:bCs/>
                <w:strike/>
              </w:rPr>
            </w:pPr>
          </w:p>
        </w:tc>
      </w:tr>
      <w:tr w:rsidR="00E00C33" w:rsidRPr="00612A6B" w:rsidTr="00E00C33">
        <w:tc>
          <w:tcPr>
            <w:tcW w:w="455" w:type="pct"/>
          </w:tcPr>
          <w:p w:rsidR="00E00C33" w:rsidRPr="00612A6B" w:rsidRDefault="00E00C33" w:rsidP="00CE7488">
            <w:pPr>
              <w:jc w:val="center"/>
              <w:rPr>
                <w:rFonts w:ascii="Arial" w:hAnsi="Arial" w:cs="Arial"/>
              </w:rPr>
            </w:pPr>
            <w:r>
              <w:rPr>
                <w:rFonts w:ascii="Arial" w:hAnsi="Arial" w:cs="Arial"/>
              </w:rPr>
              <w:t>69C.</w:t>
            </w:r>
          </w:p>
        </w:tc>
        <w:tc>
          <w:tcPr>
            <w:tcW w:w="1495" w:type="pct"/>
          </w:tcPr>
          <w:p w:rsidR="00E00C33" w:rsidRDefault="00E00C33" w:rsidP="00AA1904">
            <w:pPr>
              <w:pStyle w:val="Default"/>
              <w:jc w:val="both"/>
              <w:rPr>
                <w:rFonts w:ascii="Arial" w:hAnsi="Arial" w:cs="Arial"/>
                <w:b/>
                <w:bCs/>
              </w:rPr>
            </w:pPr>
            <w:r w:rsidRPr="00AA1904">
              <w:rPr>
                <w:rFonts w:ascii="Arial" w:hAnsi="Arial" w:cs="Arial"/>
                <w:b/>
                <w:bCs/>
              </w:rPr>
              <w:t xml:space="preserve">Claims for indemnity for termination of contract without notice </w:t>
            </w:r>
          </w:p>
          <w:p w:rsidR="00E00C33" w:rsidRPr="00AA1904" w:rsidRDefault="00E00C33" w:rsidP="00AA1904">
            <w:pPr>
              <w:pStyle w:val="Default"/>
              <w:jc w:val="both"/>
              <w:rPr>
                <w:rFonts w:ascii="Arial" w:hAnsi="Arial" w:cs="Arial"/>
              </w:rPr>
            </w:pPr>
          </w:p>
          <w:p w:rsidR="00E00C33" w:rsidRPr="00AA1904" w:rsidRDefault="00E00C33" w:rsidP="00AA1904">
            <w:pPr>
              <w:pStyle w:val="Default"/>
              <w:jc w:val="both"/>
              <w:rPr>
                <w:rFonts w:ascii="Arial" w:hAnsi="Arial" w:cs="Arial"/>
              </w:rPr>
            </w:pPr>
            <w:r w:rsidRPr="00AA1904">
              <w:rPr>
                <w:rFonts w:ascii="Arial" w:hAnsi="Arial" w:cs="Arial"/>
              </w:rPr>
              <w:t xml:space="preserve">(1) In the exercise of his powers under subsection 69B(1), the Director General may inquire into and decide any claim concerning any indemnity due to the employer or employee where the contract of service is terminated by either party without notice, or if notice was given, without waiting for the expiry of that notice. </w:t>
            </w:r>
          </w:p>
          <w:p w:rsidR="00E00C33" w:rsidRDefault="00E00C33" w:rsidP="00AA1904">
            <w:pPr>
              <w:pStyle w:val="Default"/>
              <w:jc w:val="both"/>
              <w:rPr>
                <w:rFonts w:ascii="Arial" w:hAnsi="Arial" w:cs="Arial"/>
              </w:rPr>
            </w:pPr>
          </w:p>
          <w:p w:rsidR="00E00C33" w:rsidRPr="00AA1904" w:rsidRDefault="00E00C33" w:rsidP="00AA1904">
            <w:pPr>
              <w:pStyle w:val="Default"/>
              <w:jc w:val="both"/>
              <w:rPr>
                <w:rFonts w:ascii="Arial" w:hAnsi="Arial" w:cs="Arial"/>
              </w:rPr>
            </w:pPr>
            <w:r w:rsidRPr="00AA1904">
              <w:rPr>
                <w:rFonts w:ascii="Arial" w:hAnsi="Arial" w:cs="Arial"/>
              </w:rPr>
              <w:t xml:space="preserve">(2) The indemnity due to the employer or employee under subsection (1) shall be a sum equal to the amount of wages which would have accrued to the employee during the term of the notice or during the unexpired term of the notice. </w:t>
            </w:r>
          </w:p>
          <w:p w:rsidR="00E00C33" w:rsidRPr="00612A6B" w:rsidRDefault="00E00C33" w:rsidP="00AA1904">
            <w:pPr>
              <w:autoSpaceDE w:val="0"/>
              <w:autoSpaceDN w:val="0"/>
              <w:adjustRightInd w:val="0"/>
              <w:jc w:val="both"/>
              <w:rPr>
                <w:rFonts w:ascii="Arial" w:hAnsi="Arial" w:cs="Arial"/>
                <w:b/>
                <w:bCs/>
              </w:rPr>
            </w:pPr>
          </w:p>
        </w:tc>
        <w:tc>
          <w:tcPr>
            <w:tcW w:w="1525" w:type="pct"/>
          </w:tcPr>
          <w:p w:rsidR="00E00C33" w:rsidRPr="00AA1904" w:rsidRDefault="00E00C33" w:rsidP="00AA1904">
            <w:pPr>
              <w:pStyle w:val="Default"/>
              <w:jc w:val="both"/>
              <w:rPr>
                <w:rFonts w:ascii="Arial" w:hAnsi="Arial" w:cs="Arial"/>
                <w:b/>
                <w:bCs/>
                <w:strike/>
              </w:rPr>
            </w:pPr>
            <w:r w:rsidRPr="00AA1904">
              <w:rPr>
                <w:rFonts w:ascii="Arial" w:hAnsi="Arial" w:cs="Arial"/>
                <w:b/>
                <w:bCs/>
                <w:strike/>
              </w:rPr>
              <w:t xml:space="preserve">Claims for indemnity for termination of contract without notice </w:t>
            </w:r>
          </w:p>
          <w:p w:rsidR="00E00C33" w:rsidRPr="00AA1904" w:rsidRDefault="00E00C33" w:rsidP="00AA1904">
            <w:pPr>
              <w:pStyle w:val="Default"/>
              <w:jc w:val="both"/>
              <w:rPr>
                <w:rFonts w:ascii="Arial" w:hAnsi="Arial" w:cs="Arial"/>
                <w:strike/>
              </w:rPr>
            </w:pPr>
          </w:p>
          <w:p w:rsidR="00E00C33" w:rsidRPr="00AA1904" w:rsidRDefault="00E00C33" w:rsidP="00AA1904">
            <w:pPr>
              <w:pStyle w:val="Default"/>
              <w:jc w:val="both"/>
              <w:rPr>
                <w:rFonts w:ascii="Arial" w:hAnsi="Arial" w:cs="Arial"/>
                <w:strike/>
              </w:rPr>
            </w:pPr>
            <w:r w:rsidRPr="00AA1904">
              <w:rPr>
                <w:rFonts w:ascii="Arial" w:hAnsi="Arial" w:cs="Arial"/>
                <w:strike/>
              </w:rPr>
              <w:t xml:space="preserve">(1) In the exercise of his powers under subsection 69B(1), the Director General may inquire into and decide any claim concerning any indemnity due to the employer or employee where the contract of service is terminated by either party without notice, or if notice was given, without waiting for the expiry of that notice. </w:t>
            </w:r>
          </w:p>
          <w:p w:rsidR="00E00C33" w:rsidRPr="00AA1904" w:rsidRDefault="00E00C33" w:rsidP="00AA1904">
            <w:pPr>
              <w:pStyle w:val="Default"/>
              <w:jc w:val="both"/>
              <w:rPr>
                <w:rFonts w:ascii="Arial" w:hAnsi="Arial" w:cs="Arial"/>
                <w:strike/>
              </w:rPr>
            </w:pPr>
          </w:p>
          <w:p w:rsidR="00E00C33" w:rsidRPr="00AA1904" w:rsidRDefault="00E00C33" w:rsidP="00AA1904">
            <w:pPr>
              <w:pStyle w:val="Default"/>
              <w:jc w:val="both"/>
              <w:rPr>
                <w:rFonts w:ascii="Arial" w:hAnsi="Arial" w:cs="Arial"/>
                <w:strike/>
              </w:rPr>
            </w:pPr>
            <w:r w:rsidRPr="00AA1904">
              <w:rPr>
                <w:rFonts w:ascii="Arial" w:hAnsi="Arial" w:cs="Arial"/>
                <w:strike/>
              </w:rPr>
              <w:t xml:space="preserve">(2) The indemnity due to the employer or employee under subsection (1) shall be a sum equal to the amount of wages which would have accrued to the employee during the term of the notice or during the unexpired term of the notice. </w:t>
            </w:r>
          </w:p>
          <w:p w:rsidR="00E00C33" w:rsidRPr="00612A6B" w:rsidRDefault="00E00C33" w:rsidP="00ED133E">
            <w:pPr>
              <w:autoSpaceDE w:val="0"/>
              <w:autoSpaceDN w:val="0"/>
              <w:adjustRightInd w:val="0"/>
              <w:jc w:val="both"/>
              <w:rPr>
                <w:rFonts w:ascii="Arial" w:hAnsi="Arial" w:cs="Arial"/>
                <w:b/>
                <w:bCs/>
                <w:strike/>
              </w:rPr>
            </w:pPr>
          </w:p>
        </w:tc>
        <w:tc>
          <w:tcPr>
            <w:tcW w:w="1525" w:type="pct"/>
          </w:tcPr>
          <w:p w:rsidR="00E00C33" w:rsidRPr="00AA1904" w:rsidRDefault="00E00C33" w:rsidP="00AA1904">
            <w:pPr>
              <w:pStyle w:val="Default"/>
              <w:jc w:val="both"/>
              <w:rPr>
                <w:rFonts w:ascii="Arial" w:hAnsi="Arial" w:cs="Arial"/>
                <w:b/>
                <w:bCs/>
                <w:strike/>
              </w:rPr>
            </w:pPr>
          </w:p>
        </w:tc>
      </w:tr>
      <w:tr w:rsidR="00E00C33" w:rsidRPr="00612A6B" w:rsidTr="00E00C33">
        <w:tc>
          <w:tcPr>
            <w:tcW w:w="455" w:type="pct"/>
          </w:tcPr>
          <w:p w:rsidR="00E00C33" w:rsidRPr="00AA1904" w:rsidRDefault="00E00C33" w:rsidP="00CE7488">
            <w:pPr>
              <w:jc w:val="center"/>
              <w:rPr>
                <w:rFonts w:ascii="Arial" w:hAnsi="Arial" w:cs="Arial"/>
              </w:rPr>
            </w:pPr>
            <w:r w:rsidRPr="00AA1904">
              <w:rPr>
                <w:rFonts w:ascii="Arial" w:hAnsi="Arial" w:cs="Arial"/>
                <w:bCs/>
              </w:rPr>
              <w:t>69D</w:t>
            </w:r>
            <w:r>
              <w:rPr>
                <w:rFonts w:ascii="Arial" w:hAnsi="Arial" w:cs="Arial"/>
                <w:bCs/>
              </w:rPr>
              <w:t>.</w:t>
            </w:r>
          </w:p>
        </w:tc>
        <w:tc>
          <w:tcPr>
            <w:tcW w:w="1495" w:type="pct"/>
          </w:tcPr>
          <w:p w:rsidR="00E00C33" w:rsidRDefault="00E00C33" w:rsidP="00AA1904">
            <w:pPr>
              <w:pStyle w:val="Default"/>
              <w:jc w:val="both"/>
              <w:rPr>
                <w:rFonts w:ascii="Arial" w:hAnsi="Arial" w:cs="Arial"/>
                <w:b/>
                <w:bCs/>
              </w:rPr>
            </w:pPr>
            <w:r w:rsidRPr="00AA1904">
              <w:rPr>
                <w:rFonts w:ascii="Arial" w:hAnsi="Arial" w:cs="Arial"/>
                <w:b/>
                <w:bCs/>
              </w:rPr>
              <w:t xml:space="preserve">Order of Director General may be in writing </w:t>
            </w:r>
          </w:p>
          <w:p w:rsidR="00E00C33" w:rsidRPr="00AA1904" w:rsidRDefault="00E00C33" w:rsidP="00AA1904">
            <w:pPr>
              <w:pStyle w:val="Default"/>
              <w:jc w:val="both"/>
              <w:rPr>
                <w:rFonts w:ascii="Arial" w:hAnsi="Arial" w:cs="Arial"/>
              </w:rPr>
            </w:pPr>
          </w:p>
          <w:p w:rsidR="00E00C33" w:rsidRPr="00AA1904" w:rsidRDefault="00E00C33" w:rsidP="00AA1904">
            <w:pPr>
              <w:pStyle w:val="Default"/>
              <w:jc w:val="both"/>
              <w:rPr>
                <w:rFonts w:ascii="Arial" w:hAnsi="Arial" w:cs="Arial"/>
              </w:rPr>
            </w:pPr>
            <w:r w:rsidRPr="00AA1904">
              <w:rPr>
                <w:rFonts w:ascii="Arial" w:hAnsi="Arial" w:cs="Arial"/>
              </w:rPr>
              <w:t xml:space="preserve">Notwithstanding subsection 69(1), an order of the Director General made under subsection 69B(1) or 69C(1) for the payment by or to the employer or employee of a sum of money as the Director General deems just, without any limitation of amount, may be made in writing. </w:t>
            </w:r>
          </w:p>
          <w:p w:rsidR="00E00C33" w:rsidRPr="00AA1904" w:rsidRDefault="00E00C33" w:rsidP="00AA1904">
            <w:pPr>
              <w:pStyle w:val="Default"/>
              <w:jc w:val="both"/>
              <w:rPr>
                <w:rFonts w:ascii="Arial" w:hAnsi="Arial" w:cs="Arial"/>
                <w:b/>
                <w:bCs/>
              </w:rPr>
            </w:pPr>
          </w:p>
        </w:tc>
        <w:tc>
          <w:tcPr>
            <w:tcW w:w="1525" w:type="pct"/>
          </w:tcPr>
          <w:p w:rsidR="00E00C33" w:rsidRPr="00AA1904" w:rsidRDefault="00E00C33" w:rsidP="00AA1904">
            <w:pPr>
              <w:pStyle w:val="Default"/>
              <w:jc w:val="both"/>
              <w:rPr>
                <w:rFonts w:ascii="Arial" w:hAnsi="Arial" w:cs="Arial"/>
                <w:b/>
                <w:bCs/>
                <w:strike/>
              </w:rPr>
            </w:pPr>
            <w:r w:rsidRPr="00AA1904">
              <w:rPr>
                <w:rFonts w:ascii="Arial" w:hAnsi="Arial" w:cs="Arial"/>
                <w:b/>
                <w:bCs/>
                <w:strike/>
              </w:rPr>
              <w:t xml:space="preserve">Order of Director General may be in writing </w:t>
            </w:r>
          </w:p>
          <w:p w:rsidR="00E00C33" w:rsidRPr="00AA1904" w:rsidRDefault="00E00C33" w:rsidP="00AA1904">
            <w:pPr>
              <w:pStyle w:val="Default"/>
              <w:jc w:val="both"/>
              <w:rPr>
                <w:rFonts w:ascii="Arial" w:hAnsi="Arial" w:cs="Arial"/>
                <w:strike/>
              </w:rPr>
            </w:pPr>
          </w:p>
          <w:p w:rsidR="00E00C33" w:rsidRPr="00AA1904" w:rsidRDefault="00E00C33" w:rsidP="00AA1904">
            <w:pPr>
              <w:pStyle w:val="Default"/>
              <w:jc w:val="both"/>
              <w:rPr>
                <w:rFonts w:ascii="Arial" w:hAnsi="Arial" w:cs="Arial"/>
                <w:strike/>
              </w:rPr>
            </w:pPr>
            <w:r w:rsidRPr="00AA1904">
              <w:rPr>
                <w:rFonts w:ascii="Arial" w:hAnsi="Arial" w:cs="Arial"/>
                <w:strike/>
              </w:rPr>
              <w:t xml:space="preserve">Notwithstanding subsection 69(1), an order of the Director General made under subsection 69B(1) or 69C(1) for the payment by or to the employer or employee of a sum of money as the Director General deems just, without any limitation of amount, may be made in writing. </w:t>
            </w:r>
          </w:p>
          <w:p w:rsidR="00E00C33" w:rsidRPr="00AA1904" w:rsidRDefault="00E00C33" w:rsidP="00AA1904">
            <w:pPr>
              <w:pStyle w:val="Default"/>
              <w:jc w:val="both"/>
              <w:rPr>
                <w:rFonts w:ascii="Arial" w:hAnsi="Arial" w:cs="Arial"/>
                <w:b/>
                <w:bCs/>
                <w:strike/>
              </w:rPr>
            </w:pPr>
          </w:p>
        </w:tc>
        <w:tc>
          <w:tcPr>
            <w:tcW w:w="1525" w:type="pct"/>
          </w:tcPr>
          <w:p w:rsidR="00E00C33" w:rsidRPr="00AA1904" w:rsidRDefault="00E00C33" w:rsidP="00AA1904">
            <w:pPr>
              <w:pStyle w:val="Default"/>
              <w:jc w:val="both"/>
              <w:rPr>
                <w:rFonts w:ascii="Arial" w:hAnsi="Arial" w:cs="Arial"/>
                <w:b/>
                <w:bCs/>
                <w:strike/>
              </w:rPr>
            </w:pPr>
          </w:p>
        </w:tc>
      </w:tr>
      <w:tr w:rsidR="00E00C33" w:rsidRPr="00612A6B" w:rsidTr="00E00C33">
        <w:trPr>
          <w:trHeight w:val="2960"/>
        </w:trPr>
        <w:tc>
          <w:tcPr>
            <w:tcW w:w="455" w:type="pct"/>
          </w:tcPr>
          <w:p w:rsidR="00E00C33" w:rsidRPr="00612A6B" w:rsidRDefault="00E00C33" w:rsidP="00CE7488">
            <w:pPr>
              <w:jc w:val="center"/>
              <w:rPr>
                <w:rFonts w:ascii="Arial" w:hAnsi="Arial" w:cs="Arial"/>
              </w:rPr>
            </w:pPr>
            <w:r w:rsidRPr="00612A6B">
              <w:rPr>
                <w:rFonts w:ascii="Arial" w:hAnsi="Arial" w:cs="Arial"/>
              </w:rPr>
              <w:t>69</w:t>
            </w:r>
            <w:r w:rsidRPr="00612A6B">
              <w:rPr>
                <w:rFonts w:ascii="Arial" w:hAnsi="Arial" w:cs="Arial"/>
                <w:sz w:val="20"/>
              </w:rPr>
              <w:t>E</w:t>
            </w:r>
            <w:r w:rsidRPr="00612A6B">
              <w:rPr>
                <w:rFonts w:ascii="Arial" w:hAnsi="Arial" w:cs="Arial"/>
              </w:rPr>
              <w:t>.</w:t>
            </w:r>
          </w:p>
        </w:tc>
        <w:tc>
          <w:tcPr>
            <w:tcW w:w="1495" w:type="pct"/>
          </w:tcPr>
          <w:p w:rsidR="00E00C33" w:rsidRPr="00612A6B" w:rsidRDefault="00E00C33" w:rsidP="006E02DE">
            <w:pPr>
              <w:autoSpaceDE w:val="0"/>
              <w:autoSpaceDN w:val="0"/>
              <w:adjustRightInd w:val="0"/>
              <w:jc w:val="both"/>
              <w:rPr>
                <w:rFonts w:ascii="Arial" w:hAnsi="Arial" w:cs="Arial"/>
                <w:b/>
                <w:bCs/>
              </w:rPr>
            </w:pPr>
            <w:r w:rsidRPr="00612A6B">
              <w:rPr>
                <w:rFonts w:ascii="Arial" w:hAnsi="Arial" w:cs="Arial"/>
                <w:b/>
                <w:bCs/>
              </w:rPr>
              <w:t>69</w:t>
            </w:r>
            <w:r w:rsidRPr="00612A6B">
              <w:rPr>
                <w:rFonts w:ascii="Arial" w:hAnsi="Arial" w:cs="Arial"/>
                <w:b/>
                <w:bCs/>
                <w:sz w:val="20"/>
              </w:rPr>
              <w:t>E</w:t>
            </w:r>
            <w:r w:rsidRPr="00612A6B">
              <w:rPr>
                <w:rFonts w:ascii="Arial" w:hAnsi="Arial" w:cs="Arial"/>
                <w:b/>
                <w:bCs/>
              </w:rPr>
              <w:t>. Penalty for offence.</w:t>
            </w:r>
          </w:p>
          <w:p w:rsidR="00E00C33" w:rsidRPr="00612A6B" w:rsidRDefault="00E00C33" w:rsidP="006E02DE">
            <w:pPr>
              <w:autoSpaceDE w:val="0"/>
              <w:autoSpaceDN w:val="0"/>
              <w:adjustRightInd w:val="0"/>
              <w:jc w:val="both"/>
              <w:rPr>
                <w:rFonts w:ascii="Arial" w:hAnsi="Arial" w:cs="Arial"/>
                <w:b/>
                <w:bCs/>
              </w:rPr>
            </w:pPr>
          </w:p>
          <w:p w:rsidR="00E00C33" w:rsidRPr="00612A6B" w:rsidRDefault="00E00C33" w:rsidP="006E02DE">
            <w:pPr>
              <w:autoSpaceDE w:val="0"/>
              <w:autoSpaceDN w:val="0"/>
              <w:adjustRightInd w:val="0"/>
              <w:jc w:val="both"/>
              <w:rPr>
                <w:rFonts w:ascii="Arial" w:hAnsi="Arial" w:cs="Arial"/>
                <w:bCs/>
              </w:rPr>
            </w:pPr>
            <w:r w:rsidRPr="00612A6B">
              <w:rPr>
                <w:rFonts w:ascii="Arial" w:hAnsi="Arial" w:cs="Arial"/>
                <w:bCs/>
              </w:rPr>
              <w:t>A person who fails to comply with a decision or an order of the Director General made under subsection 69B(1) or 69C(1) shall be guilty of an offence and shall, on conviction, be liable to a fine not exceeding ten thousand ringgit; and shall also, in the case of a continuing offence, be liable to a daily fine not exceeding one hundred ringgit for each day the offence continues after conviction.</w:t>
            </w:r>
          </w:p>
          <w:p w:rsidR="00E00C33" w:rsidRPr="00612A6B" w:rsidRDefault="00E00C33" w:rsidP="006E02DE">
            <w:pPr>
              <w:autoSpaceDE w:val="0"/>
              <w:autoSpaceDN w:val="0"/>
              <w:adjustRightInd w:val="0"/>
              <w:jc w:val="both"/>
              <w:rPr>
                <w:rFonts w:ascii="Arial" w:hAnsi="Arial" w:cs="Arial"/>
                <w:b/>
                <w:bCs/>
              </w:rPr>
            </w:pPr>
          </w:p>
        </w:tc>
        <w:tc>
          <w:tcPr>
            <w:tcW w:w="1525" w:type="pct"/>
          </w:tcPr>
          <w:p w:rsidR="00E00C33" w:rsidRPr="00612A6B" w:rsidRDefault="00E00C33" w:rsidP="006E02DE">
            <w:pPr>
              <w:autoSpaceDE w:val="0"/>
              <w:autoSpaceDN w:val="0"/>
              <w:adjustRightInd w:val="0"/>
              <w:jc w:val="both"/>
              <w:rPr>
                <w:rFonts w:ascii="Arial" w:hAnsi="Arial" w:cs="Arial"/>
                <w:bCs/>
                <w:strike/>
              </w:rPr>
            </w:pPr>
            <w:r w:rsidRPr="00612A6B">
              <w:rPr>
                <w:rFonts w:ascii="Arial" w:hAnsi="Arial" w:cs="Arial"/>
                <w:b/>
                <w:bCs/>
                <w:strike/>
              </w:rPr>
              <w:t>69</w:t>
            </w:r>
            <w:r w:rsidRPr="00612A6B">
              <w:rPr>
                <w:rFonts w:ascii="Arial" w:hAnsi="Arial" w:cs="Arial"/>
                <w:b/>
                <w:bCs/>
                <w:strike/>
                <w:sz w:val="20"/>
              </w:rPr>
              <w:t>E</w:t>
            </w:r>
            <w:r w:rsidRPr="00612A6B">
              <w:rPr>
                <w:rFonts w:ascii="Arial" w:hAnsi="Arial" w:cs="Arial"/>
                <w:b/>
                <w:bCs/>
                <w:strike/>
              </w:rPr>
              <w:t>. Penalty for offence.</w:t>
            </w:r>
          </w:p>
          <w:p w:rsidR="00E00C33" w:rsidRPr="00612A6B" w:rsidRDefault="00E00C33" w:rsidP="006E02DE">
            <w:pPr>
              <w:autoSpaceDE w:val="0"/>
              <w:autoSpaceDN w:val="0"/>
              <w:adjustRightInd w:val="0"/>
              <w:jc w:val="both"/>
              <w:rPr>
                <w:rFonts w:ascii="Arial" w:hAnsi="Arial" w:cs="Arial"/>
                <w:bCs/>
                <w:strike/>
              </w:rPr>
            </w:pPr>
          </w:p>
          <w:p w:rsidR="00E00C33" w:rsidRPr="00612A6B" w:rsidRDefault="00E00C33" w:rsidP="00BC6555">
            <w:pPr>
              <w:autoSpaceDE w:val="0"/>
              <w:autoSpaceDN w:val="0"/>
              <w:adjustRightInd w:val="0"/>
              <w:jc w:val="both"/>
              <w:rPr>
                <w:rFonts w:ascii="Arial" w:hAnsi="Arial" w:cs="Arial"/>
                <w:bCs/>
                <w:strike/>
              </w:rPr>
            </w:pPr>
            <w:r w:rsidRPr="00612A6B">
              <w:rPr>
                <w:rFonts w:ascii="Arial" w:hAnsi="Arial" w:cs="Arial"/>
                <w:bCs/>
                <w:strike/>
              </w:rPr>
              <w:t>(</w:t>
            </w:r>
            <w:r w:rsidRPr="00612A6B">
              <w:rPr>
                <w:rFonts w:ascii="Arial" w:hAnsi="Arial" w:cs="Arial"/>
                <w:b/>
                <w:bCs/>
                <w:strike/>
                <w:u w:val="single"/>
              </w:rPr>
              <w:t>1)</w:t>
            </w:r>
            <w:r w:rsidRPr="00612A6B">
              <w:rPr>
                <w:rFonts w:ascii="Arial" w:hAnsi="Arial" w:cs="Arial"/>
                <w:b/>
                <w:bCs/>
                <w:strike/>
              </w:rPr>
              <w:t xml:space="preserve"> </w:t>
            </w:r>
            <w:r w:rsidRPr="00612A6B">
              <w:rPr>
                <w:rFonts w:ascii="Arial" w:hAnsi="Arial" w:cs="Arial"/>
                <w:bCs/>
                <w:strike/>
              </w:rPr>
              <w:t xml:space="preserve">A person who fails to comply with a decision or an order of the Director General made under subsection 69B(1) or 69C(1) shall be guilty of an offence and shall, on conviction, be liable to a fine not exceeding ten </w:t>
            </w:r>
            <w:r w:rsidRPr="00612A6B">
              <w:rPr>
                <w:rFonts w:ascii="Arial" w:hAnsi="Arial" w:cs="Arial"/>
                <w:b/>
                <w:bCs/>
                <w:strike/>
                <w:u w:val="single"/>
              </w:rPr>
              <w:t>fifty</w:t>
            </w:r>
            <w:r w:rsidRPr="00612A6B">
              <w:rPr>
                <w:rFonts w:ascii="Arial" w:hAnsi="Arial" w:cs="Arial"/>
                <w:bCs/>
                <w:strike/>
              </w:rPr>
              <w:t xml:space="preserve"> thousand ringgit; and shall also, in the case of a continuing offence, be liable to a daily fine not exceeding one </w:t>
            </w:r>
            <w:r w:rsidRPr="00612A6B">
              <w:rPr>
                <w:rFonts w:ascii="Arial" w:hAnsi="Arial" w:cs="Arial"/>
                <w:b/>
                <w:bCs/>
                <w:strike/>
                <w:u w:val="single"/>
              </w:rPr>
              <w:t>five</w:t>
            </w:r>
            <w:r w:rsidRPr="00612A6B">
              <w:rPr>
                <w:rFonts w:ascii="Arial" w:hAnsi="Arial" w:cs="Arial"/>
                <w:bCs/>
                <w:strike/>
              </w:rPr>
              <w:t xml:space="preserve"> hundred ringgit for each day the offence continues after conviction.</w:t>
            </w:r>
          </w:p>
        </w:tc>
        <w:tc>
          <w:tcPr>
            <w:tcW w:w="1525" w:type="pct"/>
          </w:tcPr>
          <w:p w:rsidR="00E00C33" w:rsidRPr="00612A6B" w:rsidRDefault="00E00C33" w:rsidP="006E02DE">
            <w:pPr>
              <w:autoSpaceDE w:val="0"/>
              <w:autoSpaceDN w:val="0"/>
              <w:adjustRightInd w:val="0"/>
              <w:jc w:val="both"/>
              <w:rPr>
                <w:rFonts w:ascii="Arial" w:hAnsi="Arial" w:cs="Arial"/>
                <w:b/>
                <w:bCs/>
                <w:strike/>
              </w:rPr>
            </w:pPr>
          </w:p>
        </w:tc>
      </w:tr>
      <w:tr w:rsidR="00E00C33" w:rsidRPr="00612A6B" w:rsidTr="00E00C33">
        <w:trPr>
          <w:trHeight w:val="2960"/>
        </w:trPr>
        <w:tc>
          <w:tcPr>
            <w:tcW w:w="455" w:type="pct"/>
          </w:tcPr>
          <w:p w:rsidR="00E00C33" w:rsidRPr="00612A6B" w:rsidRDefault="00E00C33" w:rsidP="00CE7488">
            <w:pPr>
              <w:jc w:val="center"/>
              <w:rPr>
                <w:rFonts w:ascii="Arial" w:hAnsi="Arial" w:cs="Arial"/>
              </w:rPr>
            </w:pPr>
            <w:r>
              <w:rPr>
                <w:rFonts w:ascii="Arial" w:hAnsi="Arial" w:cs="Arial"/>
              </w:rPr>
              <w:t>70.</w:t>
            </w:r>
          </w:p>
        </w:tc>
        <w:tc>
          <w:tcPr>
            <w:tcW w:w="1495" w:type="pct"/>
          </w:tcPr>
          <w:p w:rsidR="00E00C33" w:rsidRDefault="00E00C33" w:rsidP="006245B3">
            <w:pPr>
              <w:pStyle w:val="Default"/>
              <w:jc w:val="both"/>
              <w:rPr>
                <w:rFonts w:ascii="Arial" w:hAnsi="Arial" w:cs="Arial"/>
                <w:b/>
                <w:bCs/>
              </w:rPr>
            </w:pPr>
            <w:r w:rsidRPr="006245B3">
              <w:rPr>
                <w:rFonts w:ascii="Arial" w:hAnsi="Arial" w:cs="Arial"/>
                <w:b/>
                <w:bCs/>
              </w:rPr>
              <w:t xml:space="preserve">Procedure in Director General’s inquiry </w:t>
            </w:r>
          </w:p>
          <w:p w:rsidR="00E00C33" w:rsidRPr="006245B3" w:rsidRDefault="00E00C33" w:rsidP="006245B3">
            <w:pPr>
              <w:pStyle w:val="Default"/>
              <w:jc w:val="both"/>
              <w:rPr>
                <w:rFonts w:ascii="Arial" w:hAnsi="Arial" w:cs="Arial"/>
              </w:rPr>
            </w:pPr>
          </w:p>
          <w:p w:rsidR="00E00C33" w:rsidRDefault="00E00C33" w:rsidP="006245B3">
            <w:pPr>
              <w:pStyle w:val="Default"/>
              <w:jc w:val="both"/>
              <w:rPr>
                <w:rFonts w:ascii="Arial" w:hAnsi="Arial" w:cs="Arial"/>
              </w:rPr>
            </w:pPr>
            <w:r w:rsidRPr="00B2258B">
              <w:rPr>
                <w:rFonts w:ascii="Arial" w:hAnsi="Arial" w:cs="Arial"/>
                <w:bCs/>
              </w:rPr>
              <w:t>70.</w:t>
            </w:r>
            <w:r w:rsidRPr="006245B3">
              <w:rPr>
                <w:rFonts w:ascii="Arial" w:hAnsi="Arial" w:cs="Arial"/>
                <w:b/>
                <w:bCs/>
              </w:rPr>
              <w:t xml:space="preserve"> </w:t>
            </w:r>
            <w:r w:rsidRPr="006245B3">
              <w:rPr>
                <w:rFonts w:ascii="Arial" w:hAnsi="Arial" w:cs="Arial"/>
              </w:rPr>
              <w:t xml:space="preserve">The procedure for disposing of questions arising under sections 69, 69B and 69C shall be as follows: </w:t>
            </w:r>
          </w:p>
          <w:p w:rsidR="00E00C33" w:rsidRPr="006245B3" w:rsidRDefault="00E00C33" w:rsidP="006245B3">
            <w:pPr>
              <w:pStyle w:val="Default"/>
              <w:jc w:val="both"/>
              <w:rPr>
                <w:rFonts w:ascii="Arial" w:hAnsi="Arial" w:cs="Arial"/>
              </w:rPr>
            </w:pPr>
          </w:p>
          <w:p w:rsidR="00E00C33" w:rsidRPr="006245B3" w:rsidRDefault="00E00C33" w:rsidP="006245B3">
            <w:pPr>
              <w:pStyle w:val="Default"/>
              <w:ind w:left="362" w:hanging="362"/>
              <w:jc w:val="both"/>
              <w:rPr>
                <w:rFonts w:ascii="Arial" w:hAnsi="Arial" w:cs="Arial"/>
              </w:rPr>
            </w:pPr>
            <w:r w:rsidRPr="006245B3">
              <w:rPr>
                <w:rFonts w:ascii="Arial" w:hAnsi="Arial" w:cs="Arial"/>
                <w:i/>
                <w:iCs/>
              </w:rPr>
              <w:t xml:space="preserve">(a) </w:t>
            </w:r>
            <w:r w:rsidRPr="006245B3">
              <w:rPr>
                <w:rFonts w:ascii="Arial" w:hAnsi="Arial" w:cs="Arial"/>
              </w:rPr>
              <w:t xml:space="preserve">the person complaining shall present to the Director General a written statement of his complaint and of the remedy which he seeks or he shall in person make a statement to the Director General of his complaint and of the remedy which he seeks; </w:t>
            </w:r>
          </w:p>
          <w:p w:rsidR="00E00C33" w:rsidRPr="006245B3" w:rsidRDefault="00E00C33" w:rsidP="006245B3">
            <w:pPr>
              <w:pStyle w:val="Default"/>
              <w:jc w:val="both"/>
              <w:rPr>
                <w:rFonts w:ascii="Arial" w:hAnsi="Arial" w:cs="Arial"/>
              </w:rPr>
            </w:pPr>
          </w:p>
          <w:p w:rsidR="00E00C33" w:rsidRPr="006245B3" w:rsidRDefault="00E00C33" w:rsidP="006245B3">
            <w:pPr>
              <w:pStyle w:val="Default"/>
              <w:ind w:left="362" w:hanging="362"/>
              <w:jc w:val="both"/>
              <w:rPr>
                <w:rFonts w:ascii="Arial" w:hAnsi="Arial" w:cs="Arial"/>
              </w:rPr>
            </w:pPr>
            <w:r w:rsidRPr="006245B3">
              <w:rPr>
                <w:rFonts w:ascii="Arial" w:hAnsi="Arial" w:cs="Arial"/>
                <w:i/>
                <w:iCs/>
              </w:rPr>
              <w:t xml:space="preserve">(b) </w:t>
            </w:r>
            <w:r w:rsidRPr="006245B3">
              <w:rPr>
                <w:rFonts w:ascii="Arial" w:hAnsi="Arial" w:cs="Arial"/>
              </w:rPr>
              <w:t xml:space="preserve">the Director General shall as soon as practicable thereafter examine the complainant on oath or affirmation and shall record the substance of the complainant’s statement in his case book; </w:t>
            </w:r>
          </w:p>
          <w:p w:rsidR="00E00C33" w:rsidRPr="006245B3" w:rsidRDefault="00E00C33" w:rsidP="006245B3">
            <w:pPr>
              <w:pStyle w:val="Default"/>
              <w:jc w:val="both"/>
              <w:rPr>
                <w:rFonts w:ascii="Arial" w:hAnsi="Arial" w:cs="Arial"/>
              </w:rPr>
            </w:pPr>
          </w:p>
          <w:p w:rsidR="00E00C33" w:rsidRPr="006245B3" w:rsidRDefault="00E00C33" w:rsidP="006245B3">
            <w:pPr>
              <w:pStyle w:val="Default"/>
              <w:ind w:left="362" w:hanging="362"/>
              <w:jc w:val="both"/>
              <w:rPr>
                <w:rFonts w:ascii="Arial" w:hAnsi="Arial" w:cs="Arial"/>
              </w:rPr>
            </w:pPr>
            <w:r w:rsidRPr="006245B3">
              <w:rPr>
                <w:rFonts w:ascii="Arial" w:hAnsi="Arial" w:cs="Arial"/>
                <w:i/>
                <w:iCs/>
              </w:rPr>
              <w:t>(c)</w:t>
            </w:r>
            <w:r w:rsidRPr="006245B3">
              <w:rPr>
                <w:rFonts w:ascii="Arial" w:hAnsi="Arial" w:cs="Arial"/>
              </w:rPr>
              <w:t xml:space="preserve">the Director General may make such inquiry as he deems necessary to satisfy himself that the complaint discloses matters which in his opinion ought to be inquired into and may summon in the prescribed form the person complained against, or if it appears to him without any inquiry that the complaint discloses matters which ought to be inquired into he may forthwith summon the person complained against: </w:t>
            </w:r>
          </w:p>
          <w:p w:rsidR="00E00C33" w:rsidRPr="006245B3" w:rsidRDefault="00E00C33" w:rsidP="006245B3">
            <w:pPr>
              <w:pStyle w:val="Default"/>
              <w:ind w:left="362"/>
              <w:jc w:val="both"/>
              <w:rPr>
                <w:rFonts w:ascii="Arial" w:hAnsi="Arial" w:cs="Arial"/>
              </w:rPr>
            </w:pPr>
          </w:p>
          <w:p w:rsidR="00E00C33" w:rsidRDefault="00E00C33" w:rsidP="006245B3">
            <w:pPr>
              <w:pStyle w:val="Default"/>
              <w:jc w:val="both"/>
              <w:rPr>
                <w:rFonts w:ascii="Arial" w:hAnsi="Arial" w:cs="Arial"/>
              </w:rPr>
            </w:pPr>
            <w:r w:rsidRPr="006245B3">
              <w:rPr>
                <w:rFonts w:ascii="Arial" w:hAnsi="Arial" w:cs="Arial"/>
              </w:rPr>
              <w:t xml:space="preserve">Provided that if the person complained against attends in person before the Director General it shall not be necessary to serve a summons upon him; </w:t>
            </w:r>
          </w:p>
          <w:p w:rsidR="00E00C33" w:rsidRPr="006245B3" w:rsidRDefault="00E00C33" w:rsidP="006245B3">
            <w:pPr>
              <w:pStyle w:val="Default"/>
              <w:jc w:val="both"/>
              <w:rPr>
                <w:rFonts w:ascii="Arial" w:hAnsi="Arial" w:cs="Arial"/>
              </w:rPr>
            </w:pPr>
          </w:p>
          <w:p w:rsidR="00E00C33" w:rsidRPr="006245B3" w:rsidRDefault="00E00C33" w:rsidP="006245B3">
            <w:pPr>
              <w:pStyle w:val="Default"/>
              <w:ind w:left="362" w:hanging="362"/>
              <w:jc w:val="both"/>
              <w:rPr>
                <w:rFonts w:ascii="Arial" w:hAnsi="Arial" w:cs="Arial"/>
              </w:rPr>
            </w:pPr>
            <w:r w:rsidRPr="006245B3">
              <w:rPr>
                <w:rFonts w:ascii="Arial" w:hAnsi="Arial" w:cs="Arial"/>
                <w:i/>
                <w:iCs/>
              </w:rPr>
              <w:t xml:space="preserve">(d) </w:t>
            </w:r>
            <w:r w:rsidRPr="006245B3">
              <w:rPr>
                <w:rFonts w:ascii="Arial" w:hAnsi="Arial" w:cs="Arial"/>
              </w:rPr>
              <w:t xml:space="preserve">when issuing a summons to a person complained against the Director General shall give such person notice of the nature of the complaint made against him and the name of the complainant and shall inform him of the date, time and place at which he is required to attend and shall inform him that he may bring with him any witnesses he may wish to call on his behalf and that he may apply to the Director General for summonses to such persons to appear as witnesses on his behalf; </w:t>
            </w:r>
          </w:p>
          <w:p w:rsidR="00E00C33" w:rsidRPr="006245B3" w:rsidRDefault="00E00C33" w:rsidP="006245B3">
            <w:pPr>
              <w:pStyle w:val="Default"/>
              <w:jc w:val="both"/>
              <w:rPr>
                <w:rFonts w:ascii="Arial" w:hAnsi="Arial" w:cs="Arial"/>
              </w:rPr>
            </w:pPr>
          </w:p>
          <w:p w:rsidR="00E00C33" w:rsidRPr="006245B3" w:rsidRDefault="00E00C33" w:rsidP="006245B3">
            <w:pPr>
              <w:pStyle w:val="Default"/>
              <w:ind w:left="362" w:hanging="362"/>
              <w:jc w:val="both"/>
              <w:rPr>
                <w:rFonts w:ascii="Arial" w:hAnsi="Arial" w:cs="Arial"/>
                <w:color w:val="auto"/>
              </w:rPr>
            </w:pPr>
            <w:r w:rsidRPr="006245B3">
              <w:rPr>
                <w:rFonts w:ascii="Arial" w:hAnsi="Arial" w:cs="Arial"/>
                <w:i/>
                <w:iCs/>
              </w:rPr>
              <w:t>(e)</w:t>
            </w:r>
            <w:r w:rsidRPr="006245B3">
              <w:rPr>
                <w:rFonts w:ascii="Arial" w:hAnsi="Arial" w:cs="Arial"/>
              </w:rPr>
              <w:t xml:space="preserve">when the Director General issues a summons to a person complained against he shall inform the complainant of the </w:t>
            </w:r>
            <w:r w:rsidRPr="006245B3">
              <w:rPr>
                <w:rFonts w:ascii="Arial" w:hAnsi="Arial" w:cs="Arial"/>
                <w:color w:val="auto"/>
              </w:rPr>
              <w:t xml:space="preserve">date, time and place mentioned therein and shall instruct the complainant to bring with him any witnesses he may wish to call on his behalf and may, on the request of the complainant and subject to any conditions as he may deem fit to impose, issue summonses to such witnesses to appear on behalf of the complainant; </w:t>
            </w:r>
          </w:p>
          <w:p w:rsidR="00E00C33" w:rsidRPr="006245B3" w:rsidRDefault="00E00C33" w:rsidP="006245B3">
            <w:pPr>
              <w:pStyle w:val="Default"/>
              <w:jc w:val="both"/>
              <w:rPr>
                <w:rFonts w:ascii="Arial" w:hAnsi="Arial" w:cs="Arial"/>
                <w:color w:val="auto"/>
              </w:rPr>
            </w:pPr>
          </w:p>
          <w:p w:rsidR="00E00C33" w:rsidRPr="006245B3" w:rsidRDefault="00E00C33" w:rsidP="006245B3">
            <w:pPr>
              <w:pStyle w:val="Default"/>
              <w:ind w:left="362" w:hanging="362"/>
              <w:jc w:val="both"/>
              <w:rPr>
                <w:rFonts w:ascii="Arial" w:hAnsi="Arial" w:cs="Arial"/>
                <w:color w:val="auto"/>
              </w:rPr>
            </w:pPr>
            <w:r w:rsidRPr="006245B3">
              <w:rPr>
                <w:rFonts w:ascii="Arial" w:hAnsi="Arial" w:cs="Arial"/>
                <w:i/>
                <w:iCs/>
                <w:color w:val="auto"/>
              </w:rPr>
              <w:t xml:space="preserve">(f) </w:t>
            </w:r>
            <w:r w:rsidRPr="006245B3">
              <w:rPr>
                <w:rFonts w:ascii="Arial" w:hAnsi="Arial" w:cs="Arial"/>
                <w:color w:val="auto"/>
              </w:rPr>
              <w:t xml:space="preserve">when at any time before or during an inquiry the Director General has reason to believe that there are any persons whose financial interests are likely to be affected by such decision as he may give on completion of the inquiry or who he has reason to believe have knowledge of the matters in issue or can give any evidence relevant thereto he may summon any or all of such persons; </w:t>
            </w:r>
          </w:p>
          <w:p w:rsidR="00E00C33" w:rsidRPr="006245B3" w:rsidRDefault="00E00C33" w:rsidP="006245B3">
            <w:pPr>
              <w:pStyle w:val="Default"/>
              <w:ind w:left="362" w:hanging="362"/>
              <w:jc w:val="both"/>
              <w:rPr>
                <w:rFonts w:ascii="Arial" w:hAnsi="Arial" w:cs="Arial"/>
                <w:color w:val="auto"/>
              </w:rPr>
            </w:pPr>
          </w:p>
          <w:p w:rsidR="00E00C33" w:rsidRPr="006245B3" w:rsidRDefault="00E00C33" w:rsidP="006245B3">
            <w:pPr>
              <w:pStyle w:val="Default"/>
              <w:ind w:left="362" w:hanging="362"/>
              <w:jc w:val="both"/>
              <w:rPr>
                <w:rFonts w:ascii="Arial" w:hAnsi="Arial" w:cs="Arial"/>
                <w:color w:val="auto"/>
              </w:rPr>
            </w:pPr>
            <w:r w:rsidRPr="006245B3">
              <w:rPr>
                <w:rFonts w:ascii="Arial" w:hAnsi="Arial" w:cs="Arial"/>
                <w:i/>
                <w:iCs/>
                <w:color w:val="auto"/>
              </w:rPr>
              <w:t xml:space="preserve">(g) </w:t>
            </w:r>
            <w:r w:rsidRPr="006245B3">
              <w:rPr>
                <w:rFonts w:ascii="Arial" w:hAnsi="Arial" w:cs="Arial"/>
                <w:color w:val="auto"/>
              </w:rPr>
              <w:t xml:space="preserve">the Director General shall, at the time and place appointed, examine on oath or affirmation those persons summoned or otherwise present whose evidence he deems material to the matters in issue and shall then give his decision on the matters in issue; </w:t>
            </w:r>
          </w:p>
          <w:p w:rsidR="00E00C33" w:rsidRPr="006245B3" w:rsidRDefault="00E00C33" w:rsidP="006245B3">
            <w:pPr>
              <w:pStyle w:val="Default"/>
              <w:jc w:val="both"/>
              <w:rPr>
                <w:rFonts w:ascii="Arial" w:hAnsi="Arial" w:cs="Arial"/>
                <w:color w:val="auto"/>
              </w:rPr>
            </w:pPr>
          </w:p>
          <w:p w:rsidR="00E00C33" w:rsidRPr="006245B3" w:rsidRDefault="00E00C33" w:rsidP="006245B3">
            <w:pPr>
              <w:pStyle w:val="Default"/>
              <w:ind w:left="362" w:hanging="362"/>
              <w:jc w:val="both"/>
              <w:rPr>
                <w:rFonts w:ascii="Arial" w:hAnsi="Arial" w:cs="Arial"/>
                <w:color w:val="auto"/>
              </w:rPr>
            </w:pPr>
            <w:r w:rsidRPr="006245B3">
              <w:rPr>
                <w:rFonts w:ascii="Arial" w:hAnsi="Arial" w:cs="Arial"/>
                <w:i/>
                <w:iCs/>
                <w:color w:val="auto"/>
              </w:rPr>
              <w:t xml:space="preserve">(h) </w:t>
            </w:r>
            <w:r w:rsidRPr="006245B3">
              <w:rPr>
                <w:rFonts w:ascii="Arial" w:hAnsi="Arial" w:cs="Arial"/>
                <w:color w:val="auto"/>
              </w:rPr>
              <w:t xml:space="preserve">if the person complained against or any person whose financial interests the Director General has reason to believe are likely to be affected and who has been duly summoned to attend at the time and place appointed in the summons shall fail so to attend the Director General may hear and decide the complaint in the absence of such person notwithstanding that the interests of such person may be prejudicially affected by his decision; </w:t>
            </w:r>
          </w:p>
          <w:p w:rsidR="00E00C33" w:rsidRPr="006245B3" w:rsidRDefault="00E00C33" w:rsidP="006245B3">
            <w:pPr>
              <w:pStyle w:val="Default"/>
              <w:jc w:val="both"/>
              <w:rPr>
                <w:rFonts w:ascii="Arial" w:hAnsi="Arial" w:cs="Arial"/>
                <w:color w:val="auto"/>
              </w:rPr>
            </w:pPr>
          </w:p>
          <w:p w:rsidR="00E00C33" w:rsidRPr="006245B3" w:rsidRDefault="00E00C33" w:rsidP="006245B3">
            <w:pPr>
              <w:pStyle w:val="Default"/>
              <w:ind w:left="362" w:hanging="362"/>
              <w:jc w:val="both"/>
              <w:rPr>
                <w:rFonts w:ascii="Arial" w:hAnsi="Arial" w:cs="Arial"/>
                <w:color w:val="auto"/>
              </w:rPr>
            </w:pPr>
            <w:r w:rsidRPr="006245B3">
              <w:rPr>
                <w:rFonts w:ascii="Arial" w:hAnsi="Arial" w:cs="Arial"/>
                <w:i/>
                <w:iCs/>
                <w:color w:val="auto"/>
              </w:rPr>
              <w:t xml:space="preserve">(i) </w:t>
            </w:r>
            <w:r w:rsidRPr="006245B3">
              <w:rPr>
                <w:rFonts w:ascii="Arial" w:hAnsi="Arial" w:cs="Arial"/>
                <w:color w:val="auto"/>
              </w:rPr>
              <w:t xml:space="preserve">in order to enable a court to enforce the decision of the Director General, the Director General shall embody his decision in an order in such form as may be prescribed. </w:t>
            </w:r>
          </w:p>
          <w:p w:rsidR="00E00C33" w:rsidRPr="006245B3" w:rsidRDefault="00E00C33" w:rsidP="006E02DE">
            <w:pPr>
              <w:autoSpaceDE w:val="0"/>
              <w:autoSpaceDN w:val="0"/>
              <w:adjustRightInd w:val="0"/>
              <w:jc w:val="both"/>
              <w:rPr>
                <w:rFonts w:ascii="Arial" w:hAnsi="Arial" w:cs="Arial"/>
                <w:b/>
                <w:bCs/>
              </w:rPr>
            </w:pPr>
          </w:p>
        </w:tc>
        <w:tc>
          <w:tcPr>
            <w:tcW w:w="1525" w:type="pct"/>
          </w:tcPr>
          <w:p w:rsidR="00E00C33" w:rsidRDefault="00E00C33" w:rsidP="003A37BB">
            <w:pPr>
              <w:pStyle w:val="Default"/>
              <w:jc w:val="both"/>
              <w:rPr>
                <w:rFonts w:ascii="Arial" w:hAnsi="Arial" w:cs="Arial"/>
                <w:b/>
                <w:bCs/>
              </w:rPr>
            </w:pPr>
            <w:r w:rsidRPr="006245B3">
              <w:rPr>
                <w:rFonts w:ascii="Arial" w:hAnsi="Arial" w:cs="Arial"/>
                <w:b/>
                <w:bCs/>
              </w:rPr>
              <w:t xml:space="preserve">Procedure in Director General’s inquiry </w:t>
            </w:r>
          </w:p>
          <w:p w:rsidR="00E00C33" w:rsidRDefault="00E00C33" w:rsidP="006E02DE">
            <w:pPr>
              <w:autoSpaceDE w:val="0"/>
              <w:autoSpaceDN w:val="0"/>
              <w:adjustRightInd w:val="0"/>
              <w:jc w:val="both"/>
              <w:rPr>
                <w:rFonts w:ascii="Arial" w:hAnsi="Arial" w:cs="Arial"/>
                <w:b/>
                <w:bCs/>
                <w:strike/>
              </w:rPr>
            </w:pPr>
          </w:p>
          <w:p w:rsidR="00E00C33" w:rsidRDefault="00E00C33" w:rsidP="006245B3">
            <w:pPr>
              <w:pStyle w:val="Default"/>
              <w:jc w:val="both"/>
              <w:rPr>
                <w:rFonts w:ascii="Arial" w:hAnsi="Arial" w:cs="Arial"/>
              </w:rPr>
            </w:pPr>
            <w:r w:rsidRPr="006245B3">
              <w:rPr>
                <w:rFonts w:ascii="Arial" w:hAnsi="Arial" w:cs="Arial"/>
                <w:b/>
                <w:bCs/>
              </w:rPr>
              <w:t xml:space="preserve">70. </w:t>
            </w:r>
            <w:r w:rsidRPr="006245B3">
              <w:rPr>
                <w:rFonts w:ascii="Arial" w:hAnsi="Arial" w:cs="Arial"/>
              </w:rPr>
              <w:t xml:space="preserve">The procedure for disposing of questions arising under sections 69, </w:t>
            </w:r>
            <w:r w:rsidRPr="003A37BB">
              <w:rPr>
                <w:rFonts w:ascii="Arial" w:hAnsi="Arial" w:cs="Arial"/>
                <w:strike/>
              </w:rPr>
              <w:t>69B,</w:t>
            </w:r>
            <w:r w:rsidRPr="006245B3">
              <w:rPr>
                <w:rFonts w:ascii="Arial" w:hAnsi="Arial" w:cs="Arial"/>
              </w:rPr>
              <w:t xml:space="preserve"> </w:t>
            </w:r>
            <w:r w:rsidRPr="003A37BB">
              <w:rPr>
                <w:rFonts w:ascii="Arial" w:hAnsi="Arial" w:cs="Arial"/>
                <w:strike/>
              </w:rPr>
              <w:t>and</w:t>
            </w:r>
            <w:r w:rsidRPr="006245B3">
              <w:rPr>
                <w:rFonts w:ascii="Arial" w:hAnsi="Arial" w:cs="Arial"/>
              </w:rPr>
              <w:t xml:space="preserve"> 69C</w:t>
            </w:r>
            <w:r w:rsidRPr="003A37BB">
              <w:rPr>
                <w:rFonts w:ascii="Arial" w:hAnsi="Arial" w:cs="Arial"/>
                <w:b/>
                <w:u w:val="single"/>
              </w:rPr>
              <w:t>,</w:t>
            </w:r>
            <w:r>
              <w:rPr>
                <w:rFonts w:ascii="Arial" w:hAnsi="Arial" w:cs="Arial"/>
              </w:rPr>
              <w:t xml:space="preserve"> </w:t>
            </w:r>
            <w:r>
              <w:rPr>
                <w:rFonts w:ascii="Arial" w:hAnsi="Arial" w:cs="Arial"/>
                <w:sz w:val="20"/>
              </w:rPr>
              <w:t xml:space="preserve">and </w:t>
            </w:r>
            <w:r w:rsidRPr="003A37BB">
              <w:rPr>
                <w:rFonts w:ascii="Arial" w:hAnsi="Arial" w:cs="Arial"/>
                <w:b/>
                <w:u w:val="single"/>
              </w:rPr>
              <w:t>81</w:t>
            </w:r>
            <w:r w:rsidRPr="003A37BB">
              <w:rPr>
                <w:rFonts w:ascii="Arial" w:hAnsi="Arial" w:cs="Arial"/>
                <w:b/>
                <w:sz w:val="16"/>
                <w:u w:val="single"/>
              </w:rPr>
              <w:t>D</w:t>
            </w:r>
            <w:r w:rsidRPr="003A37BB">
              <w:rPr>
                <w:rFonts w:ascii="Arial" w:hAnsi="Arial" w:cs="Arial"/>
                <w:b/>
                <w:sz w:val="20"/>
                <w:u w:val="single"/>
              </w:rPr>
              <w:t xml:space="preserve"> </w:t>
            </w:r>
            <w:r w:rsidRPr="006245B3">
              <w:rPr>
                <w:rFonts w:ascii="Arial" w:hAnsi="Arial" w:cs="Arial"/>
              </w:rPr>
              <w:t xml:space="preserve">shall be as follows: </w:t>
            </w:r>
          </w:p>
          <w:p w:rsidR="00E00C33" w:rsidRDefault="00E00C33" w:rsidP="003A37BB">
            <w:pPr>
              <w:autoSpaceDE w:val="0"/>
              <w:autoSpaceDN w:val="0"/>
              <w:adjustRightInd w:val="0"/>
              <w:jc w:val="both"/>
              <w:rPr>
                <w:rFonts w:ascii="Arial" w:hAnsi="Arial" w:cs="Arial"/>
              </w:rPr>
            </w:pPr>
          </w:p>
          <w:p w:rsidR="00E00C33" w:rsidRPr="00612A6B" w:rsidRDefault="00E00C33" w:rsidP="003A37BB">
            <w:pPr>
              <w:autoSpaceDE w:val="0"/>
              <w:autoSpaceDN w:val="0"/>
              <w:adjustRightInd w:val="0"/>
              <w:jc w:val="both"/>
              <w:rPr>
                <w:rFonts w:ascii="Arial" w:hAnsi="Arial" w:cs="Arial"/>
              </w:rPr>
            </w:pPr>
            <w:r w:rsidRPr="00612A6B">
              <w:rPr>
                <w:rFonts w:ascii="Arial" w:hAnsi="Arial" w:cs="Arial"/>
              </w:rPr>
              <w:t xml:space="preserve">Remain. </w:t>
            </w:r>
          </w:p>
          <w:p w:rsidR="00E00C33" w:rsidRDefault="00E00C33" w:rsidP="003A37BB">
            <w:pPr>
              <w:pStyle w:val="Default"/>
              <w:ind w:left="362" w:hanging="362"/>
              <w:jc w:val="both"/>
              <w:rPr>
                <w:rFonts w:ascii="Arial" w:hAnsi="Arial" w:cs="Arial"/>
                <w:b/>
                <w:bCs/>
                <w:strike/>
              </w:rPr>
            </w:pPr>
          </w:p>
          <w:p w:rsidR="00E00C33" w:rsidRDefault="00E00C33" w:rsidP="003A37BB">
            <w:pPr>
              <w:pStyle w:val="Default"/>
              <w:ind w:left="362" w:hanging="362"/>
              <w:jc w:val="both"/>
              <w:rPr>
                <w:rFonts w:ascii="Arial" w:hAnsi="Arial" w:cs="Arial"/>
                <w:b/>
                <w:bCs/>
                <w:strike/>
              </w:rPr>
            </w:pPr>
          </w:p>
          <w:p w:rsidR="00E00C33" w:rsidRDefault="00E00C33" w:rsidP="003A37BB">
            <w:pPr>
              <w:pStyle w:val="Default"/>
              <w:ind w:left="362" w:hanging="362"/>
              <w:jc w:val="both"/>
              <w:rPr>
                <w:rFonts w:ascii="Arial" w:hAnsi="Arial" w:cs="Arial"/>
                <w:b/>
                <w:bCs/>
                <w:strike/>
              </w:rPr>
            </w:pPr>
          </w:p>
          <w:p w:rsidR="00E00C33" w:rsidRDefault="00E00C33" w:rsidP="003A37BB">
            <w:pPr>
              <w:pStyle w:val="Default"/>
              <w:ind w:left="362" w:hanging="362"/>
              <w:jc w:val="both"/>
              <w:rPr>
                <w:rFonts w:ascii="Arial" w:hAnsi="Arial" w:cs="Arial"/>
                <w:b/>
                <w:bCs/>
                <w:strike/>
              </w:rPr>
            </w:pPr>
          </w:p>
          <w:p w:rsidR="00E00C33" w:rsidRDefault="00E00C33" w:rsidP="003A37BB">
            <w:pPr>
              <w:pStyle w:val="Default"/>
              <w:ind w:left="362" w:hanging="362"/>
              <w:jc w:val="both"/>
              <w:rPr>
                <w:rFonts w:ascii="Arial" w:hAnsi="Arial" w:cs="Arial"/>
                <w:b/>
                <w:bCs/>
                <w:strike/>
              </w:rPr>
            </w:pPr>
          </w:p>
          <w:p w:rsidR="00E00C33" w:rsidRDefault="00E00C33" w:rsidP="003A37BB">
            <w:pPr>
              <w:pStyle w:val="Default"/>
              <w:ind w:left="362" w:hanging="362"/>
              <w:jc w:val="both"/>
              <w:rPr>
                <w:rFonts w:ascii="Arial" w:hAnsi="Arial" w:cs="Arial"/>
                <w:b/>
                <w:bCs/>
                <w:strike/>
              </w:rPr>
            </w:pPr>
          </w:p>
          <w:p w:rsidR="00E00C33" w:rsidRDefault="00E00C33" w:rsidP="003A37BB">
            <w:pPr>
              <w:pStyle w:val="Default"/>
              <w:ind w:left="362" w:hanging="362"/>
              <w:jc w:val="both"/>
              <w:rPr>
                <w:rFonts w:ascii="Arial" w:hAnsi="Arial" w:cs="Arial"/>
                <w:b/>
                <w:bCs/>
                <w:strike/>
              </w:rPr>
            </w:pPr>
          </w:p>
          <w:p w:rsidR="00E00C33" w:rsidRDefault="00E00C33" w:rsidP="003A37BB">
            <w:pPr>
              <w:pStyle w:val="Default"/>
              <w:ind w:left="362" w:hanging="362"/>
              <w:jc w:val="both"/>
              <w:rPr>
                <w:rFonts w:ascii="Arial" w:hAnsi="Arial" w:cs="Arial"/>
                <w:b/>
                <w:bCs/>
                <w:strike/>
              </w:rPr>
            </w:pPr>
            <w:r w:rsidRPr="00612A6B">
              <w:rPr>
                <w:rFonts w:ascii="Arial" w:hAnsi="Arial" w:cs="Arial"/>
              </w:rPr>
              <w:t>Remain</w:t>
            </w:r>
          </w:p>
          <w:p w:rsidR="00E00C33" w:rsidRDefault="00E00C33" w:rsidP="003A37BB">
            <w:pPr>
              <w:pStyle w:val="Default"/>
              <w:ind w:left="362" w:hanging="362"/>
              <w:jc w:val="both"/>
              <w:rPr>
                <w:rFonts w:ascii="Arial" w:hAnsi="Arial" w:cs="Arial"/>
                <w:b/>
                <w:bCs/>
                <w:strike/>
              </w:rPr>
            </w:pPr>
          </w:p>
          <w:p w:rsidR="00E00C33" w:rsidRDefault="00E00C33" w:rsidP="003A37BB">
            <w:pPr>
              <w:pStyle w:val="Default"/>
              <w:ind w:left="362" w:hanging="362"/>
              <w:jc w:val="both"/>
              <w:rPr>
                <w:rFonts w:ascii="Arial" w:hAnsi="Arial" w:cs="Arial"/>
                <w:b/>
                <w:bCs/>
                <w:strike/>
              </w:rPr>
            </w:pPr>
          </w:p>
          <w:p w:rsidR="00E00C33" w:rsidRDefault="00E00C33" w:rsidP="003A37BB">
            <w:pPr>
              <w:pStyle w:val="Default"/>
              <w:ind w:left="362" w:hanging="362"/>
              <w:jc w:val="both"/>
              <w:rPr>
                <w:rFonts w:ascii="Arial" w:hAnsi="Arial" w:cs="Arial"/>
                <w:b/>
                <w:bCs/>
                <w:strike/>
              </w:rPr>
            </w:pPr>
          </w:p>
          <w:p w:rsidR="00E00C33" w:rsidRDefault="00E00C33" w:rsidP="003A37BB">
            <w:pPr>
              <w:pStyle w:val="Default"/>
              <w:ind w:left="362" w:hanging="362"/>
              <w:jc w:val="both"/>
              <w:rPr>
                <w:rFonts w:ascii="Arial" w:hAnsi="Arial" w:cs="Arial"/>
                <w:b/>
                <w:bCs/>
                <w:strike/>
              </w:rPr>
            </w:pPr>
          </w:p>
          <w:p w:rsidR="00E00C33" w:rsidRDefault="00E00C33" w:rsidP="003A37BB">
            <w:pPr>
              <w:pStyle w:val="Default"/>
              <w:ind w:left="362" w:hanging="362"/>
              <w:jc w:val="both"/>
              <w:rPr>
                <w:rFonts w:ascii="Arial" w:hAnsi="Arial" w:cs="Arial"/>
                <w:b/>
                <w:bCs/>
                <w:strike/>
              </w:rPr>
            </w:pPr>
          </w:p>
          <w:p w:rsidR="00E00C33" w:rsidRDefault="00E00C33" w:rsidP="003A37BB">
            <w:pPr>
              <w:pStyle w:val="Default"/>
              <w:ind w:left="362" w:hanging="362"/>
              <w:jc w:val="both"/>
              <w:rPr>
                <w:rFonts w:ascii="Arial" w:hAnsi="Arial" w:cs="Arial"/>
                <w:b/>
                <w:bCs/>
                <w:strike/>
              </w:rPr>
            </w:pPr>
          </w:p>
          <w:p w:rsidR="00E00C33" w:rsidRDefault="00E00C33" w:rsidP="003A37BB">
            <w:pPr>
              <w:pStyle w:val="Default"/>
              <w:ind w:left="362" w:hanging="362"/>
              <w:jc w:val="both"/>
              <w:rPr>
                <w:rFonts w:ascii="Arial" w:hAnsi="Arial" w:cs="Arial"/>
              </w:rPr>
            </w:pPr>
            <w:r w:rsidRPr="00612A6B">
              <w:rPr>
                <w:rFonts w:ascii="Arial" w:hAnsi="Arial" w:cs="Arial"/>
              </w:rPr>
              <w:t>Remain</w:t>
            </w: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r w:rsidRPr="00612A6B">
              <w:rPr>
                <w:rFonts w:ascii="Arial" w:hAnsi="Arial" w:cs="Arial"/>
              </w:rPr>
              <w:t>Remain</w:t>
            </w: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r w:rsidRPr="00612A6B">
              <w:rPr>
                <w:rFonts w:ascii="Arial" w:hAnsi="Arial" w:cs="Arial"/>
              </w:rPr>
              <w:t>Remain</w:t>
            </w: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r w:rsidRPr="00612A6B">
              <w:rPr>
                <w:rFonts w:ascii="Arial" w:hAnsi="Arial" w:cs="Arial"/>
              </w:rPr>
              <w:t>Remain</w:t>
            </w: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r w:rsidRPr="00612A6B">
              <w:rPr>
                <w:rFonts w:ascii="Arial" w:hAnsi="Arial" w:cs="Arial"/>
              </w:rPr>
              <w:t>Remain</w:t>
            </w: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r w:rsidRPr="00612A6B">
              <w:rPr>
                <w:rFonts w:ascii="Arial" w:hAnsi="Arial" w:cs="Arial"/>
              </w:rPr>
              <w:t>Remain</w:t>
            </w: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r w:rsidRPr="00612A6B">
              <w:rPr>
                <w:rFonts w:ascii="Arial" w:hAnsi="Arial" w:cs="Arial"/>
              </w:rPr>
              <w:t>Remain</w:t>
            </w: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Default="00E00C33" w:rsidP="003A37BB">
            <w:pPr>
              <w:pStyle w:val="Default"/>
              <w:ind w:left="362" w:hanging="362"/>
              <w:jc w:val="both"/>
              <w:rPr>
                <w:rFonts w:ascii="Arial" w:hAnsi="Arial" w:cs="Arial"/>
              </w:rPr>
            </w:pPr>
          </w:p>
          <w:p w:rsidR="00E00C33" w:rsidRPr="00612A6B" w:rsidRDefault="00E00C33" w:rsidP="003A37BB">
            <w:pPr>
              <w:pStyle w:val="Default"/>
              <w:ind w:left="362" w:hanging="362"/>
              <w:jc w:val="both"/>
              <w:rPr>
                <w:rFonts w:ascii="Arial" w:hAnsi="Arial" w:cs="Arial"/>
                <w:b/>
                <w:bCs/>
                <w:strike/>
              </w:rPr>
            </w:pPr>
          </w:p>
        </w:tc>
        <w:tc>
          <w:tcPr>
            <w:tcW w:w="1525" w:type="pct"/>
          </w:tcPr>
          <w:p w:rsidR="00E00C33" w:rsidRPr="00057E61" w:rsidRDefault="00CF4802" w:rsidP="00057E61">
            <w:pPr>
              <w:pStyle w:val="Default"/>
              <w:numPr>
                <w:ilvl w:val="0"/>
                <w:numId w:val="43"/>
              </w:numPr>
              <w:jc w:val="both"/>
              <w:rPr>
                <w:rFonts w:ascii="Arial" w:hAnsi="Arial" w:cs="Arial"/>
                <w:bCs/>
              </w:rPr>
            </w:pPr>
            <w:r w:rsidRPr="00057E61">
              <w:rPr>
                <w:rFonts w:ascii="Arial" w:hAnsi="Arial" w:cs="Arial"/>
                <w:bCs/>
              </w:rPr>
              <w:t xml:space="preserve">The importance of ‘Administration of Justice’ paid leave for workers </w:t>
            </w:r>
            <w:r w:rsidR="001D405B" w:rsidRPr="00057E61">
              <w:rPr>
                <w:rFonts w:ascii="Arial" w:hAnsi="Arial" w:cs="Arial"/>
                <w:bCs/>
              </w:rPr>
              <w:t>is stressed. To attend such proceedings is difficult for workers who may not be able to get leave from new employers(or existing employers) – and such absence prejudices workers.</w:t>
            </w:r>
          </w:p>
          <w:p w:rsidR="001D405B" w:rsidRPr="00057E61" w:rsidRDefault="001D405B" w:rsidP="003A37BB">
            <w:pPr>
              <w:pStyle w:val="Default"/>
              <w:jc w:val="both"/>
              <w:rPr>
                <w:rFonts w:ascii="Arial" w:hAnsi="Arial" w:cs="Arial"/>
                <w:bCs/>
              </w:rPr>
            </w:pPr>
          </w:p>
          <w:p w:rsidR="001D405B" w:rsidRPr="00057E61" w:rsidRDefault="001D405B" w:rsidP="00057E61">
            <w:pPr>
              <w:pStyle w:val="Default"/>
              <w:numPr>
                <w:ilvl w:val="0"/>
                <w:numId w:val="43"/>
              </w:numPr>
              <w:jc w:val="both"/>
              <w:rPr>
                <w:rFonts w:ascii="Arial" w:hAnsi="Arial" w:cs="Arial"/>
                <w:bCs/>
              </w:rPr>
            </w:pPr>
            <w:r w:rsidRPr="00057E61">
              <w:rPr>
                <w:rFonts w:ascii="Arial" w:hAnsi="Arial" w:cs="Arial"/>
                <w:bCs/>
              </w:rPr>
              <w:t>Penalty should also be imposed on persons that prevent attendance of workers for such proceedings.</w:t>
            </w:r>
          </w:p>
          <w:p w:rsidR="001D405B" w:rsidRPr="00057E61" w:rsidRDefault="001D405B" w:rsidP="003A37BB">
            <w:pPr>
              <w:pStyle w:val="Default"/>
              <w:jc w:val="both"/>
              <w:rPr>
                <w:rFonts w:ascii="Arial" w:hAnsi="Arial" w:cs="Arial"/>
                <w:bCs/>
              </w:rPr>
            </w:pPr>
          </w:p>
          <w:p w:rsidR="001D405B" w:rsidRPr="00057E61" w:rsidRDefault="001D405B" w:rsidP="00057E61">
            <w:pPr>
              <w:pStyle w:val="Default"/>
              <w:numPr>
                <w:ilvl w:val="0"/>
                <w:numId w:val="43"/>
              </w:numPr>
              <w:jc w:val="both"/>
              <w:rPr>
                <w:rFonts w:ascii="Arial" w:hAnsi="Arial" w:cs="Arial"/>
                <w:bCs/>
              </w:rPr>
            </w:pPr>
            <w:r w:rsidRPr="00057E61">
              <w:rPr>
                <w:rFonts w:ascii="Arial" w:hAnsi="Arial" w:cs="Arial"/>
                <w:bCs/>
              </w:rPr>
              <w:t>LEGAL AID for workers is also needed. This should, as of right, be provided by the Ministry and/or the government – Workers need legal assistance to pursue their claims.</w:t>
            </w:r>
          </w:p>
          <w:p w:rsidR="001D405B" w:rsidRPr="00057E61" w:rsidRDefault="001D405B" w:rsidP="003A37BB">
            <w:pPr>
              <w:pStyle w:val="Default"/>
              <w:jc w:val="both"/>
              <w:rPr>
                <w:rFonts w:ascii="Arial" w:hAnsi="Arial" w:cs="Arial"/>
                <w:bCs/>
              </w:rPr>
            </w:pPr>
          </w:p>
          <w:p w:rsidR="00057E61" w:rsidRPr="00057E61" w:rsidRDefault="001D405B" w:rsidP="00057E61">
            <w:pPr>
              <w:pStyle w:val="Default"/>
              <w:numPr>
                <w:ilvl w:val="0"/>
                <w:numId w:val="43"/>
              </w:numPr>
              <w:jc w:val="both"/>
              <w:rPr>
                <w:rFonts w:ascii="Arial" w:hAnsi="Arial" w:cs="Arial"/>
                <w:b/>
                <w:bCs/>
              </w:rPr>
            </w:pPr>
            <w:r w:rsidRPr="00057E61">
              <w:rPr>
                <w:rFonts w:ascii="Arial" w:hAnsi="Arial" w:cs="Arial"/>
                <w:bCs/>
              </w:rPr>
              <w:t>Right of Representation – Workers should be accorded the right to be represented by a lawyer and/or legal representative of their choice at all stages – inc</w:t>
            </w:r>
            <w:r w:rsidR="00057E61">
              <w:rPr>
                <w:rFonts w:ascii="Arial" w:hAnsi="Arial" w:cs="Arial"/>
                <w:bCs/>
              </w:rPr>
              <w:t>luding Domestic Inquiries. T</w:t>
            </w:r>
            <w:r w:rsidRPr="00057E61">
              <w:rPr>
                <w:rFonts w:ascii="Arial" w:hAnsi="Arial" w:cs="Arial"/>
                <w:bCs/>
              </w:rPr>
              <w:t>his right to be represented is only for union representatives</w:t>
            </w:r>
            <w:r w:rsidR="00057E61">
              <w:rPr>
                <w:rFonts w:ascii="Arial" w:hAnsi="Arial" w:cs="Arial"/>
                <w:bCs/>
              </w:rPr>
              <w:t xml:space="preserve"> (</w:t>
            </w:r>
            <w:r w:rsidRPr="00057E61">
              <w:rPr>
                <w:rFonts w:ascii="Arial" w:hAnsi="Arial" w:cs="Arial"/>
                <w:bCs/>
              </w:rPr>
              <w:t>most workers do not have unions…and these ‘union representatives’ may not be legally qualified, and today many are requiring workers to pay such ‘union representatives’, sometimes even as high as RM10,000</w:t>
            </w:r>
            <w:r w:rsidR="00057E61">
              <w:rPr>
                <w:rFonts w:ascii="Arial" w:hAnsi="Arial" w:cs="Arial"/>
                <w:bCs/>
              </w:rPr>
              <w:t xml:space="preserve"> for a wrongful dismissal case)</w:t>
            </w:r>
            <w:r w:rsidRPr="00057E61">
              <w:rPr>
                <w:rFonts w:ascii="Arial" w:hAnsi="Arial" w:cs="Arial"/>
                <w:bCs/>
              </w:rPr>
              <w:t xml:space="preserve"> </w:t>
            </w:r>
          </w:p>
          <w:p w:rsidR="001D405B" w:rsidRPr="006245B3" w:rsidRDefault="00057E61" w:rsidP="00057E61">
            <w:pPr>
              <w:pStyle w:val="Default"/>
              <w:ind w:left="360"/>
              <w:jc w:val="both"/>
              <w:rPr>
                <w:rFonts w:ascii="Arial" w:hAnsi="Arial" w:cs="Arial"/>
                <w:b/>
                <w:bCs/>
              </w:rPr>
            </w:pPr>
            <w:r>
              <w:rPr>
                <w:rFonts w:ascii="Arial" w:hAnsi="Arial" w:cs="Arial"/>
                <w:bCs/>
              </w:rPr>
              <w:t xml:space="preserve">To have provisions which </w:t>
            </w:r>
            <w:r w:rsidR="001D405B" w:rsidRPr="00057E61">
              <w:rPr>
                <w:rFonts w:ascii="Arial" w:hAnsi="Arial" w:cs="Arial"/>
                <w:bCs/>
              </w:rPr>
              <w:t>allow workers to be represented by lawyers …and even provide for Legal Aid or trained advocates from the Ministry to act on behalf of workers.) Many employers get aw</w:t>
            </w:r>
            <w:r>
              <w:rPr>
                <w:rFonts w:ascii="Arial" w:hAnsi="Arial" w:cs="Arial"/>
                <w:bCs/>
              </w:rPr>
              <w:t>ay with rights violations.</w:t>
            </w:r>
          </w:p>
        </w:tc>
      </w:tr>
      <w:tr w:rsidR="00E00C33" w:rsidRPr="00612A6B" w:rsidTr="00E00C33">
        <w:trPr>
          <w:trHeight w:val="2960"/>
        </w:trPr>
        <w:tc>
          <w:tcPr>
            <w:tcW w:w="455" w:type="pct"/>
          </w:tcPr>
          <w:p w:rsidR="00E00C33" w:rsidRPr="00B33EB1" w:rsidRDefault="00E00C33" w:rsidP="00CE7488">
            <w:pPr>
              <w:jc w:val="center"/>
              <w:rPr>
                <w:rFonts w:ascii="Arial" w:hAnsi="Arial" w:cs="Arial"/>
              </w:rPr>
            </w:pPr>
            <w:r w:rsidRPr="00B33EB1">
              <w:rPr>
                <w:rFonts w:ascii="Arial" w:hAnsi="Arial" w:cs="Arial"/>
                <w:bCs/>
              </w:rPr>
              <w:t>73</w:t>
            </w:r>
            <w:r>
              <w:rPr>
                <w:rFonts w:ascii="Arial" w:hAnsi="Arial" w:cs="Arial"/>
                <w:bCs/>
              </w:rPr>
              <w:t>.</w:t>
            </w:r>
          </w:p>
        </w:tc>
        <w:tc>
          <w:tcPr>
            <w:tcW w:w="1495" w:type="pct"/>
          </w:tcPr>
          <w:p w:rsidR="00E00C33" w:rsidRDefault="00E00C33" w:rsidP="00B33EB1">
            <w:pPr>
              <w:pStyle w:val="Default"/>
              <w:jc w:val="both"/>
              <w:rPr>
                <w:rFonts w:ascii="Arial" w:hAnsi="Arial" w:cs="Arial"/>
                <w:b/>
                <w:bCs/>
              </w:rPr>
            </w:pPr>
            <w:r w:rsidRPr="00B33EB1">
              <w:rPr>
                <w:rFonts w:ascii="Arial" w:hAnsi="Arial" w:cs="Arial"/>
                <w:b/>
                <w:bCs/>
              </w:rPr>
              <w:t xml:space="preserve">Prohibitory order by Director General to third party </w:t>
            </w:r>
          </w:p>
          <w:p w:rsidR="00E00C33" w:rsidRPr="00B33EB1" w:rsidRDefault="00E00C33" w:rsidP="00B33EB1">
            <w:pPr>
              <w:pStyle w:val="Default"/>
              <w:jc w:val="both"/>
              <w:rPr>
                <w:rFonts w:ascii="Arial" w:hAnsi="Arial" w:cs="Arial"/>
              </w:rPr>
            </w:pPr>
          </w:p>
          <w:p w:rsidR="00E00C33" w:rsidRDefault="00E00C33" w:rsidP="00B33EB1">
            <w:pPr>
              <w:pStyle w:val="Default"/>
              <w:jc w:val="both"/>
              <w:rPr>
                <w:rFonts w:ascii="Arial" w:hAnsi="Arial" w:cs="Arial"/>
                <w:color w:val="auto"/>
              </w:rPr>
            </w:pPr>
            <w:r w:rsidRPr="00B33EB1">
              <w:rPr>
                <w:rFonts w:ascii="Arial" w:hAnsi="Arial" w:cs="Arial"/>
                <w:b/>
                <w:bCs/>
              </w:rPr>
              <w:t xml:space="preserve"> </w:t>
            </w:r>
            <w:r w:rsidRPr="00B33EB1">
              <w:rPr>
                <w:rFonts w:ascii="Arial" w:hAnsi="Arial" w:cs="Arial"/>
              </w:rPr>
              <w:t xml:space="preserve">(1) Whenever the Director General shall have made an order under section 69, 69B or 69C against any employer or any person liable for the payment of any sum of money to any employee or contractor for labour and the Director General has reason to believe that there exists between such employer or person liable and any other person a contract in the course of the performance of which the employee or sub-contractor performed the work in respect of which the order was made, the Director General may summon such other person and, if after enquiry he is satisfied that such a contract exists, may make an order in the prescribed form prohibiting him from paying to the employer or person liable and requiring him to pay to the Director General any money (not exceeding the amount found </w:t>
            </w:r>
            <w:r w:rsidRPr="00B33EB1">
              <w:rPr>
                <w:rFonts w:ascii="Arial" w:hAnsi="Arial" w:cs="Arial"/>
                <w:color w:val="auto"/>
              </w:rPr>
              <w:t xml:space="preserve">due to such employee or contractor for labour) admitted by him to be owing to the employer or person liable in respect of such contract: </w:t>
            </w:r>
          </w:p>
          <w:p w:rsidR="00E00C33" w:rsidRPr="00B33EB1" w:rsidRDefault="00E00C33" w:rsidP="00B33EB1">
            <w:pPr>
              <w:pStyle w:val="Default"/>
              <w:pageBreakBefore/>
              <w:jc w:val="both"/>
              <w:rPr>
                <w:rFonts w:ascii="Arial" w:hAnsi="Arial" w:cs="Arial"/>
                <w:color w:val="auto"/>
              </w:rPr>
            </w:pPr>
          </w:p>
          <w:p w:rsidR="00E00C33" w:rsidRDefault="00E00C33" w:rsidP="00B33EB1">
            <w:pPr>
              <w:pStyle w:val="Default"/>
              <w:jc w:val="both"/>
              <w:rPr>
                <w:rFonts w:ascii="Arial" w:hAnsi="Arial" w:cs="Arial"/>
                <w:color w:val="auto"/>
              </w:rPr>
            </w:pPr>
            <w:r w:rsidRPr="00B33EB1">
              <w:rPr>
                <w:rFonts w:ascii="Arial" w:hAnsi="Arial" w:cs="Arial"/>
                <w:color w:val="auto"/>
              </w:rPr>
              <w:t xml:space="preserve">Provided that where such other person admits to the Director General in writing that money is owing by him under such contract to the employer or person liable he need not be summoned to attend before the Director General and the Director General may make such order in his absence: </w:t>
            </w:r>
          </w:p>
          <w:p w:rsidR="00E00C33" w:rsidRPr="00B33EB1" w:rsidRDefault="00E00C33" w:rsidP="00B33EB1">
            <w:pPr>
              <w:pStyle w:val="Default"/>
              <w:jc w:val="both"/>
              <w:rPr>
                <w:rFonts w:ascii="Arial" w:hAnsi="Arial" w:cs="Arial"/>
                <w:color w:val="auto"/>
              </w:rPr>
            </w:pPr>
          </w:p>
          <w:p w:rsidR="00E00C33" w:rsidRDefault="00E00C33" w:rsidP="00B33EB1">
            <w:pPr>
              <w:pStyle w:val="Default"/>
              <w:jc w:val="both"/>
              <w:rPr>
                <w:rFonts w:ascii="Arial" w:hAnsi="Arial" w:cs="Arial"/>
                <w:color w:val="auto"/>
              </w:rPr>
            </w:pPr>
            <w:r w:rsidRPr="00B33EB1">
              <w:rPr>
                <w:rFonts w:ascii="Arial" w:hAnsi="Arial" w:cs="Arial"/>
                <w:color w:val="auto"/>
              </w:rPr>
              <w:t xml:space="preserve">Provided further that where such other person is liable as a principal under subsection 33(1) to pay any wages due by the employer or person liable and where the money admitted by him to be owing to the employer or person liable is not sufficient to pay the whole of such wages nothing in this subsection shall relieve him of his liability for the balance of such wages up to the amount for which he is liable under proviso </w:t>
            </w:r>
            <w:r w:rsidRPr="00B33EB1">
              <w:rPr>
                <w:rFonts w:ascii="Arial" w:hAnsi="Arial" w:cs="Arial"/>
                <w:i/>
                <w:iCs/>
                <w:color w:val="auto"/>
              </w:rPr>
              <w:t xml:space="preserve">(b) </w:t>
            </w:r>
            <w:r w:rsidRPr="00B33EB1">
              <w:rPr>
                <w:rFonts w:ascii="Arial" w:hAnsi="Arial" w:cs="Arial"/>
                <w:color w:val="auto"/>
              </w:rPr>
              <w:t xml:space="preserve">to the said subsection. </w:t>
            </w:r>
          </w:p>
          <w:p w:rsidR="00E00C33" w:rsidRPr="00B33EB1" w:rsidRDefault="00E00C33" w:rsidP="00B33EB1">
            <w:pPr>
              <w:pStyle w:val="Default"/>
              <w:jc w:val="both"/>
              <w:rPr>
                <w:rFonts w:ascii="Arial" w:hAnsi="Arial" w:cs="Arial"/>
                <w:color w:val="auto"/>
              </w:rPr>
            </w:pPr>
          </w:p>
          <w:p w:rsidR="00E00C33" w:rsidRPr="00B33EB1" w:rsidRDefault="00E00C33" w:rsidP="00B33EB1">
            <w:pPr>
              <w:pStyle w:val="Default"/>
              <w:jc w:val="both"/>
              <w:rPr>
                <w:rFonts w:ascii="Arial" w:hAnsi="Arial" w:cs="Arial"/>
                <w:color w:val="auto"/>
              </w:rPr>
            </w:pPr>
            <w:r w:rsidRPr="00B33EB1">
              <w:rPr>
                <w:rFonts w:ascii="Arial" w:hAnsi="Arial" w:cs="Arial"/>
                <w:color w:val="auto"/>
              </w:rPr>
              <w:t xml:space="preserve">(2) The payment of any money in pursuance of an order under subsection (1) shall be a discharge and payment up to the amount so paid of money due to the employer or person liable under the contract. </w:t>
            </w:r>
          </w:p>
          <w:p w:rsidR="00E00C33" w:rsidRPr="006245B3" w:rsidRDefault="00E00C33" w:rsidP="00B33EB1">
            <w:pPr>
              <w:pStyle w:val="Default"/>
              <w:jc w:val="both"/>
              <w:rPr>
                <w:rFonts w:ascii="Arial" w:hAnsi="Arial" w:cs="Arial"/>
                <w:b/>
                <w:bCs/>
              </w:rPr>
            </w:pPr>
          </w:p>
        </w:tc>
        <w:tc>
          <w:tcPr>
            <w:tcW w:w="1525" w:type="pct"/>
          </w:tcPr>
          <w:p w:rsidR="00E00C33" w:rsidRDefault="00E00C33" w:rsidP="00B33EB1">
            <w:pPr>
              <w:pStyle w:val="Default"/>
              <w:jc w:val="both"/>
              <w:rPr>
                <w:rFonts w:ascii="Arial" w:hAnsi="Arial" w:cs="Arial"/>
                <w:b/>
                <w:bCs/>
              </w:rPr>
            </w:pPr>
            <w:r w:rsidRPr="00B33EB1">
              <w:rPr>
                <w:rFonts w:ascii="Arial" w:hAnsi="Arial" w:cs="Arial"/>
                <w:b/>
                <w:bCs/>
              </w:rPr>
              <w:t xml:space="preserve">Prohibitory order by Director General to third party </w:t>
            </w:r>
          </w:p>
          <w:p w:rsidR="00E00C33" w:rsidRPr="00B33EB1" w:rsidRDefault="00E00C33" w:rsidP="00B33EB1">
            <w:pPr>
              <w:pStyle w:val="Default"/>
              <w:jc w:val="both"/>
              <w:rPr>
                <w:rFonts w:ascii="Arial" w:hAnsi="Arial" w:cs="Arial"/>
              </w:rPr>
            </w:pPr>
          </w:p>
          <w:p w:rsidR="00E00C33" w:rsidRDefault="00E00C33" w:rsidP="00B33EB1">
            <w:pPr>
              <w:pStyle w:val="Default"/>
              <w:jc w:val="both"/>
              <w:rPr>
                <w:rFonts w:ascii="Arial" w:hAnsi="Arial" w:cs="Arial"/>
                <w:color w:val="auto"/>
              </w:rPr>
            </w:pPr>
            <w:r w:rsidRPr="00B33EB1">
              <w:rPr>
                <w:rFonts w:ascii="Arial" w:hAnsi="Arial" w:cs="Arial"/>
                <w:b/>
                <w:bCs/>
              </w:rPr>
              <w:t xml:space="preserve"> </w:t>
            </w:r>
            <w:r w:rsidRPr="00B33EB1">
              <w:rPr>
                <w:rFonts w:ascii="Arial" w:hAnsi="Arial" w:cs="Arial"/>
              </w:rPr>
              <w:t>(1) Whenever the Director General shall have made an order under section 69</w:t>
            </w:r>
            <w:r>
              <w:rPr>
                <w:rFonts w:ascii="Arial" w:hAnsi="Arial" w:cs="Arial"/>
              </w:rPr>
              <w:t xml:space="preserve"> </w:t>
            </w:r>
            <w:r w:rsidRPr="00B33EB1">
              <w:rPr>
                <w:rFonts w:ascii="Arial" w:hAnsi="Arial" w:cs="Arial"/>
                <w:strike/>
              </w:rPr>
              <w:t>, 69B or 69C</w:t>
            </w:r>
            <w:r w:rsidRPr="00B33EB1">
              <w:rPr>
                <w:rFonts w:ascii="Arial" w:hAnsi="Arial" w:cs="Arial"/>
              </w:rPr>
              <w:t xml:space="preserve"> against any employer or any person liable for the payment of any sum of money to any employee or contractor for labour and the Director General has reason to believe that there exists between such employer or person liable and any other person a contract in the course of the performance of which the employee or sub-contractor performed the work in respect of which the order was made, the Director General may summon such other person and, if after enquiry he is satisfied that such a contract exists, may make an order in the prescribed form prohibiting him from paying to the employer or person liable and requiring him to pay to the Director General any money (not exceeding the amount found </w:t>
            </w:r>
            <w:r w:rsidRPr="00B33EB1">
              <w:rPr>
                <w:rFonts w:ascii="Arial" w:hAnsi="Arial" w:cs="Arial"/>
                <w:color w:val="auto"/>
              </w:rPr>
              <w:t xml:space="preserve">due to such employee or contractor for labour) admitted by him to be owing to the employer or person liable in respect of such contract: </w:t>
            </w:r>
          </w:p>
          <w:p w:rsidR="00E00C33" w:rsidRDefault="00E00C33" w:rsidP="00B33EB1">
            <w:pPr>
              <w:pStyle w:val="Default"/>
              <w:pageBreakBefore/>
              <w:jc w:val="both"/>
              <w:rPr>
                <w:rFonts w:ascii="Arial" w:hAnsi="Arial" w:cs="Arial"/>
                <w:color w:val="auto"/>
              </w:rPr>
            </w:pPr>
          </w:p>
          <w:p w:rsidR="00E00C33" w:rsidRPr="00B33EB1" w:rsidRDefault="00E00C33" w:rsidP="00B33EB1">
            <w:pPr>
              <w:pStyle w:val="Default"/>
              <w:pageBreakBefore/>
              <w:jc w:val="both"/>
              <w:rPr>
                <w:rFonts w:ascii="Arial" w:hAnsi="Arial" w:cs="Arial"/>
                <w:color w:val="auto"/>
              </w:rPr>
            </w:pPr>
          </w:p>
          <w:p w:rsidR="00E00C33" w:rsidRDefault="00E00C33" w:rsidP="00B33EB1">
            <w:pPr>
              <w:pStyle w:val="Default"/>
              <w:jc w:val="both"/>
              <w:rPr>
                <w:rFonts w:ascii="Arial" w:hAnsi="Arial" w:cs="Arial"/>
                <w:color w:val="auto"/>
              </w:rPr>
            </w:pPr>
            <w:r>
              <w:rPr>
                <w:rFonts w:ascii="Arial" w:hAnsi="Arial" w:cs="Arial"/>
                <w:color w:val="auto"/>
              </w:rPr>
              <w:t>Remain</w:t>
            </w:r>
          </w:p>
          <w:p w:rsidR="00E00C33" w:rsidRDefault="00E00C33" w:rsidP="00B33EB1">
            <w:pPr>
              <w:pStyle w:val="Default"/>
              <w:jc w:val="both"/>
              <w:rPr>
                <w:rFonts w:ascii="Arial" w:hAnsi="Arial" w:cs="Arial"/>
                <w:color w:val="auto"/>
              </w:rPr>
            </w:pPr>
          </w:p>
          <w:p w:rsidR="00E00C33" w:rsidRDefault="00E00C33" w:rsidP="00B33EB1">
            <w:pPr>
              <w:pStyle w:val="Default"/>
              <w:jc w:val="both"/>
              <w:rPr>
                <w:rFonts w:ascii="Arial" w:hAnsi="Arial" w:cs="Arial"/>
                <w:color w:val="auto"/>
              </w:rPr>
            </w:pPr>
          </w:p>
          <w:p w:rsidR="00E00C33" w:rsidRDefault="00E00C33" w:rsidP="00B33EB1">
            <w:pPr>
              <w:pStyle w:val="Default"/>
              <w:jc w:val="both"/>
              <w:rPr>
                <w:rFonts w:ascii="Arial" w:hAnsi="Arial" w:cs="Arial"/>
                <w:color w:val="auto"/>
              </w:rPr>
            </w:pPr>
          </w:p>
          <w:p w:rsidR="00E00C33" w:rsidRDefault="00E00C33" w:rsidP="00B33EB1">
            <w:pPr>
              <w:pStyle w:val="Default"/>
              <w:jc w:val="both"/>
              <w:rPr>
                <w:rFonts w:ascii="Arial" w:hAnsi="Arial" w:cs="Arial"/>
                <w:color w:val="auto"/>
              </w:rPr>
            </w:pPr>
          </w:p>
          <w:p w:rsidR="00E00C33" w:rsidRDefault="00E00C33" w:rsidP="00B33EB1">
            <w:pPr>
              <w:pStyle w:val="Default"/>
              <w:jc w:val="both"/>
              <w:rPr>
                <w:rFonts w:ascii="Arial" w:hAnsi="Arial" w:cs="Arial"/>
                <w:color w:val="auto"/>
              </w:rPr>
            </w:pPr>
          </w:p>
          <w:p w:rsidR="00E00C33" w:rsidRDefault="00E00C33" w:rsidP="00B33EB1">
            <w:pPr>
              <w:pStyle w:val="Default"/>
              <w:jc w:val="both"/>
              <w:rPr>
                <w:rFonts w:ascii="Arial" w:hAnsi="Arial" w:cs="Arial"/>
                <w:color w:val="auto"/>
              </w:rPr>
            </w:pPr>
          </w:p>
          <w:p w:rsidR="00E00C33" w:rsidRDefault="00E00C33" w:rsidP="00B33EB1">
            <w:pPr>
              <w:pStyle w:val="Default"/>
              <w:jc w:val="both"/>
              <w:rPr>
                <w:rFonts w:ascii="Arial" w:hAnsi="Arial" w:cs="Arial"/>
                <w:color w:val="auto"/>
              </w:rPr>
            </w:pPr>
          </w:p>
          <w:p w:rsidR="00E00C33" w:rsidRPr="00B33EB1" w:rsidRDefault="00E00C33" w:rsidP="00B33EB1">
            <w:pPr>
              <w:pStyle w:val="Default"/>
              <w:jc w:val="both"/>
              <w:rPr>
                <w:rFonts w:ascii="Arial" w:hAnsi="Arial" w:cs="Arial"/>
                <w:color w:val="auto"/>
              </w:rPr>
            </w:pPr>
          </w:p>
          <w:p w:rsidR="00E00C33" w:rsidRDefault="00E00C33" w:rsidP="00B33EB1">
            <w:pPr>
              <w:pStyle w:val="Default"/>
              <w:jc w:val="both"/>
              <w:rPr>
                <w:rFonts w:ascii="Arial" w:hAnsi="Arial" w:cs="Arial"/>
                <w:color w:val="auto"/>
              </w:rPr>
            </w:pPr>
            <w:r>
              <w:rPr>
                <w:rFonts w:ascii="Arial" w:hAnsi="Arial" w:cs="Arial"/>
                <w:color w:val="auto"/>
              </w:rPr>
              <w:t>Remain</w:t>
            </w:r>
          </w:p>
          <w:p w:rsidR="00E00C33" w:rsidRDefault="00E00C33" w:rsidP="00B33EB1">
            <w:pPr>
              <w:pStyle w:val="Default"/>
              <w:jc w:val="both"/>
              <w:rPr>
                <w:rFonts w:ascii="Arial" w:hAnsi="Arial" w:cs="Arial"/>
                <w:color w:val="auto"/>
              </w:rPr>
            </w:pPr>
          </w:p>
          <w:p w:rsidR="00E00C33" w:rsidRDefault="00E00C33" w:rsidP="00B33EB1">
            <w:pPr>
              <w:pStyle w:val="Default"/>
              <w:jc w:val="both"/>
              <w:rPr>
                <w:rFonts w:ascii="Arial" w:hAnsi="Arial" w:cs="Arial"/>
                <w:color w:val="auto"/>
              </w:rPr>
            </w:pPr>
          </w:p>
          <w:p w:rsidR="00E00C33" w:rsidRDefault="00E00C33" w:rsidP="00B33EB1">
            <w:pPr>
              <w:pStyle w:val="Default"/>
              <w:jc w:val="both"/>
              <w:rPr>
                <w:rFonts w:ascii="Arial" w:hAnsi="Arial" w:cs="Arial"/>
                <w:color w:val="auto"/>
              </w:rPr>
            </w:pPr>
          </w:p>
          <w:p w:rsidR="00E00C33" w:rsidRDefault="00E00C33" w:rsidP="00B33EB1">
            <w:pPr>
              <w:pStyle w:val="Default"/>
              <w:jc w:val="both"/>
              <w:rPr>
                <w:rFonts w:ascii="Arial" w:hAnsi="Arial" w:cs="Arial"/>
                <w:color w:val="auto"/>
              </w:rPr>
            </w:pPr>
          </w:p>
          <w:p w:rsidR="00E00C33" w:rsidRDefault="00E00C33" w:rsidP="00B33EB1">
            <w:pPr>
              <w:pStyle w:val="Default"/>
              <w:jc w:val="both"/>
              <w:rPr>
                <w:rFonts w:ascii="Arial" w:hAnsi="Arial" w:cs="Arial"/>
                <w:color w:val="auto"/>
              </w:rPr>
            </w:pPr>
          </w:p>
          <w:p w:rsidR="00E00C33" w:rsidRDefault="00E00C33" w:rsidP="00B33EB1">
            <w:pPr>
              <w:pStyle w:val="Default"/>
              <w:jc w:val="both"/>
              <w:rPr>
                <w:rFonts w:ascii="Arial" w:hAnsi="Arial" w:cs="Arial"/>
                <w:color w:val="auto"/>
              </w:rPr>
            </w:pPr>
          </w:p>
          <w:p w:rsidR="00E00C33" w:rsidRDefault="00E00C33" w:rsidP="00B33EB1">
            <w:pPr>
              <w:pStyle w:val="Default"/>
              <w:jc w:val="both"/>
              <w:rPr>
                <w:rFonts w:ascii="Arial" w:hAnsi="Arial" w:cs="Arial"/>
                <w:color w:val="auto"/>
              </w:rPr>
            </w:pPr>
          </w:p>
          <w:p w:rsidR="00E00C33" w:rsidRDefault="00E00C33" w:rsidP="00B33EB1">
            <w:pPr>
              <w:pStyle w:val="Default"/>
              <w:jc w:val="both"/>
              <w:rPr>
                <w:rFonts w:ascii="Arial" w:hAnsi="Arial" w:cs="Arial"/>
                <w:color w:val="auto"/>
              </w:rPr>
            </w:pPr>
          </w:p>
          <w:p w:rsidR="00E00C33" w:rsidRDefault="00E00C33" w:rsidP="00B33EB1">
            <w:pPr>
              <w:pStyle w:val="Default"/>
              <w:jc w:val="both"/>
              <w:rPr>
                <w:rFonts w:ascii="Arial" w:hAnsi="Arial" w:cs="Arial"/>
                <w:color w:val="auto"/>
              </w:rPr>
            </w:pPr>
          </w:p>
          <w:p w:rsidR="00E00C33" w:rsidRDefault="00E00C33" w:rsidP="00B33EB1">
            <w:pPr>
              <w:pStyle w:val="Default"/>
              <w:jc w:val="both"/>
              <w:rPr>
                <w:rFonts w:ascii="Arial" w:hAnsi="Arial" w:cs="Arial"/>
                <w:color w:val="auto"/>
              </w:rPr>
            </w:pPr>
          </w:p>
          <w:p w:rsidR="00E00C33" w:rsidRDefault="00E00C33" w:rsidP="00B33EB1">
            <w:pPr>
              <w:pStyle w:val="Default"/>
              <w:jc w:val="both"/>
              <w:rPr>
                <w:rFonts w:ascii="Arial" w:hAnsi="Arial" w:cs="Arial"/>
                <w:color w:val="auto"/>
              </w:rPr>
            </w:pPr>
          </w:p>
          <w:p w:rsidR="00E00C33" w:rsidRPr="00B33EB1" w:rsidRDefault="00E00C33" w:rsidP="00B33EB1">
            <w:pPr>
              <w:pStyle w:val="Default"/>
              <w:jc w:val="both"/>
              <w:rPr>
                <w:rFonts w:ascii="Arial" w:hAnsi="Arial" w:cs="Arial"/>
                <w:color w:val="auto"/>
              </w:rPr>
            </w:pPr>
            <w:r>
              <w:rPr>
                <w:rFonts w:ascii="Arial" w:hAnsi="Arial" w:cs="Arial"/>
                <w:color w:val="auto"/>
              </w:rPr>
              <w:t>Remain</w:t>
            </w:r>
          </w:p>
          <w:p w:rsidR="00E00C33" w:rsidRPr="006245B3" w:rsidRDefault="00E00C33" w:rsidP="00297524">
            <w:pPr>
              <w:pStyle w:val="Default"/>
              <w:jc w:val="both"/>
              <w:rPr>
                <w:rFonts w:ascii="Arial" w:hAnsi="Arial" w:cs="Arial"/>
                <w:b/>
                <w:bCs/>
              </w:rPr>
            </w:pPr>
          </w:p>
        </w:tc>
        <w:tc>
          <w:tcPr>
            <w:tcW w:w="1525" w:type="pct"/>
          </w:tcPr>
          <w:p w:rsidR="00E00C33" w:rsidRPr="00B33EB1" w:rsidRDefault="00E00C33" w:rsidP="00B33EB1">
            <w:pPr>
              <w:pStyle w:val="Default"/>
              <w:jc w:val="both"/>
              <w:rPr>
                <w:rFonts w:ascii="Arial" w:hAnsi="Arial" w:cs="Arial"/>
                <w:b/>
                <w:bCs/>
              </w:rPr>
            </w:pPr>
          </w:p>
        </w:tc>
      </w:tr>
      <w:tr w:rsidR="00E00C33" w:rsidRPr="00612A6B" w:rsidTr="00E00C33">
        <w:trPr>
          <w:trHeight w:val="2960"/>
        </w:trPr>
        <w:tc>
          <w:tcPr>
            <w:tcW w:w="455" w:type="pct"/>
          </w:tcPr>
          <w:p w:rsidR="00E00C33" w:rsidRPr="00B33EB1" w:rsidRDefault="00E00C33" w:rsidP="00CE7488">
            <w:pPr>
              <w:jc w:val="center"/>
              <w:rPr>
                <w:rFonts w:ascii="Arial" w:hAnsi="Arial" w:cs="Arial"/>
                <w:bCs/>
              </w:rPr>
            </w:pPr>
            <w:r w:rsidRPr="00B33EB1">
              <w:rPr>
                <w:rFonts w:ascii="Arial" w:hAnsi="Arial" w:cs="Arial"/>
                <w:bCs/>
              </w:rPr>
              <w:t>77</w:t>
            </w:r>
            <w:r>
              <w:rPr>
                <w:rFonts w:ascii="Arial" w:hAnsi="Arial" w:cs="Arial"/>
                <w:bCs/>
              </w:rPr>
              <w:t>.</w:t>
            </w:r>
          </w:p>
        </w:tc>
        <w:tc>
          <w:tcPr>
            <w:tcW w:w="1495" w:type="pct"/>
          </w:tcPr>
          <w:p w:rsidR="00E00C33" w:rsidRDefault="00E00C33" w:rsidP="00B33EB1">
            <w:pPr>
              <w:pStyle w:val="Default"/>
              <w:jc w:val="both"/>
              <w:rPr>
                <w:rFonts w:ascii="Arial" w:hAnsi="Arial" w:cs="Arial"/>
                <w:b/>
                <w:bCs/>
              </w:rPr>
            </w:pPr>
            <w:r w:rsidRPr="00B33EB1">
              <w:rPr>
                <w:rFonts w:ascii="Arial" w:hAnsi="Arial" w:cs="Arial"/>
                <w:b/>
                <w:bCs/>
              </w:rPr>
              <w:t xml:space="preserve">Appeal against Director General’s order to High Court </w:t>
            </w:r>
          </w:p>
          <w:p w:rsidR="00E00C33" w:rsidRPr="00B33EB1" w:rsidRDefault="00E00C33" w:rsidP="00B33EB1">
            <w:pPr>
              <w:pStyle w:val="Default"/>
              <w:jc w:val="both"/>
              <w:rPr>
                <w:rFonts w:ascii="Arial" w:hAnsi="Arial" w:cs="Arial"/>
              </w:rPr>
            </w:pPr>
          </w:p>
          <w:p w:rsidR="00E00C33" w:rsidRDefault="00E00C33" w:rsidP="00B33EB1">
            <w:pPr>
              <w:pStyle w:val="Default"/>
              <w:jc w:val="both"/>
              <w:rPr>
                <w:rFonts w:ascii="Arial" w:hAnsi="Arial" w:cs="Arial"/>
              </w:rPr>
            </w:pPr>
            <w:r w:rsidRPr="00B33EB1">
              <w:rPr>
                <w:rFonts w:ascii="Arial" w:hAnsi="Arial" w:cs="Arial"/>
                <w:b/>
                <w:bCs/>
              </w:rPr>
              <w:t xml:space="preserve"> </w:t>
            </w:r>
            <w:r w:rsidRPr="00B33EB1">
              <w:rPr>
                <w:rFonts w:ascii="Arial" w:hAnsi="Arial" w:cs="Arial"/>
              </w:rPr>
              <w:t xml:space="preserve">(1) If any person whose financial interests are affected is dissatisfied with the decision or order of the Director General under section 69, 69B, 69C, 73 or subsection 81D(4) such person may appeal to the High Court. </w:t>
            </w:r>
          </w:p>
          <w:p w:rsidR="00E00C33" w:rsidRPr="00B33EB1" w:rsidRDefault="00E00C33" w:rsidP="00B33EB1">
            <w:pPr>
              <w:pStyle w:val="Default"/>
              <w:jc w:val="both"/>
              <w:rPr>
                <w:rFonts w:ascii="Arial" w:hAnsi="Arial" w:cs="Arial"/>
              </w:rPr>
            </w:pPr>
          </w:p>
          <w:p w:rsidR="00E00C33" w:rsidRDefault="00E00C33" w:rsidP="00B33EB1">
            <w:pPr>
              <w:pStyle w:val="Default"/>
              <w:jc w:val="both"/>
              <w:rPr>
                <w:rFonts w:ascii="Arial" w:hAnsi="Arial" w:cs="Arial"/>
              </w:rPr>
            </w:pPr>
            <w:r w:rsidRPr="00B33EB1">
              <w:rPr>
                <w:rFonts w:ascii="Arial" w:hAnsi="Arial" w:cs="Arial"/>
              </w:rPr>
              <w:t>(2) Subject to any rules made under section 4 of the Subordinate Court Rules Act 1955 [</w:t>
            </w:r>
            <w:r w:rsidRPr="00B33EB1">
              <w:rPr>
                <w:rFonts w:ascii="Arial" w:hAnsi="Arial" w:cs="Arial"/>
                <w:i/>
                <w:iCs/>
              </w:rPr>
              <w:t>Act 55</w:t>
            </w:r>
            <w:r w:rsidRPr="00B33EB1">
              <w:rPr>
                <w:rFonts w:ascii="Arial" w:hAnsi="Arial" w:cs="Arial"/>
              </w:rPr>
              <w:t>], the procedure in an appeal to the High Court shall be the procedure in a civil appeal from a Sessions Court with such modifications as the circumstances may require.</w:t>
            </w:r>
          </w:p>
          <w:p w:rsidR="00E00C33" w:rsidRPr="00B33EB1" w:rsidRDefault="00E00C33" w:rsidP="00B33EB1">
            <w:pPr>
              <w:pStyle w:val="Default"/>
              <w:jc w:val="both"/>
              <w:rPr>
                <w:rFonts w:ascii="Arial" w:hAnsi="Arial" w:cs="Arial"/>
                <w:b/>
                <w:bCs/>
              </w:rPr>
            </w:pPr>
          </w:p>
        </w:tc>
        <w:tc>
          <w:tcPr>
            <w:tcW w:w="1525" w:type="pct"/>
          </w:tcPr>
          <w:p w:rsidR="00E00C33" w:rsidRDefault="00E00C33" w:rsidP="00B33EB1">
            <w:pPr>
              <w:pStyle w:val="Default"/>
              <w:jc w:val="both"/>
              <w:rPr>
                <w:rFonts w:ascii="Arial" w:hAnsi="Arial" w:cs="Arial"/>
                <w:b/>
                <w:bCs/>
              </w:rPr>
            </w:pPr>
            <w:r w:rsidRPr="00B33EB1">
              <w:rPr>
                <w:rFonts w:ascii="Arial" w:hAnsi="Arial" w:cs="Arial"/>
                <w:b/>
                <w:bCs/>
              </w:rPr>
              <w:t xml:space="preserve">Appeal against Director General’s order to High Court </w:t>
            </w:r>
          </w:p>
          <w:p w:rsidR="00E00C33" w:rsidRPr="00B33EB1" w:rsidRDefault="00E00C33" w:rsidP="00B33EB1">
            <w:pPr>
              <w:pStyle w:val="Default"/>
              <w:jc w:val="both"/>
              <w:rPr>
                <w:rFonts w:ascii="Arial" w:hAnsi="Arial" w:cs="Arial"/>
              </w:rPr>
            </w:pPr>
          </w:p>
          <w:p w:rsidR="00E00C33" w:rsidRDefault="00E00C33" w:rsidP="00B33EB1">
            <w:pPr>
              <w:pStyle w:val="Default"/>
              <w:jc w:val="both"/>
              <w:rPr>
                <w:rFonts w:ascii="Arial" w:hAnsi="Arial" w:cs="Arial"/>
              </w:rPr>
            </w:pPr>
            <w:r w:rsidRPr="00B33EB1">
              <w:rPr>
                <w:rFonts w:ascii="Arial" w:hAnsi="Arial" w:cs="Arial"/>
                <w:b/>
                <w:bCs/>
              </w:rPr>
              <w:t xml:space="preserve"> </w:t>
            </w:r>
            <w:r w:rsidRPr="00B33EB1">
              <w:rPr>
                <w:rFonts w:ascii="Arial" w:hAnsi="Arial" w:cs="Arial"/>
              </w:rPr>
              <w:t>(1) If any person whose financial interests are affected is dissatisfied with the decision or order of the Director General under section 69</w:t>
            </w:r>
            <w:r w:rsidRPr="00B33EB1">
              <w:rPr>
                <w:rFonts w:ascii="Arial" w:hAnsi="Arial" w:cs="Arial"/>
                <w:strike/>
              </w:rPr>
              <w:t>, 69B, 69C,</w:t>
            </w:r>
            <w:r w:rsidRPr="00B33EB1">
              <w:rPr>
                <w:rFonts w:ascii="Arial" w:hAnsi="Arial" w:cs="Arial"/>
              </w:rPr>
              <w:t xml:space="preserve"> 73 or subsection 81D(4) such person may appeal to the High Court. </w:t>
            </w:r>
          </w:p>
          <w:p w:rsidR="00E00C33" w:rsidRPr="00B33EB1" w:rsidRDefault="00E00C33" w:rsidP="00B33EB1">
            <w:pPr>
              <w:pStyle w:val="Default"/>
              <w:jc w:val="both"/>
              <w:rPr>
                <w:rFonts w:ascii="Arial" w:hAnsi="Arial" w:cs="Arial"/>
              </w:rPr>
            </w:pPr>
          </w:p>
          <w:p w:rsidR="00E00C33" w:rsidRDefault="00E00C33" w:rsidP="00B33EB1">
            <w:pPr>
              <w:pStyle w:val="Default"/>
              <w:jc w:val="both"/>
              <w:rPr>
                <w:rFonts w:ascii="Arial" w:hAnsi="Arial" w:cs="Arial"/>
              </w:rPr>
            </w:pPr>
            <w:r>
              <w:rPr>
                <w:rFonts w:ascii="Arial" w:hAnsi="Arial" w:cs="Arial"/>
              </w:rPr>
              <w:t>Remain</w:t>
            </w:r>
          </w:p>
          <w:p w:rsidR="00E00C33" w:rsidRPr="00B33EB1" w:rsidRDefault="00E00C33" w:rsidP="00B33EB1">
            <w:pPr>
              <w:pStyle w:val="Default"/>
              <w:jc w:val="both"/>
              <w:rPr>
                <w:rFonts w:ascii="Arial" w:hAnsi="Arial" w:cs="Arial"/>
                <w:b/>
                <w:bCs/>
              </w:rPr>
            </w:pPr>
          </w:p>
        </w:tc>
        <w:tc>
          <w:tcPr>
            <w:tcW w:w="1525" w:type="pct"/>
          </w:tcPr>
          <w:p w:rsidR="00E00C33" w:rsidRPr="00B33EB1" w:rsidRDefault="00E00C33" w:rsidP="00B33EB1">
            <w:pPr>
              <w:pStyle w:val="Default"/>
              <w:jc w:val="both"/>
              <w:rPr>
                <w:rFonts w:ascii="Arial" w:hAnsi="Arial" w:cs="Arial"/>
                <w:b/>
                <w:bCs/>
              </w:rPr>
            </w:pPr>
          </w:p>
        </w:tc>
      </w:tr>
      <w:tr w:rsidR="00E00C33" w:rsidRPr="00612A6B" w:rsidTr="00E00C33">
        <w:tc>
          <w:tcPr>
            <w:tcW w:w="455" w:type="pct"/>
          </w:tcPr>
          <w:p w:rsidR="00E00C33" w:rsidRPr="00612A6B" w:rsidRDefault="00E00C33" w:rsidP="006E02DE">
            <w:pPr>
              <w:jc w:val="both"/>
              <w:rPr>
                <w:rFonts w:ascii="Arial" w:hAnsi="Arial" w:cs="Arial"/>
              </w:rPr>
            </w:pPr>
          </w:p>
        </w:tc>
        <w:tc>
          <w:tcPr>
            <w:tcW w:w="1495" w:type="pct"/>
          </w:tcPr>
          <w:p w:rsidR="00E00C33" w:rsidRPr="006245B3" w:rsidRDefault="00E00C33" w:rsidP="006E02DE">
            <w:pPr>
              <w:autoSpaceDE w:val="0"/>
              <w:autoSpaceDN w:val="0"/>
              <w:adjustRightInd w:val="0"/>
              <w:jc w:val="center"/>
              <w:rPr>
                <w:rFonts w:ascii="Arial" w:hAnsi="Arial" w:cs="Arial"/>
                <w:b/>
                <w:bCs/>
              </w:rPr>
            </w:pPr>
            <w:r w:rsidRPr="006245B3">
              <w:rPr>
                <w:rFonts w:ascii="Arial" w:hAnsi="Arial" w:cs="Arial"/>
                <w:b/>
                <w:bCs/>
              </w:rPr>
              <w:t>PART XVA</w:t>
            </w:r>
          </w:p>
          <w:p w:rsidR="00E00C33" w:rsidRPr="006245B3" w:rsidRDefault="00E00C33" w:rsidP="006E02DE">
            <w:pPr>
              <w:autoSpaceDE w:val="0"/>
              <w:autoSpaceDN w:val="0"/>
              <w:adjustRightInd w:val="0"/>
              <w:jc w:val="center"/>
              <w:rPr>
                <w:rFonts w:ascii="Arial" w:hAnsi="Arial" w:cs="Arial"/>
                <w:b/>
                <w:bCs/>
              </w:rPr>
            </w:pPr>
            <w:r w:rsidRPr="006245B3">
              <w:rPr>
                <w:rFonts w:ascii="Arial" w:hAnsi="Arial" w:cs="Arial"/>
                <w:b/>
                <w:bCs/>
              </w:rPr>
              <w:t>SEXUAL HARASSMENT</w:t>
            </w:r>
          </w:p>
          <w:p w:rsidR="00E00C33" w:rsidRPr="006245B3" w:rsidRDefault="00E00C33" w:rsidP="006E02DE">
            <w:pPr>
              <w:autoSpaceDE w:val="0"/>
              <w:autoSpaceDN w:val="0"/>
              <w:adjustRightInd w:val="0"/>
              <w:jc w:val="both"/>
              <w:rPr>
                <w:rFonts w:ascii="Arial" w:hAnsi="Arial" w:cs="Arial"/>
                <w:b/>
                <w:bCs/>
              </w:rPr>
            </w:pPr>
          </w:p>
        </w:tc>
        <w:tc>
          <w:tcPr>
            <w:tcW w:w="1525" w:type="pct"/>
          </w:tcPr>
          <w:p w:rsidR="00E00C33" w:rsidRPr="00612A6B" w:rsidRDefault="00E00C33" w:rsidP="006E02DE">
            <w:pPr>
              <w:autoSpaceDE w:val="0"/>
              <w:autoSpaceDN w:val="0"/>
              <w:adjustRightInd w:val="0"/>
              <w:jc w:val="center"/>
              <w:rPr>
                <w:rFonts w:ascii="Arial" w:hAnsi="Arial" w:cs="Arial"/>
                <w:b/>
                <w:bCs/>
              </w:rPr>
            </w:pPr>
            <w:r w:rsidRPr="00612A6B">
              <w:rPr>
                <w:rFonts w:ascii="Arial" w:hAnsi="Arial" w:cs="Arial"/>
                <w:b/>
                <w:bCs/>
              </w:rPr>
              <w:t>PART XV</w:t>
            </w:r>
            <w:r w:rsidRPr="00612A6B">
              <w:rPr>
                <w:rFonts w:ascii="Arial" w:hAnsi="Arial" w:cs="Arial"/>
                <w:b/>
                <w:bCs/>
                <w:sz w:val="20"/>
              </w:rPr>
              <w:t>A</w:t>
            </w:r>
          </w:p>
          <w:p w:rsidR="00E00C33" w:rsidRPr="00612A6B" w:rsidRDefault="00E00C33" w:rsidP="006E02DE">
            <w:pPr>
              <w:pStyle w:val="NormalWeb"/>
              <w:spacing w:before="0" w:after="0"/>
              <w:ind w:left="162"/>
              <w:jc w:val="center"/>
              <w:rPr>
                <w:rFonts w:ascii="Arial" w:hAnsi="Arial" w:cs="Arial"/>
                <w:b/>
                <w:u w:val="single"/>
              </w:rPr>
            </w:pPr>
            <w:r w:rsidRPr="00612A6B">
              <w:rPr>
                <w:rFonts w:ascii="Arial" w:hAnsi="Arial" w:cs="Arial"/>
                <w:b/>
                <w:bCs/>
              </w:rPr>
              <w:t>SEXUAL HARASSMENT</w:t>
            </w:r>
          </w:p>
        </w:tc>
        <w:tc>
          <w:tcPr>
            <w:tcW w:w="1525" w:type="pct"/>
          </w:tcPr>
          <w:p w:rsidR="00E00C33" w:rsidRPr="00612A6B" w:rsidRDefault="00E00C33" w:rsidP="006E02DE">
            <w:pPr>
              <w:autoSpaceDE w:val="0"/>
              <w:autoSpaceDN w:val="0"/>
              <w:adjustRightInd w:val="0"/>
              <w:jc w:val="center"/>
              <w:rPr>
                <w:rFonts w:ascii="Arial" w:hAnsi="Arial" w:cs="Arial"/>
                <w:b/>
                <w:bCs/>
              </w:rPr>
            </w:pPr>
          </w:p>
        </w:tc>
      </w:tr>
      <w:tr w:rsidR="00E00C33" w:rsidRPr="00612A6B" w:rsidTr="00E00C33">
        <w:tc>
          <w:tcPr>
            <w:tcW w:w="455" w:type="pct"/>
          </w:tcPr>
          <w:p w:rsidR="00E00C33" w:rsidRPr="00612A6B" w:rsidRDefault="00E00C33" w:rsidP="00CE7488">
            <w:pPr>
              <w:jc w:val="center"/>
              <w:rPr>
                <w:rFonts w:ascii="Arial" w:hAnsi="Arial" w:cs="Arial"/>
              </w:rPr>
            </w:pPr>
            <w:r w:rsidRPr="00612A6B">
              <w:rPr>
                <w:rFonts w:ascii="Arial" w:hAnsi="Arial" w:cs="Arial"/>
              </w:rPr>
              <w:t>81</w:t>
            </w:r>
            <w:r w:rsidRPr="00612A6B">
              <w:rPr>
                <w:rFonts w:ascii="Arial" w:hAnsi="Arial" w:cs="Arial"/>
                <w:sz w:val="20"/>
              </w:rPr>
              <w:t>A</w:t>
            </w:r>
            <w:r w:rsidRPr="00612A6B">
              <w:rPr>
                <w:rFonts w:ascii="Arial" w:hAnsi="Arial" w:cs="Arial"/>
              </w:rPr>
              <w:t>.</w:t>
            </w:r>
          </w:p>
        </w:tc>
        <w:tc>
          <w:tcPr>
            <w:tcW w:w="1495" w:type="pct"/>
          </w:tcPr>
          <w:p w:rsidR="00E00C33" w:rsidRPr="006245B3" w:rsidRDefault="00E00C33" w:rsidP="006E02DE">
            <w:pPr>
              <w:spacing w:before="100" w:beforeAutospacing="1" w:after="100" w:afterAutospacing="1"/>
              <w:jc w:val="both"/>
              <w:rPr>
                <w:rFonts w:ascii="Arial" w:hAnsi="Arial" w:cs="Arial"/>
                <w:b/>
                <w:noProof w:val="0"/>
                <w:lang w:val="en-US"/>
              </w:rPr>
            </w:pPr>
            <w:r w:rsidRPr="006245B3">
              <w:rPr>
                <w:rFonts w:ascii="Arial" w:hAnsi="Arial" w:cs="Arial"/>
                <w:b/>
                <w:noProof w:val="0"/>
                <w:lang w:val="en-US"/>
              </w:rPr>
              <w:t>81A. Interpretation.</w:t>
            </w:r>
          </w:p>
          <w:p w:rsidR="00E00C33" w:rsidRPr="006245B3" w:rsidRDefault="00E00C33" w:rsidP="006E02DE">
            <w:pPr>
              <w:spacing w:before="100" w:beforeAutospacing="1" w:after="100" w:afterAutospacing="1"/>
              <w:jc w:val="both"/>
              <w:rPr>
                <w:rFonts w:ascii="Arial" w:hAnsi="Arial" w:cs="Arial"/>
                <w:noProof w:val="0"/>
                <w:lang w:val="en-US"/>
              </w:rPr>
            </w:pPr>
            <w:r w:rsidRPr="006245B3">
              <w:rPr>
                <w:rFonts w:ascii="Arial" w:hAnsi="Arial" w:cs="Arial"/>
                <w:noProof w:val="0"/>
                <w:lang w:val="en-US"/>
              </w:rPr>
              <w:t>For the purposes of this Part, "complaint of sexual harassment" means any complaint relating to sexual harassment made-</w:t>
            </w:r>
          </w:p>
          <w:p w:rsidR="00E00C33" w:rsidRPr="006245B3" w:rsidRDefault="00E00C33" w:rsidP="00E54E24">
            <w:pPr>
              <w:spacing w:beforeAutospacing="1" w:after="100" w:afterAutospacing="1"/>
              <w:ind w:left="504" w:hanging="504"/>
              <w:jc w:val="both"/>
              <w:rPr>
                <w:rFonts w:ascii="Arial" w:hAnsi="Arial" w:cs="Arial"/>
                <w:noProof w:val="0"/>
                <w:lang w:val="en-US"/>
              </w:rPr>
            </w:pPr>
            <w:r>
              <w:rPr>
                <w:rFonts w:ascii="Arial" w:hAnsi="Arial" w:cs="Arial"/>
                <w:noProof w:val="0"/>
                <w:lang w:val="en-US"/>
              </w:rPr>
              <w:t xml:space="preserve">(i) </w:t>
            </w:r>
            <w:r w:rsidRPr="006245B3">
              <w:rPr>
                <w:rFonts w:ascii="Arial" w:hAnsi="Arial" w:cs="Arial"/>
                <w:noProof w:val="0"/>
                <w:lang w:val="en-US"/>
              </w:rPr>
              <w:t>by an employee against another employee;</w:t>
            </w:r>
          </w:p>
          <w:p w:rsidR="00E00C33" w:rsidRPr="006245B3" w:rsidRDefault="00E00C33" w:rsidP="00E54E24">
            <w:pPr>
              <w:spacing w:before="100" w:beforeAutospacing="1" w:after="100" w:afterAutospacing="1"/>
              <w:ind w:left="362" w:hanging="362"/>
              <w:jc w:val="both"/>
              <w:rPr>
                <w:rFonts w:ascii="Arial" w:hAnsi="Arial" w:cs="Arial"/>
                <w:noProof w:val="0"/>
                <w:lang w:val="en-US"/>
              </w:rPr>
            </w:pPr>
            <w:r w:rsidRPr="006245B3">
              <w:rPr>
                <w:rFonts w:ascii="Arial" w:hAnsi="Arial" w:cs="Arial"/>
                <w:noProof w:val="0"/>
                <w:lang w:val="en-US"/>
              </w:rPr>
              <w:t>(ii) by an employee against any employer; or</w:t>
            </w:r>
          </w:p>
          <w:p w:rsidR="00E00C33" w:rsidRPr="006245B3" w:rsidRDefault="00E00C33" w:rsidP="006E02DE">
            <w:pPr>
              <w:spacing w:before="100" w:beforeAutospacing="1" w:afterAutospacing="1"/>
              <w:jc w:val="both"/>
              <w:rPr>
                <w:rFonts w:ascii="Arial" w:hAnsi="Arial" w:cs="Arial"/>
                <w:noProof w:val="0"/>
                <w:lang w:val="en-US"/>
              </w:rPr>
            </w:pPr>
            <w:r w:rsidRPr="006245B3">
              <w:rPr>
                <w:rFonts w:ascii="Arial" w:hAnsi="Arial" w:cs="Arial"/>
                <w:noProof w:val="0"/>
                <w:lang w:val="en-US"/>
              </w:rPr>
              <w:t>(iii) by an employer against an employee.</w:t>
            </w:r>
          </w:p>
          <w:p w:rsidR="00E00C33" w:rsidRPr="006245B3" w:rsidRDefault="00E00C33" w:rsidP="006E02DE">
            <w:pPr>
              <w:autoSpaceDE w:val="0"/>
              <w:autoSpaceDN w:val="0"/>
              <w:adjustRightInd w:val="0"/>
              <w:jc w:val="both"/>
              <w:rPr>
                <w:rFonts w:ascii="Arial" w:hAnsi="Arial" w:cs="Arial"/>
                <w:b/>
                <w:bCs/>
              </w:rPr>
            </w:pPr>
          </w:p>
        </w:tc>
        <w:tc>
          <w:tcPr>
            <w:tcW w:w="1525" w:type="pct"/>
          </w:tcPr>
          <w:p w:rsidR="00E00C33" w:rsidRPr="00612A6B" w:rsidRDefault="00E00C33" w:rsidP="006E02DE">
            <w:pPr>
              <w:spacing w:before="100" w:beforeAutospacing="1" w:after="100" w:afterAutospacing="1"/>
              <w:jc w:val="both"/>
              <w:rPr>
                <w:rFonts w:ascii="Arial" w:hAnsi="Arial" w:cs="Arial"/>
                <w:b/>
                <w:noProof w:val="0"/>
                <w:lang w:val="en-US"/>
              </w:rPr>
            </w:pPr>
            <w:r w:rsidRPr="00612A6B">
              <w:rPr>
                <w:rFonts w:ascii="Arial" w:hAnsi="Arial" w:cs="Arial"/>
                <w:b/>
                <w:noProof w:val="0"/>
                <w:lang w:val="en-US"/>
              </w:rPr>
              <w:t>81</w:t>
            </w:r>
            <w:r w:rsidRPr="00612A6B">
              <w:rPr>
                <w:rFonts w:ascii="Arial" w:hAnsi="Arial" w:cs="Arial"/>
                <w:b/>
                <w:noProof w:val="0"/>
                <w:sz w:val="20"/>
                <w:lang w:val="en-US"/>
              </w:rPr>
              <w:t>A</w:t>
            </w:r>
            <w:r w:rsidRPr="00612A6B">
              <w:rPr>
                <w:rFonts w:ascii="Arial" w:hAnsi="Arial" w:cs="Arial"/>
                <w:b/>
                <w:noProof w:val="0"/>
                <w:lang w:val="en-US"/>
              </w:rPr>
              <w:t>. Interpretation.</w:t>
            </w:r>
          </w:p>
          <w:p w:rsidR="00E00C33" w:rsidRPr="00612A6B" w:rsidRDefault="00E00C33" w:rsidP="006E02DE">
            <w:pPr>
              <w:autoSpaceDE w:val="0"/>
              <w:autoSpaceDN w:val="0"/>
              <w:adjustRightInd w:val="0"/>
              <w:jc w:val="both"/>
              <w:rPr>
                <w:rFonts w:ascii="Arial" w:hAnsi="Arial" w:cs="Arial"/>
                <w:b/>
                <w:noProof w:val="0"/>
                <w:u w:val="single"/>
                <w:lang w:val="en-US"/>
              </w:rPr>
            </w:pPr>
            <w:r w:rsidRPr="00612A6B">
              <w:rPr>
                <w:rFonts w:ascii="Arial" w:hAnsi="Arial" w:cs="Arial"/>
                <w:noProof w:val="0"/>
                <w:lang w:val="en-US"/>
              </w:rPr>
              <w:t>Remain</w:t>
            </w:r>
          </w:p>
          <w:p w:rsidR="00E00C33" w:rsidRPr="00612A6B" w:rsidRDefault="00E00C33" w:rsidP="006E02DE">
            <w:pPr>
              <w:autoSpaceDE w:val="0"/>
              <w:autoSpaceDN w:val="0"/>
              <w:adjustRightInd w:val="0"/>
              <w:jc w:val="both"/>
              <w:rPr>
                <w:rFonts w:ascii="Arial" w:hAnsi="Arial" w:cs="Arial"/>
                <w:bCs/>
              </w:rPr>
            </w:pPr>
          </w:p>
        </w:tc>
        <w:tc>
          <w:tcPr>
            <w:tcW w:w="1525" w:type="pct"/>
          </w:tcPr>
          <w:p w:rsidR="00E00C33" w:rsidRPr="00612A6B" w:rsidRDefault="00E00C33" w:rsidP="006E02DE">
            <w:pPr>
              <w:spacing w:before="100" w:beforeAutospacing="1" w:after="100" w:afterAutospacing="1"/>
              <w:jc w:val="both"/>
              <w:rPr>
                <w:rFonts w:ascii="Arial" w:hAnsi="Arial" w:cs="Arial"/>
                <w:b/>
                <w:noProof w:val="0"/>
                <w:lang w:val="en-US"/>
              </w:rPr>
            </w:pPr>
          </w:p>
        </w:tc>
      </w:tr>
      <w:tr w:rsidR="00E00C33" w:rsidRPr="00612A6B" w:rsidTr="00E00C33">
        <w:tc>
          <w:tcPr>
            <w:tcW w:w="455" w:type="pct"/>
          </w:tcPr>
          <w:p w:rsidR="00E00C33" w:rsidRPr="00612A6B" w:rsidRDefault="00E00C33" w:rsidP="00CE7488">
            <w:pPr>
              <w:jc w:val="center"/>
              <w:rPr>
                <w:rFonts w:ascii="Arial" w:hAnsi="Arial" w:cs="Arial"/>
              </w:rPr>
            </w:pPr>
            <w:r w:rsidRPr="00612A6B">
              <w:rPr>
                <w:rFonts w:ascii="Arial" w:hAnsi="Arial" w:cs="Arial"/>
              </w:rPr>
              <w:t>81</w:t>
            </w:r>
            <w:r w:rsidRPr="00612A6B">
              <w:rPr>
                <w:rFonts w:ascii="Arial" w:hAnsi="Arial" w:cs="Arial"/>
                <w:sz w:val="20"/>
              </w:rPr>
              <w:t>B</w:t>
            </w:r>
            <w:r>
              <w:rPr>
                <w:rFonts w:ascii="Arial" w:hAnsi="Arial" w:cs="Arial"/>
                <w:sz w:val="20"/>
              </w:rPr>
              <w:t>.</w:t>
            </w:r>
          </w:p>
        </w:tc>
        <w:tc>
          <w:tcPr>
            <w:tcW w:w="1495" w:type="pct"/>
          </w:tcPr>
          <w:p w:rsidR="00E00C33" w:rsidRDefault="00E00C33" w:rsidP="006E02DE">
            <w:pPr>
              <w:jc w:val="both"/>
              <w:rPr>
                <w:rFonts w:ascii="Arial" w:hAnsi="Arial" w:cs="Arial"/>
                <w:b/>
                <w:noProof w:val="0"/>
                <w:lang w:val="en-US"/>
              </w:rPr>
            </w:pPr>
            <w:r w:rsidRPr="006245B3">
              <w:rPr>
                <w:rFonts w:ascii="Arial" w:hAnsi="Arial" w:cs="Arial"/>
                <w:b/>
                <w:noProof w:val="0"/>
                <w:lang w:val="en-US"/>
              </w:rPr>
              <w:t>81B. Inquiry into complaints of sexual harassment.</w:t>
            </w:r>
          </w:p>
          <w:p w:rsidR="00E00C33" w:rsidRPr="006245B3" w:rsidRDefault="00E00C33" w:rsidP="006E02DE">
            <w:pPr>
              <w:jc w:val="both"/>
              <w:rPr>
                <w:rFonts w:ascii="Arial" w:hAnsi="Arial" w:cs="Arial"/>
                <w:b/>
                <w:noProof w:val="0"/>
                <w:lang w:val="en-US"/>
              </w:rPr>
            </w:pPr>
          </w:p>
          <w:p w:rsidR="00E00C33" w:rsidRPr="006245B3" w:rsidRDefault="00E00C33" w:rsidP="006E02DE">
            <w:pPr>
              <w:jc w:val="both"/>
              <w:rPr>
                <w:rFonts w:ascii="Arial" w:hAnsi="Arial" w:cs="Arial"/>
                <w:noProof w:val="0"/>
                <w:lang w:val="en-US"/>
              </w:rPr>
            </w:pPr>
            <w:r w:rsidRPr="006245B3">
              <w:rPr>
                <w:rFonts w:ascii="Arial" w:hAnsi="Arial" w:cs="Arial"/>
                <w:noProof w:val="0"/>
                <w:lang w:val="en-US"/>
              </w:rPr>
              <w:t>(1) Upon receipt of a complaint of sexual harassment, an employer or any class of employers shall inquire into the complaint in a manner prescribed by the Minister.</w:t>
            </w:r>
          </w:p>
          <w:p w:rsidR="00E00C33" w:rsidRPr="006245B3" w:rsidRDefault="00E00C33" w:rsidP="006E02DE">
            <w:pPr>
              <w:jc w:val="both"/>
              <w:rPr>
                <w:rFonts w:ascii="Arial" w:hAnsi="Arial" w:cs="Arial"/>
                <w:noProof w:val="0"/>
                <w:lang w:val="en-US"/>
              </w:rPr>
            </w:pPr>
          </w:p>
          <w:p w:rsidR="00E00C33" w:rsidRPr="006245B3" w:rsidRDefault="00E00C33" w:rsidP="006E02DE">
            <w:pPr>
              <w:jc w:val="both"/>
              <w:rPr>
                <w:rFonts w:ascii="Arial" w:hAnsi="Arial" w:cs="Arial"/>
                <w:noProof w:val="0"/>
                <w:lang w:val="en-US"/>
              </w:rPr>
            </w:pPr>
          </w:p>
          <w:p w:rsidR="00E00C33" w:rsidRPr="006245B3" w:rsidRDefault="00E00C33" w:rsidP="006E02DE">
            <w:pPr>
              <w:jc w:val="both"/>
              <w:rPr>
                <w:rFonts w:ascii="Arial" w:hAnsi="Arial" w:cs="Arial"/>
                <w:noProof w:val="0"/>
                <w:lang w:val="en-US"/>
              </w:rPr>
            </w:pPr>
          </w:p>
          <w:p w:rsidR="00E00C33" w:rsidRPr="006245B3" w:rsidRDefault="00E00C33" w:rsidP="006E02DE">
            <w:pPr>
              <w:jc w:val="both"/>
              <w:rPr>
                <w:rFonts w:ascii="Arial" w:hAnsi="Arial" w:cs="Arial"/>
                <w:noProof w:val="0"/>
                <w:lang w:val="en-US"/>
              </w:rPr>
            </w:pPr>
            <w:r w:rsidRPr="006245B3">
              <w:rPr>
                <w:rFonts w:ascii="Arial" w:hAnsi="Arial" w:cs="Arial"/>
                <w:noProof w:val="0"/>
                <w:lang w:val="en-US"/>
              </w:rPr>
              <w:t>(2) Subject to subsection (3), where an employer refuses to inquire into the complaint of sexual harassment as required under subsection (1), he shall, as soon as practicable but in any case not later than thirty days after the date of the receipt of the complaint, inform the complainant of the refusal and the reasons for the refusal in writing.</w:t>
            </w:r>
          </w:p>
          <w:p w:rsidR="00E00C33" w:rsidRPr="006245B3" w:rsidRDefault="00E00C33" w:rsidP="006E02DE">
            <w:pPr>
              <w:jc w:val="both"/>
              <w:rPr>
                <w:rFonts w:ascii="Arial" w:hAnsi="Arial" w:cs="Arial"/>
                <w:noProof w:val="0"/>
                <w:lang w:val="en-US"/>
              </w:rPr>
            </w:pPr>
          </w:p>
          <w:p w:rsidR="00E00C33" w:rsidRPr="006245B3" w:rsidRDefault="00E00C33" w:rsidP="006E02DE">
            <w:pPr>
              <w:jc w:val="both"/>
              <w:rPr>
                <w:rFonts w:ascii="Arial" w:hAnsi="Arial" w:cs="Arial"/>
                <w:noProof w:val="0"/>
                <w:lang w:val="en-US"/>
              </w:rPr>
            </w:pPr>
            <w:r w:rsidRPr="006245B3">
              <w:rPr>
                <w:rFonts w:ascii="Arial" w:hAnsi="Arial" w:cs="Arial"/>
                <w:noProof w:val="0"/>
                <w:lang w:val="en-US"/>
              </w:rPr>
              <w:t>(3) Notwithstanding subsection (2), an employer may refuse to inquire into any complaint of sexual harassment as required under subsection (1), if-</w:t>
            </w:r>
          </w:p>
          <w:p w:rsidR="00E00C33" w:rsidRPr="006245B3" w:rsidRDefault="00E00C33" w:rsidP="006E02DE">
            <w:pPr>
              <w:jc w:val="both"/>
              <w:rPr>
                <w:rFonts w:ascii="Arial" w:hAnsi="Arial" w:cs="Arial"/>
                <w:noProof w:val="0"/>
                <w:lang w:val="en-US"/>
              </w:rPr>
            </w:pPr>
            <w:r w:rsidRPr="006245B3">
              <w:rPr>
                <w:rFonts w:ascii="Arial" w:hAnsi="Arial" w:cs="Arial"/>
                <w:i/>
                <w:iCs/>
                <w:noProof w:val="0"/>
                <w:lang w:val="en-US"/>
              </w:rPr>
              <w:t>(a)</w:t>
            </w:r>
            <w:r w:rsidRPr="006245B3">
              <w:rPr>
                <w:rFonts w:ascii="Arial" w:hAnsi="Arial" w:cs="Arial"/>
                <w:noProof w:val="0"/>
                <w:lang w:val="en-US"/>
              </w:rPr>
              <w:t xml:space="preserve"> the complaint of sexual harassment has previously been inquired into and no sexual harassment has been proven; or</w:t>
            </w:r>
          </w:p>
          <w:p w:rsidR="00E00C33" w:rsidRPr="006245B3" w:rsidRDefault="00E00C33" w:rsidP="006E02DE">
            <w:pPr>
              <w:jc w:val="both"/>
              <w:rPr>
                <w:rFonts w:ascii="Arial" w:hAnsi="Arial" w:cs="Arial"/>
                <w:noProof w:val="0"/>
                <w:lang w:val="en-US"/>
              </w:rPr>
            </w:pPr>
            <w:r w:rsidRPr="006245B3">
              <w:rPr>
                <w:rFonts w:ascii="Arial" w:hAnsi="Arial" w:cs="Arial"/>
                <w:i/>
                <w:iCs/>
                <w:noProof w:val="0"/>
                <w:lang w:val="en-US"/>
              </w:rPr>
              <w:t>(b)</w:t>
            </w:r>
            <w:r w:rsidRPr="006245B3">
              <w:rPr>
                <w:rFonts w:ascii="Arial" w:hAnsi="Arial" w:cs="Arial"/>
                <w:noProof w:val="0"/>
                <w:lang w:val="en-US"/>
              </w:rPr>
              <w:t xml:space="preserve"> the employer is of the opinion that the complaint of sexual harassment is frivolous, vexatious or is not made in good faith.</w:t>
            </w:r>
          </w:p>
          <w:p w:rsidR="00E00C33" w:rsidRPr="006245B3" w:rsidRDefault="00E00C33" w:rsidP="006E02DE">
            <w:pPr>
              <w:jc w:val="both"/>
              <w:rPr>
                <w:rFonts w:ascii="Arial" w:hAnsi="Arial" w:cs="Arial"/>
                <w:noProof w:val="0"/>
                <w:lang w:val="en-US"/>
              </w:rPr>
            </w:pPr>
          </w:p>
          <w:p w:rsidR="00E00C33" w:rsidRPr="006245B3" w:rsidRDefault="00E00C33" w:rsidP="006E02DE">
            <w:pPr>
              <w:jc w:val="both"/>
              <w:rPr>
                <w:rFonts w:ascii="Arial" w:hAnsi="Arial" w:cs="Arial"/>
                <w:noProof w:val="0"/>
                <w:lang w:val="en-US"/>
              </w:rPr>
            </w:pPr>
            <w:r w:rsidRPr="006245B3">
              <w:rPr>
                <w:rFonts w:ascii="Arial" w:hAnsi="Arial" w:cs="Arial"/>
                <w:noProof w:val="0"/>
                <w:lang w:val="en-US"/>
              </w:rPr>
              <w:t>(4) Any complainant who is dissatisfied with the refusal of the employer to inquire into his complaint of sexual harassment may refer the matter to the Director General.</w:t>
            </w:r>
          </w:p>
          <w:p w:rsidR="00E00C33" w:rsidRPr="006245B3" w:rsidRDefault="00E00C33" w:rsidP="006E02DE">
            <w:pPr>
              <w:jc w:val="both"/>
              <w:rPr>
                <w:rFonts w:ascii="Arial" w:hAnsi="Arial" w:cs="Arial"/>
                <w:noProof w:val="0"/>
                <w:lang w:val="en-US"/>
              </w:rPr>
            </w:pPr>
          </w:p>
          <w:p w:rsidR="00E00C33" w:rsidRPr="006245B3" w:rsidRDefault="00E00C33" w:rsidP="006E02DE">
            <w:pPr>
              <w:jc w:val="both"/>
              <w:rPr>
                <w:rFonts w:ascii="Arial" w:hAnsi="Arial" w:cs="Arial"/>
                <w:noProof w:val="0"/>
                <w:lang w:val="en-US"/>
              </w:rPr>
            </w:pPr>
            <w:r w:rsidRPr="006245B3">
              <w:rPr>
                <w:rFonts w:ascii="Arial" w:hAnsi="Arial" w:cs="Arial"/>
                <w:noProof w:val="0"/>
                <w:lang w:val="en-US"/>
              </w:rPr>
              <w:t>(5) The Director General after reviewing the matter referred to him under subsection (4)-</w:t>
            </w:r>
          </w:p>
          <w:p w:rsidR="00E00C33" w:rsidRPr="006245B3" w:rsidRDefault="00E00C33" w:rsidP="006E02DE">
            <w:pPr>
              <w:jc w:val="both"/>
              <w:rPr>
                <w:rFonts w:ascii="Arial" w:hAnsi="Arial" w:cs="Arial"/>
                <w:noProof w:val="0"/>
                <w:lang w:val="en-US"/>
              </w:rPr>
            </w:pPr>
            <w:r w:rsidRPr="006245B3">
              <w:rPr>
                <w:rFonts w:ascii="Arial" w:hAnsi="Arial" w:cs="Arial"/>
                <w:i/>
                <w:iCs/>
                <w:noProof w:val="0"/>
                <w:lang w:val="en-US"/>
              </w:rPr>
              <w:t>(a)</w:t>
            </w:r>
            <w:r w:rsidRPr="006245B3">
              <w:rPr>
                <w:rFonts w:ascii="Arial" w:hAnsi="Arial" w:cs="Arial"/>
                <w:noProof w:val="0"/>
                <w:lang w:val="en-US"/>
              </w:rPr>
              <w:t xml:space="preserve"> if he thinks the matter should be inquired into, direct the employer to conduct an inquiry; or</w:t>
            </w:r>
          </w:p>
          <w:p w:rsidR="00E00C33" w:rsidRPr="006245B3" w:rsidRDefault="00E00C33" w:rsidP="006E02DE">
            <w:pPr>
              <w:jc w:val="both"/>
              <w:rPr>
                <w:rFonts w:ascii="Arial" w:hAnsi="Arial" w:cs="Arial"/>
                <w:noProof w:val="0"/>
                <w:lang w:val="en-US"/>
              </w:rPr>
            </w:pPr>
            <w:r w:rsidRPr="006245B3">
              <w:rPr>
                <w:rFonts w:ascii="Arial" w:hAnsi="Arial" w:cs="Arial"/>
                <w:i/>
                <w:iCs/>
                <w:noProof w:val="0"/>
                <w:lang w:val="en-US"/>
              </w:rPr>
              <w:t>(b)</w:t>
            </w:r>
            <w:r w:rsidRPr="006245B3">
              <w:rPr>
                <w:rFonts w:ascii="Arial" w:hAnsi="Arial" w:cs="Arial"/>
                <w:noProof w:val="0"/>
                <w:lang w:val="en-US"/>
              </w:rPr>
              <w:t xml:space="preserve"> if he agrees with the decision of the employer not to conduct the inquiry, inform the person who referred the matter to him that no further action will be taken.</w:t>
            </w:r>
          </w:p>
          <w:p w:rsidR="00E00C33" w:rsidRPr="006245B3" w:rsidRDefault="00E00C33" w:rsidP="006E02DE">
            <w:pPr>
              <w:autoSpaceDE w:val="0"/>
              <w:autoSpaceDN w:val="0"/>
              <w:adjustRightInd w:val="0"/>
              <w:jc w:val="both"/>
              <w:rPr>
                <w:rFonts w:ascii="Arial" w:hAnsi="Arial" w:cs="Arial"/>
                <w:b/>
                <w:bCs/>
              </w:rPr>
            </w:pPr>
          </w:p>
        </w:tc>
        <w:tc>
          <w:tcPr>
            <w:tcW w:w="1525" w:type="pct"/>
          </w:tcPr>
          <w:p w:rsidR="00E00C33" w:rsidRPr="00612A6B" w:rsidRDefault="00E00C33" w:rsidP="006E02DE">
            <w:pPr>
              <w:jc w:val="both"/>
              <w:rPr>
                <w:rFonts w:ascii="Arial" w:hAnsi="Arial" w:cs="Arial"/>
                <w:b/>
                <w:noProof w:val="0"/>
                <w:lang w:val="en-US"/>
              </w:rPr>
            </w:pPr>
            <w:r w:rsidRPr="00612A6B">
              <w:rPr>
                <w:rFonts w:ascii="Arial" w:hAnsi="Arial" w:cs="Arial"/>
                <w:b/>
                <w:noProof w:val="0"/>
                <w:lang w:val="en-US"/>
              </w:rPr>
              <w:t>81</w:t>
            </w:r>
            <w:r w:rsidRPr="00612A6B">
              <w:rPr>
                <w:rFonts w:ascii="Arial" w:hAnsi="Arial" w:cs="Arial"/>
                <w:b/>
                <w:noProof w:val="0"/>
                <w:sz w:val="20"/>
                <w:lang w:val="en-US"/>
              </w:rPr>
              <w:t>B</w:t>
            </w:r>
            <w:r w:rsidRPr="00612A6B">
              <w:rPr>
                <w:rFonts w:ascii="Arial" w:hAnsi="Arial" w:cs="Arial"/>
                <w:b/>
                <w:noProof w:val="0"/>
                <w:lang w:val="en-US"/>
              </w:rPr>
              <w:t>. Inquiry into complaints of sexual harassment.</w:t>
            </w:r>
          </w:p>
          <w:p w:rsidR="00E00C33" w:rsidRPr="00612A6B" w:rsidRDefault="00E00C33" w:rsidP="006E02DE">
            <w:pPr>
              <w:jc w:val="both"/>
              <w:rPr>
                <w:rFonts w:ascii="Arial" w:hAnsi="Arial" w:cs="Arial"/>
                <w:b/>
                <w:noProof w:val="0"/>
                <w:lang w:val="en-US"/>
              </w:rPr>
            </w:pPr>
          </w:p>
          <w:p w:rsidR="00E00C33" w:rsidRPr="00612A6B" w:rsidRDefault="00E00C33" w:rsidP="006E02DE">
            <w:pPr>
              <w:jc w:val="both"/>
              <w:rPr>
                <w:rFonts w:ascii="Arial" w:hAnsi="Arial" w:cs="Arial"/>
                <w:b/>
                <w:noProof w:val="0"/>
                <w:u w:val="single"/>
                <w:lang w:val="en-US"/>
              </w:rPr>
            </w:pPr>
            <w:r w:rsidRPr="00612A6B">
              <w:rPr>
                <w:rFonts w:ascii="Arial" w:hAnsi="Arial" w:cs="Arial"/>
                <w:noProof w:val="0"/>
                <w:lang w:val="en-US"/>
              </w:rPr>
              <w:t xml:space="preserve">(1) Upon receipt of a complaint of sexual harassment </w:t>
            </w:r>
            <w:r w:rsidRPr="00612A6B">
              <w:rPr>
                <w:rFonts w:ascii="Arial" w:hAnsi="Arial" w:cs="Arial"/>
                <w:b/>
                <w:noProof w:val="0"/>
                <w:u w:val="single"/>
                <w:lang w:val="en-US"/>
              </w:rPr>
              <w:t>by any person mentioned in section 81A</w:t>
            </w:r>
            <w:r w:rsidRPr="00612A6B">
              <w:rPr>
                <w:rFonts w:ascii="Arial" w:hAnsi="Arial" w:cs="Arial"/>
                <w:noProof w:val="0"/>
                <w:lang w:val="en-US"/>
              </w:rPr>
              <w:t xml:space="preserve">, an employer or any class of employers shall inquire into the complaint in </w:t>
            </w:r>
            <w:r w:rsidRPr="00612A6B">
              <w:rPr>
                <w:rFonts w:ascii="Arial" w:hAnsi="Arial" w:cs="Arial"/>
                <w:strike/>
                <w:noProof w:val="0"/>
                <w:lang w:val="en-US"/>
              </w:rPr>
              <w:t>a manner prescribed by the Minister</w:t>
            </w:r>
            <w:r w:rsidRPr="00612A6B">
              <w:rPr>
                <w:rFonts w:ascii="Arial" w:hAnsi="Arial" w:cs="Arial"/>
                <w:b/>
                <w:noProof w:val="0"/>
                <w:lang w:val="en-US"/>
              </w:rPr>
              <w:t xml:space="preserve"> </w:t>
            </w:r>
            <w:r w:rsidRPr="00612A6B">
              <w:rPr>
                <w:rFonts w:ascii="Arial" w:hAnsi="Arial" w:cs="Arial"/>
                <w:b/>
                <w:noProof w:val="0"/>
                <w:u w:val="single"/>
                <w:lang w:val="en-US"/>
              </w:rPr>
              <w:t>accordance to section 14(1) and (2).</w:t>
            </w:r>
          </w:p>
          <w:p w:rsidR="00E00C33" w:rsidRPr="00612A6B" w:rsidRDefault="00E00C33" w:rsidP="006E02DE">
            <w:pPr>
              <w:jc w:val="both"/>
              <w:rPr>
                <w:rFonts w:ascii="Arial" w:hAnsi="Arial" w:cs="Arial"/>
                <w:noProof w:val="0"/>
                <w:lang w:val="en-US"/>
              </w:rPr>
            </w:pPr>
          </w:p>
          <w:p w:rsidR="00E00C33" w:rsidRPr="00612A6B" w:rsidRDefault="00E00C33" w:rsidP="006E02DE">
            <w:pPr>
              <w:jc w:val="both"/>
              <w:rPr>
                <w:rFonts w:ascii="Arial" w:hAnsi="Arial" w:cs="Arial"/>
                <w:strike/>
                <w:noProof w:val="0"/>
                <w:lang w:val="en-US"/>
              </w:rPr>
            </w:pPr>
            <w:r w:rsidRPr="00612A6B">
              <w:rPr>
                <w:rFonts w:ascii="Arial" w:hAnsi="Arial" w:cs="Arial"/>
                <w:strike/>
                <w:noProof w:val="0"/>
                <w:lang w:val="en-US"/>
              </w:rPr>
              <w:t>(2) Subject to subsection (3), where an employer refuses to inquire into the complaint of sexual harassment as required under subsection (1), he shall, as soon as practicable but in any case not later than thirty days after the date of the receipt of the complaint, inform the complainant of the refusal and the reasons for the refusal in writing.</w:t>
            </w:r>
          </w:p>
          <w:p w:rsidR="00E00C33" w:rsidRPr="00612A6B" w:rsidRDefault="00E00C33" w:rsidP="006E02DE">
            <w:pPr>
              <w:jc w:val="both"/>
              <w:rPr>
                <w:rFonts w:ascii="Arial" w:hAnsi="Arial" w:cs="Arial"/>
                <w:strike/>
                <w:noProof w:val="0"/>
                <w:lang w:val="en-US"/>
              </w:rPr>
            </w:pPr>
          </w:p>
          <w:p w:rsidR="00E00C33" w:rsidRPr="00612A6B" w:rsidRDefault="00E00C33" w:rsidP="006E02DE">
            <w:pPr>
              <w:jc w:val="both"/>
              <w:rPr>
                <w:rFonts w:ascii="Arial" w:hAnsi="Arial" w:cs="Arial"/>
                <w:strike/>
                <w:noProof w:val="0"/>
                <w:lang w:val="en-US"/>
              </w:rPr>
            </w:pPr>
            <w:r w:rsidRPr="00612A6B">
              <w:rPr>
                <w:rFonts w:ascii="Arial" w:hAnsi="Arial" w:cs="Arial"/>
                <w:strike/>
                <w:noProof w:val="0"/>
                <w:lang w:val="en-US"/>
              </w:rPr>
              <w:t>(3) Notwithstanding subsection (2), an employer may refuse to inquire into any complaint of sexual harassment as required under subsection (1), if-</w:t>
            </w:r>
          </w:p>
          <w:p w:rsidR="00E00C33" w:rsidRPr="00612A6B" w:rsidRDefault="00E00C33" w:rsidP="006E02DE">
            <w:pPr>
              <w:jc w:val="both"/>
              <w:rPr>
                <w:rFonts w:ascii="Arial" w:hAnsi="Arial" w:cs="Arial"/>
                <w:strike/>
                <w:noProof w:val="0"/>
                <w:lang w:val="en-US"/>
              </w:rPr>
            </w:pPr>
            <w:r w:rsidRPr="00612A6B">
              <w:rPr>
                <w:rFonts w:ascii="Arial" w:hAnsi="Arial" w:cs="Arial"/>
                <w:i/>
                <w:iCs/>
                <w:strike/>
                <w:noProof w:val="0"/>
                <w:lang w:val="en-US"/>
              </w:rPr>
              <w:t>(a)</w:t>
            </w:r>
            <w:r w:rsidRPr="00612A6B">
              <w:rPr>
                <w:rFonts w:ascii="Arial" w:hAnsi="Arial" w:cs="Arial"/>
                <w:strike/>
                <w:noProof w:val="0"/>
                <w:lang w:val="en-US"/>
              </w:rPr>
              <w:t xml:space="preserve"> the complaint of sexual harassment has previously been inquired into and no sexual harassment has been proven; or</w:t>
            </w:r>
          </w:p>
          <w:p w:rsidR="00E00C33" w:rsidRPr="00612A6B" w:rsidRDefault="00E00C33" w:rsidP="006E02DE">
            <w:pPr>
              <w:jc w:val="both"/>
              <w:rPr>
                <w:rFonts w:ascii="Arial" w:hAnsi="Arial" w:cs="Arial"/>
                <w:strike/>
                <w:noProof w:val="0"/>
                <w:lang w:val="en-US"/>
              </w:rPr>
            </w:pPr>
            <w:r w:rsidRPr="00612A6B">
              <w:rPr>
                <w:rFonts w:ascii="Arial" w:hAnsi="Arial" w:cs="Arial"/>
                <w:i/>
                <w:iCs/>
                <w:strike/>
                <w:noProof w:val="0"/>
                <w:lang w:val="en-US"/>
              </w:rPr>
              <w:t>(b)</w:t>
            </w:r>
            <w:r w:rsidRPr="00612A6B">
              <w:rPr>
                <w:rFonts w:ascii="Arial" w:hAnsi="Arial" w:cs="Arial"/>
                <w:strike/>
                <w:noProof w:val="0"/>
                <w:lang w:val="en-US"/>
              </w:rPr>
              <w:t xml:space="preserve"> the employer is of the opinion that the complaint of sexual harassment is frivolous, vexatious or is not made in good faith.</w:t>
            </w:r>
          </w:p>
          <w:p w:rsidR="00E00C33" w:rsidRPr="00612A6B" w:rsidRDefault="00E00C33" w:rsidP="006E02DE">
            <w:pPr>
              <w:jc w:val="both"/>
              <w:rPr>
                <w:rFonts w:ascii="Arial" w:hAnsi="Arial" w:cs="Arial"/>
                <w:strike/>
                <w:noProof w:val="0"/>
                <w:lang w:val="en-US"/>
              </w:rPr>
            </w:pPr>
          </w:p>
          <w:p w:rsidR="00E00C33" w:rsidRPr="00612A6B" w:rsidRDefault="00E00C33" w:rsidP="006E02DE">
            <w:pPr>
              <w:jc w:val="both"/>
              <w:rPr>
                <w:rFonts w:ascii="Arial" w:hAnsi="Arial" w:cs="Arial"/>
                <w:strike/>
                <w:noProof w:val="0"/>
                <w:lang w:val="en-US"/>
              </w:rPr>
            </w:pPr>
            <w:r w:rsidRPr="00612A6B">
              <w:rPr>
                <w:rFonts w:ascii="Arial" w:hAnsi="Arial" w:cs="Arial"/>
                <w:strike/>
                <w:noProof w:val="0"/>
                <w:lang w:val="en-US"/>
              </w:rPr>
              <w:t>(4) Any complainant who is dissatisfied with the refusal of the employer to inquire into his complaint of sexual harassment, may refer the matter to the Director General.</w:t>
            </w:r>
          </w:p>
          <w:p w:rsidR="00E00C33" w:rsidRPr="00612A6B" w:rsidRDefault="00E00C33" w:rsidP="006E02DE">
            <w:pPr>
              <w:jc w:val="both"/>
              <w:rPr>
                <w:rFonts w:ascii="Arial" w:hAnsi="Arial" w:cs="Arial"/>
                <w:strike/>
                <w:noProof w:val="0"/>
                <w:lang w:val="en-US"/>
              </w:rPr>
            </w:pPr>
          </w:p>
          <w:p w:rsidR="00E00C33" w:rsidRPr="00612A6B" w:rsidRDefault="00E00C33" w:rsidP="006E02DE">
            <w:pPr>
              <w:jc w:val="both"/>
              <w:rPr>
                <w:rFonts w:ascii="Arial" w:hAnsi="Arial" w:cs="Arial"/>
                <w:strike/>
                <w:noProof w:val="0"/>
                <w:lang w:val="en-US"/>
              </w:rPr>
            </w:pPr>
            <w:r w:rsidRPr="00612A6B">
              <w:rPr>
                <w:rFonts w:ascii="Arial" w:hAnsi="Arial" w:cs="Arial"/>
                <w:strike/>
                <w:noProof w:val="0"/>
                <w:lang w:val="en-US"/>
              </w:rPr>
              <w:t>(5) The Director General after reviewing the matter referred to him under subsection (4)-</w:t>
            </w:r>
          </w:p>
          <w:p w:rsidR="00E00C33" w:rsidRPr="00612A6B" w:rsidRDefault="00E00C33" w:rsidP="006E02DE">
            <w:pPr>
              <w:ind w:left="252"/>
              <w:jc w:val="both"/>
              <w:rPr>
                <w:rFonts w:ascii="Arial" w:hAnsi="Arial" w:cs="Arial"/>
                <w:strike/>
                <w:noProof w:val="0"/>
                <w:lang w:val="en-US"/>
              </w:rPr>
            </w:pPr>
            <w:r w:rsidRPr="00612A6B">
              <w:rPr>
                <w:rFonts w:ascii="Arial" w:hAnsi="Arial" w:cs="Arial"/>
                <w:i/>
                <w:iCs/>
                <w:strike/>
                <w:noProof w:val="0"/>
                <w:lang w:val="en-US"/>
              </w:rPr>
              <w:t>(a)</w:t>
            </w:r>
            <w:r w:rsidRPr="00612A6B">
              <w:rPr>
                <w:rFonts w:ascii="Arial" w:hAnsi="Arial" w:cs="Arial"/>
                <w:strike/>
                <w:noProof w:val="0"/>
                <w:lang w:val="en-US"/>
              </w:rPr>
              <w:t xml:space="preserve"> if he thinks the matter should be inquired into, direct the employer to conduct an inquiry; or</w:t>
            </w:r>
          </w:p>
          <w:p w:rsidR="00E00C33" w:rsidRPr="00612A6B" w:rsidRDefault="00E00C33" w:rsidP="006E02DE">
            <w:pPr>
              <w:ind w:left="252"/>
              <w:jc w:val="both"/>
              <w:rPr>
                <w:rFonts w:ascii="Arial" w:hAnsi="Arial" w:cs="Arial"/>
                <w:strike/>
                <w:noProof w:val="0"/>
                <w:lang w:val="en-US"/>
              </w:rPr>
            </w:pPr>
            <w:r w:rsidRPr="00612A6B">
              <w:rPr>
                <w:rFonts w:ascii="Arial" w:hAnsi="Arial" w:cs="Arial"/>
                <w:i/>
                <w:iCs/>
                <w:strike/>
                <w:noProof w:val="0"/>
                <w:lang w:val="en-US"/>
              </w:rPr>
              <w:t>(b)</w:t>
            </w:r>
            <w:r w:rsidRPr="00612A6B">
              <w:rPr>
                <w:rFonts w:ascii="Arial" w:hAnsi="Arial" w:cs="Arial"/>
                <w:strike/>
                <w:noProof w:val="0"/>
                <w:lang w:val="en-US"/>
              </w:rPr>
              <w:t xml:space="preserve"> if he agrees with the decision of the employer not to conduct the inquiry, inform the person who referred the matter to him that no further action will be taken.</w:t>
            </w:r>
          </w:p>
          <w:p w:rsidR="00E00C33" w:rsidRPr="00612A6B" w:rsidRDefault="00E00C33" w:rsidP="006E02DE">
            <w:pPr>
              <w:jc w:val="both"/>
              <w:rPr>
                <w:rFonts w:ascii="Arial" w:hAnsi="Arial" w:cs="Arial"/>
                <w:strike/>
                <w:noProof w:val="0"/>
                <w:lang w:val="en-US"/>
              </w:rPr>
            </w:pPr>
          </w:p>
        </w:tc>
        <w:tc>
          <w:tcPr>
            <w:tcW w:w="1525" w:type="pct"/>
          </w:tcPr>
          <w:p w:rsidR="00057E61" w:rsidRDefault="00057E61" w:rsidP="00057E61">
            <w:pPr>
              <w:jc w:val="both"/>
              <w:rPr>
                <w:rFonts w:ascii="Arial" w:eastAsia="Arial" w:hAnsi="Arial" w:cs="Arial"/>
              </w:rPr>
            </w:pPr>
            <w:r>
              <w:rPr>
                <w:rFonts w:ascii="Arial" w:eastAsia="Arial" w:hAnsi="Arial" w:cs="Arial"/>
              </w:rPr>
              <w:t>This should be made more clear to ensure that an employee who makes a complaint of sexual harassment is protected. Section 14(1) states “(1) An employer may, on the grounds of misconduct inconsistent with the fulfilment of the express or implied conditions of his service, after due inquiry…” which seems to leave open to the employer’s interpretation what “misconduct inconsistent with....service” means and may leave an employee complaining of sexual harassment vulnerable to measures such as that employee being dismissed/downgraded under 14(1) or suspended under 14(2).</w:t>
            </w:r>
          </w:p>
          <w:p w:rsidR="00057E61" w:rsidRDefault="00057E61" w:rsidP="00057E61">
            <w:pPr>
              <w:jc w:val="both"/>
              <w:rPr>
                <w:rFonts w:ascii="Arial" w:eastAsia="Arial" w:hAnsi="Arial" w:cs="Arial"/>
              </w:rPr>
            </w:pPr>
          </w:p>
          <w:p w:rsidR="00057E61" w:rsidRDefault="00057E61" w:rsidP="00057E61">
            <w:pPr>
              <w:jc w:val="both"/>
              <w:rPr>
                <w:rFonts w:ascii="Arial" w:eastAsia="Arial" w:hAnsi="Arial" w:cs="Arial"/>
              </w:rPr>
            </w:pPr>
            <w:r>
              <w:rPr>
                <w:rFonts w:ascii="Arial" w:eastAsia="Arial" w:hAnsi="Arial" w:cs="Arial"/>
              </w:rPr>
              <w:t>81B seems inadequate to explain the proper measures employers need to take to investigate complaints</w:t>
            </w:r>
          </w:p>
          <w:p w:rsidR="00CF3760" w:rsidRDefault="00CF3760" w:rsidP="006E02DE">
            <w:pPr>
              <w:jc w:val="both"/>
              <w:rPr>
                <w:rFonts w:ascii="Arial" w:hAnsi="Arial" w:cs="Arial"/>
                <w:b/>
                <w:noProof w:val="0"/>
                <w:lang w:val="en-US"/>
              </w:rPr>
            </w:pPr>
          </w:p>
          <w:p w:rsidR="00CF3760" w:rsidRPr="00612A6B" w:rsidRDefault="00CF3760" w:rsidP="006E02DE">
            <w:pPr>
              <w:jc w:val="both"/>
              <w:rPr>
                <w:rFonts w:ascii="Arial" w:hAnsi="Arial" w:cs="Arial"/>
                <w:b/>
                <w:noProof w:val="0"/>
                <w:lang w:val="en-US"/>
              </w:rPr>
            </w:pPr>
          </w:p>
        </w:tc>
      </w:tr>
      <w:tr w:rsidR="00E00C33" w:rsidRPr="00612A6B" w:rsidTr="00E00C33">
        <w:tc>
          <w:tcPr>
            <w:tcW w:w="455" w:type="pct"/>
          </w:tcPr>
          <w:p w:rsidR="00E00C33" w:rsidRPr="00612A6B" w:rsidRDefault="00E00C33" w:rsidP="00CE7488">
            <w:pPr>
              <w:jc w:val="center"/>
              <w:rPr>
                <w:rFonts w:ascii="Arial" w:hAnsi="Arial" w:cs="Arial"/>
              </w:rPr>
            </w:pPr>
            <w:r w:rsidRPr="00612A6B">
              <w:rPr>
                <w:rFonts w:ascii="Arial" w:hAnsi="Arial" w:cs="Arial"/>
              </w:rPr>
              <w:t>81</w:t>
            </w:r>
            <w:r w:rsidRPr="00612A6B">
              <w:rPr>
                <w:rFonts w:ascii="Arial" w:hAnsi="Arial" w:cs="Arial"/>
                <w:sz w:val="20"/>
              </w:rPr>
              <w:t>C</w:t>
            </w:r>
            <w:r w:rsidRPr="00612A6B">
              <w:rPr>
                <w:rFonts w:ascii="Arial" w:hAnsi="Arial" w:cs="Arial"/>
              </w:rPr>
              <w:t>.</w:t>
            </w:r>
          </w:p>
        </w:tc>
        <w:tc>
          <w:tcPr>
            <w:tcW w:w="1495" w:type="pct"/>
          </w:tcPr>
          <w:p w:rsidR="00E00C33" w:rsidRPr="006245B3" w:rsidRDefault="00E00C33" w:rsidP="006E02DE">
            <w:pPr>
              <w:spacing w:before="100" w:beforeAutospacing="1" w:after="100" w:afterAutospacing="1"/>
              <w:jc w:val="both"/>
              <w:rPr>
                <w:rFonts w:ascii="Arial" w:hAnsi="Arial" w:cs="Arial"/>
                <w:b/>
                <w:noProof w:val="0"/>
                <w:lang w:val="en-US"/>
              </w:rPr>
            </w:pPr>
            <w:r w:rsidRPr="006245B3">
              <w:rPr>
                <w:rFonts w:ascii="Arial" w:hAnsi="Arial" w:cs="Arial"/>
                <w:b/>
                <w:noProof w:val="0"/>
                <w:lang w:val="en-US"/>
              </w:rPr>
              <w:t>81C. Findings of inquiry by employer.</w:t>
            </w:r>
          </w:p>
          <w:p w:rsidR="00E00C33" w:rsidRPr="006245B3" w:rsidRDefault="00E00C33" w:rsidP="006E02DE">
            <w:pPr>
              <w:spacing w:before="100" w:beforeAutospacing="1" w:after="100" w:afterAutospacing="1"/>
              <w:jc w:val="both"/>
              <w:rPr>
                <w:rFonts w:ascii="Arial" w:hAnsi="Arial" w:cs="Arial"/>
                <w:noProof w:val="0"/>
                <w:lang w:val="en-US"/>
              </w:rPr>
            </w:pPr>
            <w:r w:rsidRPr="006245B3">
              <w:rPr>
                <w:rFonts w:ascii="Arial" w:hAnsi="Arial" w:cs="Arial"/>
                <w:noProof w:val="0"/>
                <w:lang w:val="en-US"/>
              </w:rPr>
              <w:t>Where the employer conducts an inquiry into a complaint of sexual harassment received under subsection 81B(1) and the employer is satisfied that sexual harassment is proven, the employer shall-</w:t>
            </w:r>
          </w:p>
          <w:p w:rsidR="00E00C33" w:rsidRPr="006245B3" w:rsidRDefault="00E00C33" w:rsidP="006E02DE">
            <w:pPr>
              <w:spacing w:beforeAutospacing="1" w:after="100" w:afterAutospacing="1"/>
              <w:jc w:val="both"/>
              <w:rPr>
                <w:rFonts w:ascii="Arial" w:hAnsi="Arial" w:cs="Arial"/>
                <w:noProof w:val="0"/>
                <w:lang w:val="en-US"/>
              </w:rPr>
            </w:pPr>
            <w:r w:rsidRPr="006245B3">
              <w:rPr>
                <w:rFonts w:ascii="Arial" w:hAnsi="Arial" w:cs="Arial"/>
                <w:i/>
                <w:iCs/>
                <w:noProof w:val="0"/>
                <w:lang w:val="en-US"/>
              </w:rPr>
              <w:t>(a)</w:t>
            </w:r>
            <w:r w:rsidRPr="006245B3">
              <w:rPr>
                <w:rFonts w:ascii="Arial" w:hAnsi="Arial" w:cs="Arial"/>
                <w:noProof w:val="0"/>
                <w:lang w:val="en-US"/>
              </w:rPr>
              <w:t xml:space="preserve"> in the case where the person against whom the complaint of sexual harassment is made is an employee, take disciplinary action which may include the following:</w:t>
            </w:r>
          </w:p>
          <w:p w:rsidR="00E00C33" w:rsidRPr="006245B3" w:rsidRDefault="00E00C33" w:rsidP="006E02DE">
            <w:pPr>
              <w:spacing w:beforeAutospacing="1" w:after="100" w:afterAutospacing="1"/>
              <w:jc w:val="both"/>
              <w:rPr>
                <w:rFonts w:ascii="Arial" w:hAnsi="Arial" w:cs="Arial"/>
                <w:noProof w:val="0"/>
                <w:lang w:val="en-US"/>
              </w:rPr>
            </w:pPr>
            <w:r w:rsidRPr="006245B3">
              <w:rPr>
                <w:rFonts w:ascii="Arial" w:hAnsi="Arial" w:cs="Arial"/>
                <w:noProof w:val="0"/>
                <w:lang w:val="en-US"/>
              </w:rPr>
              <w:t>(i) dismissing the employee without notice;</w:t>
            </w:r>
          </w:p>
          <w:p w:rsidR="00E00C33" w:rsidRPr="006245B3" w:rsidRDefault="00E00C33" w:rsidP="006E02DE">
            <w:pPr>
              <w:spacing w:before="100" w:beforeAutospacing="1" w:after="100" w:afterAutospacing="1"/>
              <w:jc w:val="both"/>
              <w:rPr>
                <w:rFonts w:ascii="Arial" w:hAnsi="Arial" w:cs="Arial"/>
                <w:noProof w:val="0"/>
                <w:lang w:val="en-US"/>
              </w:rPr>
            </w:pPr>
            <w:r w:rsidRPr="006245B3">
              <w:rPr>
                <w:rFonts w:ascii="Arial" w:hAnsi="Arial" w:cs="Arial"/>
                <w:noProof w:val="0"/>
                <w:lang w:val="en-US"/>
              </w:rPr>
              <w:t>(ii) downgrading the employee; or</w:t>
            </w:r>
          </w:p>
          <w:p w:rsidR="00E00C33" w:rsidRPr="006245B3" w:rsidRDefault="00E00C33" w:rsidP="006E02DE">
            <w:pPr>
              <w:spacing w:before="100" w:beforeAutospacing="1" w:afterAutospacing="1"/>
              <w:jc w:val="both"/>
              <w:rPr>
                <w:rFonts w:ascii="Arial" w:hAnsi="Arial" w:cs="Arial"/>
                <w:noProof w:val="0"/>
                <w:lang w:val="en-US"/>
              </w:rPr>
            </w:pPr>
            <w:r w:rsidRPr="006245B3">
              <w:rPr>
                <w:rFonts w:ascii="Arial" w:hAnsi="Arial" w:cs="Arial"/>
                <w:noProof w:val="0"/>
                <w:lang w:val="en-US"/>
              </w:rPr>
              <w:t>(iii) imposing any other lesser punishment as he deems just and fit, and where the punishment of suspension without wages is imposed, it shall not exceed a period of two weeks; and</w:t>
            </w:r>
          </w:p>
          <w:p w:rsidR="00E00C33" w:rsidRPr="006245B3" w:rsidRDefault="00E00C33" w:rsidP="006E02DE">
            <w:pPr>
              <w:spacing w:before="100" w:beforeAutospacing="1" w:afterAutospacing="1"/>
              <w:jc w:val="both"/>
              <w:rPr>
                <w:rFonts w:ascii="Arial" w:hAnsi="Arial" w:cs="Arial"/>
                <w:noProof w:val="0"/>
                <w:lang w:val="en-US"/>
              </w:rPr>
            </w:pPr>
            <w:r w:rsidRPr="006245B3">
              <w:rPr>
                <w:rFonts w:ascii="Arial" w:hAnsi="Arial" w:cs="Arial"/>
                <w:i/>
                <w:iCs/>
                <w:noProof w:val="0"/>
                <w:lang w:val="en-US"/>
              </w:rPr>
              <w:t>(b)</w:t>
            </w:r>
            <w:r w:rsidRPr="006245B3">
              <w:rPr>
                <w:rFonts w:ascii="Arial" w:hAnsi="Arial" w:cs="Arial"/>
                <w:noProof w:val="0"/>
                <w:lang w:val="en-US"/>
              </w:rPr>
              <w:t xml:space="preserve"> in the case where the person against whom the complaint of sexual harassment is made is a person other than an employee, recommend that the person be brought before an appropriate disciplinary authority to which the person is subject to.</w:t>
            </w:r>
          </w:p>
        </w:tc>
        <w:tc>
          <w:tcPr>
            <w:tcW w:w="1525" w:type="pct"/>
          </w:tcPr>
          <w:p w:rsidR="00E00C33" w:rsidRPr="00612A6B" w:rsidRDefault="00E00C33" w:rsidP="006E02DE">
            <w:pPr>
              <w:spacing w:before="100" w:beforeAutospacing="1" w:after="100" w:afterAutospacing="1"/>
              <w:jc w:val="both"/>
              <w:rPr>
                <w:rFonts w:ascii="Arial" w:hAnsi="Arial" w:cs="Arial"/>
                <w:b/>
                <w:strike/>
                <w:noProof w:val="0"/>
                <w:lang w:val="en-US"/>
              </w:rPr>
            </w:pPr>
            <w:r w:rsidRPr="00612A6B">
              <w:rPr>
                <w:rFonts w:ascii="Arial" w:hAnsi="Arial" w:cs="Arial"/>
                <w:b/>
                <w:strike/>
                <w:noProof w:val="0"/>
                <w:lang w:val="en-US"/>
              </w:rPr>
              <w:t>81</w:t>
            </w:r>
            <w:r w:rsidRPr="00612A6B">
              <w:rPr>
                <w:rFonts w:ascii="Arial" w:hAnsi="Arial" w:cs="Arial"/>
                <w:b/>
                <w:strike/>
                <w:noProof w:val="0"/>
                <w:sz w:val="20"/>
                <w:lang w:val="en-US"/>
              </w:rPr>
              <w:t>C</w:t>
            </w:r>
            <w:r w:rsidRPr="00612A6B">
              <w:rPr>
                <w:rFonts w:ascii="Arial" w:hAnsi="Arial" w:cs="Arial"/>
                <w:b/>
                <w:strike/>
                <w:noProof w:val="0"/>
                <w:lang w:val="en-US"/>
              </w:rPr>
              <w:t>. Findings of inquiry by employer.</w:t>
            </w:r>
          </w:p>
          <w:p w:rsidR="00E00C33" w:rsidRPr="00612A6B" w:rsidRDefault="00E00C33" w:rsidP="006E02DE">
            <w:pPr>
              <w:spacing w:before="100" w:beforeAutospacing="1" w:after="100" w:afterAutospacing="1"/>
              <w:jc w:val="both"/>
              <w:rPr>
                <w:rFonts w:ascii="Arial" w:hAnsi="Arial" w:cs="Arial"/>
                <w:strike/>
                <w:noProof w:val="0"/>
                <w:lang w:val="en-US"/>
              </w:rPr>
            </w:pPr>
            <w:r w:rsidRPr="00612A6B">
              <w:rPr>
                <w:rFonts w:ascii="Arial" w:hAnsi="Arial" w:cs="Arial"/>
                <w:strike/>
                <w:noProof w:val="0"/>
                <w:lang w:val="en-US"/>
              </w:rPr>
              <w:t>Where the employer conducts an inquiry into a complaint of sexual harassment received under subsection 81B(1) and the employer is satisfied that sexual harassment is proven, the employer shall-</w:t>
            </w:r>
          </w:p>
          <w:p w:rsidR="00E00C33" w:rsidRPr="00612A6B" w:rsidRDefault="00E00C33" w:rsidP="006E02DE">
            <w:pPr>
              <w:spacing w:beforeAutospacing="1" w:after="100" w:afterAutospacing="1"/>
              <w:jc w:val="both"/>
              <w:rPr>
                <w:rFonts w:ascii="Arial" w:hAnsi="Arial" w:cs="Arial"/>
                <w:strike/>
                <w:noProof w:val="0"/>
                <w:lang w:val="en-US"/>
              </w:rPr>
            </w:pPr>
            <w:r w:rsidRPr="00612A6B">
              <w:rPr>
                <w:rFonts w:ascii="Arial" w:hAnsi="Arial" w:cs="Arial"/>
                <w:i/>
                <w:iCs/>
                <w:strike/>
                <w:noProof w:val="0"/>
                <w:lang w:val="en-US"/>
              </w:rPr>
              <w:t>(a)</w:t>
            </w:r>
            <w:r w:rsidRPr="00612A6B">
              <w:rPr>
                <w:rFonts w:ascii="Arial" w:hAnsi="Arial" w:cs="Arial"/>
                <w:strike/>
                <w:noProof w:val="0"/>
                <w:lang w:val="en-US"/>
              </w:rPr>
              <w:t xml:space="preserve"> in the case where the person against whom the complaint of sexual harassment is made is an employee, take disciplinary action which may include the following:</w:t>
            </w:r>
          </w:p>
          <w:p w:rsidR="00E00C33" w:rsidRPr="00612A6B" w:rsidRDefault="00E00C33" w:rsidP="006E02DE">
            <w:pPr>
              <w:spacing w:beforeAutospacing="1" w:after="100" w:afterAutospacing="1"/>
              <w:jc w:val="both"/>
              <w:rPr>
                <w:rFonts w:ascii="Arial" w:hAnsi="Arial" w:cs="Arial"/>
                <w:strike/>
                <w:noProof w:val="0"/>
                <w:lang w:val="en-US"/>
              </w:rPr>
            </w:pPr>
            <w:r w:rsidRPr="00612A6B">
              <w:rPr>
                <w:rFonts w:ascii="Arial" w:hAnsi="Arial" w:cs="Arial"/>
                <w:strike/>
                <w:noProof w:val="0"/>
                <w:lang w:val="en-US"/>
              </w:rPr>
              <w:t>(i) dismissing the employee without notice;</w:t>
            </w:r>
          </w:p>
          <w:p w:rsidR="00E00C33" w:rsidRPr="00612A6B" w:rsidRDefault="00E00C33" w:rsidP="006E02DE">
            <w:pPr>
              <w:spacing w:before="100" w:beforeAutospacing="1" w:after="100" w:afterAutospacing="1"/>
              <w:jc w:val="both"/>
              <w:rPr>
                <w:rFonts w:ascii="Arial" w:hAnsi="Arial" w:cs="Arial"/>
                <w:strike/>
                <w:noProof w:val="0"/>
                <w:lang w:val="en-US"/>
              </w:rPr>
            </w:pPr>
            <w:r w:rsidRPr="00612A6B">
              <w:rPr>
                <w:rFonts w:ascii="Arial" w:hAnsi="Arial" w:cs="Arial"/>
                <w:strike/>
                <w:noProof w:val="0"/>
                <w:lang w:val="en-US"/>
              </w:rPr>
              <w:t>(ii) downgrading the employee; or</w:t>
            </w:r>
          </w:p>
          <w:p w:rsidR="00E00C33" w:rsidRPr="00612A6B" w:rsidRDefault="00E00C33" w:rsidP="006E02DE">
            <w:pPr>
              <w:spacing w:before="100" w:beforeAutospacing="1" w:afterAutospacing="1"/>
              <w:jc w:val="both"/>
              <w:rPr>
                <w:rFonts w:ascii="Arial" w:hAnsi="Arial" w:cs="Arial"/>
                <w:strike/>
                <w:noProof w:val="0"/>
                <w:lang w:val="en-US"/>
              </w:rPr>
            </w:pPr>
            <w:r w:rsidRPr="00612A6B">
              <w:rPr>
                <w:rFonts w:ascii="Arial" w:hAnsi="Arial" w:cs="Arial"/>
                <w:strike/>
                <w:noProof w:val="0"/>
                <w:lang w:val="en-US"/>
              </w:rPr>
              <w:t>(iii) imposing any other lesser punishment as he deems just and fit, and where the punishment of suspension without wages is imposed, it shall not exceed a period of two weeks; and</w:t>
            </w:r>
          </w:p>
          <w:p w:rsidR="00E00C33" w:rsidRPr="00612A6B" w:rsidRDefault="00E00C33" w:rsidP="006E02DE">
            <w:pPr>
              <w:spacing w:before="100" w:beforeAutospacing="1" w:afterAutospacing="1"/>
              <w:jc w:val="both"/>
              <w:rPr>
                <w:rFonts w:ascii="Arial" w:hAnsi="Arial" w:cs="Arial"/>
                <w:strike/>
                <w:noProof w:val="0"/>
                <w:lang w:val="en-US"/>
              </w:rPr>
            </w:pPr>
            <w:r w:rsidRPr="00612A6B">
              <w:rPr>
                <w:rFonts w:ascii="Arial" w:hAnsi="Arial" w:cs="Arial"/>
                <w:i/>
                <w:iCs/>
                <w:strike/>
                <w:noProof w:val="0"/>
                <w:lang w:val="en-US"/>
              </w:rPr>
              <w:t>(b)</w:t>
            </w:r>
            <w:r w:rsidRPr="00612A6B">
              <w:rPr>
                <w:rFonts w:ascii="Arial" w:hAnsi="Arial" w:cs="Arial"/>
                <w:strike/>
                <w:noProof w:val="0"/>
                <w:lang w:val="en-US"/>
              </w:rPr>
              <w:t xml:space="preserve"> in the case where the person against whom the complaint of sexual harassment is made is a person other than an employee, recommend that the person be brought before an appropriate disciplinary authority to which the person is subject to.</w:t>
            </w:r>
          </w:p>
        </w:tc>
        <w:tc>
          <w:tcPr>
            <w:tcW w:w="1525" w:type="pct"/>
          </w:tcPr>
          <w:p w:rsidR="003C3E82" w:rsidRPr="00612A6B" w:rsidRDefault="004A7AA9" w:rsidP="006E02DE">
            <w:pPr>
              <w:spacing w:before="100" w:beforeAutospacing="1" w:after="100" w:afterAutospacing="1"/>
              <w:jc w:val="both"/>
              <w:rPr>
                <w:rFonts w:ascii="Arial" w:hAnsi="Arial" w:cs="Arial"/>
                <w:b/>
                <w:strike/>
                <w:noProof w:val="0"/>
                <w:lang w:val="en-US"/>
              </w:rPr>
            </w:pPr>
            <w:r>
              <w:rPr>
                <w:rFonts w:ascii="Arial" w:eastAsia="Arial" w:hAnsi="Arial" w:cs="Arial"/>
              </w:rPr>
              <w:t>It is no longer spelled out that the employer must take disciplinary  action if they have found that there has been sexual harassment, so what is the result of the employer’s inquiry, and what is the redress for the complainant?</w:t>
            </w:r>
          </w:p>
        </w:tc>
      </w:tr>
      <w:tr w:rsidR="00E00C33" w:rsidRPr="00612A6B" w:rsidTr="00E00C33">
        <w:tc>
          <w:tcPr>
            <w:tcW w:w="455" w:type="pct"/>
          </w:tcPr>
          <w:p w:rsidR="00E00C33" w:rsidRPr="00612A6B" w:rsidRDefault="00E00C33" w:rsidP="00CE7488">
            <w:pPr>
              <w:jc w:val="center"/>
              <w:rPr>
                <w:rFonts w:ascii="Arial" w:hAnsi="Arial" w:cs="Arial"/>
              </w:rPr>
            </w:pPr>
            <w:r w:rsidRPr="00612A6B">
              <w:rPr>
                <w:rFonts w:ascii="Arial" w:hAnsi="Arial" w:cs="Arial"/>
              </w:rPr>
              <w:t>81</w:t>
            </w:r>
            <w:r w:rsidRPr="00612A6B">
              <w:rPr>
                <w:rFonts w:ascii="Arial" w:hAnsi="Arial" w:cs="Arial"/>
                <w:sz w:val="20"/>
              </w:rPr>
              <w:t>D</w:t>
            </w:r>
            <w:r w:rsidRPr="00612A6B">
              <w:rPr>
                <w:rFonts w:ascii="Arial" w:hAnsi="Arial" w:cs="Arial"/>
              </w:rPr>
              <w:t>.</w:t>
            </w:r>
          </w:p>
        </w:tc>
        <w:tc>
          <w:tcPr>
            <w:tcW w:w="1495" w:type="pct"/>
          </w:tcPr>
          <w:p w:rsidR="00E00C33" w:rsidRPr="00612A6B" w:rsidRDefault="00E00C33" w:rsidP="006E02DE">
            <w:pPr>
              <w:jc w:val="both"/>
              <w:rPr>
                <w:rFonts w:ascii="Arial" w:hAnsi="Arial" w:cs="Arial"/>
                <w:b/>
                <w:noProof w:val="0"/>
                <w:lang w:val="en-US"/>
              </w:rPr>
            </w:pPr>
            <w:r w:rsidRPr="00612A6B">
              <w:rPr>
                <w:rFonts w:ascii="Arial" w:hAnsi="Arial" w:cs="Arial"/>
                <w:b/>
                <w:noProof w:val="0"/>
                <w:lang w:val="en-US"/>
              </w:rPr>
              <w:t>81</w:t>
            </w:r>
            <w:r w:rsidRPr="00612A6B">
              <w:rPr>
                <w:rFonts w:ascii="Arial" w:hAnsi="Arial" w:cs="Arial"/>
                <w:b/>
                <w:noProof w:val="0"/>
                <w:sz w:val="20"/>
                <w:lang w:val="en-US"/>
              </w:rPr>
              <w:t>D</w:t>
            </w:r>
            <w:r w:rsidRPr="00612A6B">
              <w:rPr>
                <w:rFonts w:ascii="Arial" w:hAnsi="Arial" w:cs="Arial"/>
                <w:b/>
                <w:noProof w:val="0"/>
                <w:lang w:val="en-US"/>
              </w:rPr>
              <w:t>. Complaints of sexual harassment made to the Director General.</w:t>
            </w:r>
          </w:p>
          <w:p w:rsidR="00E00C33" w:rsidRPr="00612A6B" w:rsidRDefault="00E00C33" w:rsidP="006E02DE">
            <w:pPr>
              <w:jc w:val="both"/>
              <w:rPr>
                <w:rFonts w:ascii="Arial" w:hAnsi="Arial" w:cs="Arial"/>
                <w:b/>
                <w:noProof w:val="0"/>
                <w:lang w:val="en-US"/>
              </w:rPr>
            </w:pPr>
          </w:p>
          <w:p w:rsidR="00E00C33" w:rsidRPr="00612A6B" w:rsidRDefault="00E00C33" w:rsidP="006E02DE">
            <w:pPr>
              <w:jc w:val="both"/>
              <w:rPr>
                <w:rFonts w:ascii="Arial" w:hAnsi="Arial" w:cs="Arial"/>
                <w:noProof w:val="0"/>
                <w:lang w:val="en-US"/>
              </w:rPr>
            </w:pPr>
            <w:r w:rsidRPr="00612A6B">
              <w:rPr>
                <w:rFonts w:ascii="Arial" w:hAnsi="Arial" w:cs="Arial"/>
                <w:noProof w:val="0"/>
                <w:lang w:val="en-US"/>
              </w:rPr>
              <w:t>(1) If a complaint of sexual harassment is made to the Director General, the Director General shall assess the complaint and may direct an employer to inquire into such complaint.</w:t>
            </w:r>
          </w:p>
          <w:p w:rsidR="00E00C33" w:rsidRPr="00612A6B" w:rsidRDefault="00E00C33" w:rsidP="006E02DE">
            <w:pPr>
              <w:jc w:val="both"/>
              <w:rPr>
                <w:rFonts w:ascii="Arial" w:hAnsi="Arial" w:cs="Arial"/>
                <w:noProof w:val="0"/>
                <w:lang w:val="en-US"/>
              </w:rPr>
            </w:pPr>
          </w:p>
          <w:p w:rsidR="00E00C33" w:rsidRPr="00612A6B" w:rsidRDefault="00E00C33" w:rsidP="006E02DE">
            <w:pPr>
              <w:jc w:val="both"/>
              <w:rPr>
                <w:rFonts w:ascii="Arial" w:hAnsi="Arial" w:cs="Arial"/>
                <w:noProof w:val="0"/>
                <w:lang w:val="en-US"/>
              </w:rPr>
            </w:pPr>
            <w:r w:rsidRPr="00612A6B">
              <w:rPr>
                <w:rFonts w:ascii="Arial" w:hAnsi="Arial" w:cs="Arial"/>
                <w:noProof w:val="0"/>
                <w:lang w:val="en-US"/>
              </w:rPr>
              <w:t>(2) The employer shall inquire into the complaint of sexual harassment when directed to do so under subsection (1) and submit a report of the inquiry to the Director General within thirty days from the date of such direction.</w:t>
            </w:r>
          </w:p>
          <w:p w:rsidR="00E00C33" w:rsidRPr="00612A6B" w:rsidRDefault="00E00C33" w:rsidP="006E02DE">
            <w:pPr>
              <w:jc w:val="both"/>
              <w:rPr>
                <w:rFonts w:ascii="Arial" w:hAnsi="Arial" w:cs="Arial"/>
                <w:noProof w:val="0"/>
                <w:lang w:val="en-US"/>
              </w:rPr>
            </w:pPr>
          </w:p>
          <w:p w:rsidR="00E00C33" w:rsidRPr="00612A6B" w:rsidRDefault="00E00C33" w:rsidP="006E02DE">
            <w:pPr>
              <w:jc w:val="both"/>
              <w:rPr>
                <w:rFonts w:ascii="Arial" w:hAnsi="Arial" w:cs="Arial"/>
                <w:noProof w:val="0"/>
                <w:lang w:val="en-US"/>
              </w:rPr>
            </w:pPr>
            <w:r w:rsidRPr="00612A6B">
              <w:rPr>
                <w:rFonts w:ascii="Arial" w:hAnsi="Arial" w:cs="Arial"/>
                <w:noProof w:val="0"/>
                <w:lang w:val="en-US"/>
              </w:rPr>
              <w:t>(3) If a complaint of sexual harassment received by the Director General is made against an employer who is a sole proprietor, the Director General shall inquire into such complaint himself in a manner prescribed by the Minister.</w:t>
            </w:r>
          </w:p>
          <w:p w:rsidR="00E00C33" w:rsidRPr="00612A6B" w:rsidRDefault="00E00C33" w:rsidP="006E02DE">
            <w:pPr>
              <w:jc w:val="both"/>
              <w:rPr>
                <w:rFonts w:ascii="Arial" w:hAnsi="Arial" w:cs="Arial"/>
                <w:noProof w:val="0"/>
                <w:lang w:val="en-US"/>
              </w:rPr>
            </w:pPr>
          </w:p>
          <w:p w:rsidR="00E00C33" w:rsidRPr="00612A6B" w:rsidRDefault="00E00C33" w:rsidP="006E02DE">
            <w:pPr>
              <w:jc w:val="both"/>
              <w:rPr>
                <w:rFonts w:ascii="Arial" w:hAnsi="Arial" w:cs="Arial"/>
                <w:noProof w:val="0"/>
                <w:lang w:val="en-US"/>
              </w:rPr>
            </w:pPr>
          </w:p>
          <w:p w:rsidR="00E00C33" w:rsidRPr="00612A6B" w:rsidRDefault="00E00C33" w:rsidP="006E02DE">
            <w:pPr>
              <w:jc w:val="both"/>
              <w:rPr>
                <w:rFonts w:ascii="Arial" w:hAnsi="Arial" w:cs="Arial"/>
                <w:noProof w:val="0"/>
                <w:lang w:val="en-US"/>
              </w:rPr>
            </w:pPr>
          </w:p>
          <w:p w:rsidR="00E00C33" w:rsidRPr="00612A6B" w:rsidRDefault="00E00C33" w:rsidP="006E02DE">
            <w:pPr>
              <w:jc w:val="both"/>
              <w:rPr>
                <w:rFonts w:ascii="Arial" w:hAnsi="Arial" w:cs="Arial"/>
                <w:noProof w:val="0"/>
                <w:lang w:val="en-US"/>
              </w:rPr>
            </w:pPr>
            <w:r w:rsidRPr="00612A6B">
              <w:rPr>
                <w:rFonts w:ascii="Arial" w:hAnsi="Arial" w:cs="Arial"/>
                <w:noProof w:val="0"/>
                <w:lang w:val="en-US"/>
              </w:rPr>
              <w:t>(4) Upon inquiry by the Director General of the complaint of sexual harassment under subsection (3), the Director General shall decide if sexual harassment is proven or not and such decision shall be informed to the complainant as soon as practicable.</w:t>
            </w:r>
          </w:p>
          <w:p w:rsidR="00E00C33" w:rsidRPr="00612A6B" w:rsidRDefault="00E00C33" w:rsidP="006E02DE">
            <w:pPr>
              <w:jc w:val="both"/>
              <w:rPr>
                <w:rFonts w:ascii="Arial" w:hAnsi="Arial" w:cs="Arial"/>
                <w:noProof w:val="0"/>
                <w:lang w:val="en-US"/>
              </w:rPr>
            </w:pPr>
          </w:p>
          <w:p w:rsidR="00E00C33" w:rsidRPr="00612A6B" w:rsidRDefault="00E00C33" w:rsidP="006E02DE">
            <w:pPr>
              <w:jc w:val="both"/>
              <w:rPr>
                <w:rFonts w:ascii="Arial" w:hAnsi="Arial" w:cs="Arial"/>
                <w:noProof w:val="0"/>
                <w:lang w:val="en-US"/>
              </w:rPr>
            </w:pPr>
          </w:p>
          <w:p w:rsidR="00E00C33" w:rsidRPr="00612A6B" w:rsidRDefault="00E00C33" w:rsidP="006E02DE">
            <w:pPr>
              <w:jc w:val="both"/>
              <w:rPr>
                <w:rFonts w:ascii="Arial" w:hAnsi="Arial" w:cs="Arial"/>
                <w:noProof w:val="0"/>
                <w:lang w:val="en-US"/>
              </w:rPr>
            </w:pPr>
            <w:r w:rsidRPr="00612A6B">
              <w:rPr>
                <w:rFonts w:ascii="Arial" w:hAnsi="Arial" w:cs="Arial"/>
                <w:noProof w:val="0"/>
                <w:lang w:val="en-US"/>
              </w:rPr>
              <w:t>(5) Notwithstanding subsection (3), the Director General may refuse to inquire into any complaint of sexual harassment received under subsection (3), if-</w:t>
            </w:r>
          </w:p>
          <w:p w:rsidR="00E00C33" w:rsidRPr="00612A6B" w:rsidRDefault="00E00C33" w:rsidP="006E02DE">
            <w:pPr>
              <w:jc w:val="both"/>
              <w:rPr>
                <w:rFonts w:ascii="Arial" w:hAnsi="Arial" w:cs="Arial"/>
                <w:noProof w:val="0"/>
                <w:lang w:val="en-US"/>
              </w:rPr>
            </w:pPr>
            <w:r w:rsidRPr="00612A6B">
              <w:rPr>
                <w:rFonts w:ascii="Arial" w:hAnsi="Arial" w:cs="Arial"/>
                <w:i/>
                <w:iCs/>
                <w:noProof w:val="0"/>
                <w:lang w:val="en-US"/>
              </w:rPr>
              <w:t>(a)</w:t>
            </w:r>
            <w:r w:rsidRPr="00612A6B">
              <w:rPr>
                <w:rFonts w:ascii="Arial" w:hAnsi="Arial" w:cs="Arial"/>
                <w:noProof w:val="0"/>
                <w:lang w:val="en-US"/>
              </w:rPr>
              <w:t xml:space="preserve"> the complaint of sexual harassment has previously been inquired into by the Director General and no sexual harassment has been proven; or</w:t>
            </w:r>
          </w:p>
          <w:p w:rsidR="00E00C33" w:rsidRPr="00612A6B" w:rsidRDefault="00E00C33" w:rsidP="006E02DE">
            <w:pPr>
              <w:jc w:val="both"/>
              <w:rPr>
                <w:rFonts w:ascii="Arial" w:hAnsi="Arial" w:cs="Arial"/>
                <w:noProof w:val="0"/>
                <w:lang w:val="en-US"/>
              </w:rPr>
            </w:pPr>
            <w:r w:rsidRPr="00612A6B">
              <w:rPr>
                <w:rFonts w:ascii="Arial" w:hAnsi="Arial" w:cs="Arial"/>
                <w:i/>
                <w:iCs/>
                <w:noProof w:val="0"/>
                <w:lang w:val="en-US"/>
              </w:rPr>
              <w:t>(b)</w:t>
            </w:r>
            <w:r w:rsidRPr="00612A6B">
              <w:rPr>
                <w:rFonts w:ascii="Arial" w:hAnsi="Arial" w:cs="Arial"/>
                <w:noProof w:val="0"/>
                <w:lang w:val="en-US"/>
              </w:rPr>
              <w:t xml:space="preserve"> the Director General is of the opinion that the complaint of sexual harassment is frivolous, vexatious or is not made in good faith.</w:t>
            </w:r>
          </w:p>
          <w:p w:rsidR="00E00C33" w:rsidRPr="00612A6B" w:rsidRDefault="00E00C33" w:rsidP="006E02DE">
            <w:pPr>
              <w:jc w:val="both"/>
              <w:rPr>
                <w:rFonts w:ascii="Arial" w:hAnsi="Arial" w:cs="Arial"/>
                <w:noProof w:val="0"/>
                <w:lang w:val="en-US"/>
              </w:rPr>
            </w:pPr>
          </w:p>
          <w:p w:rsidR="00E00C33" w:rsidRPr="00612A6B" w:rsidRDefault="00E00C33" w:rsidP="006E02DE">
            <w:pPr>
              <w:jc w:val="both"/>
              <w:rPr>
                <w:rFonts w:ascii="Arial" w:hAnsi="Arial" w:cs="Arial"/>
                <w:noProof w:val="0"/>
                <w:lang w:val="en-US"/>
              </w:rPr>
            </w:pPr>
            <w:r w:rsidRPr="00612A6B">
              <w:rPr>
                <w:rFonts w:ascii="Arial" w:hAnsi="Arial" w:cs="Arial"/>
                <w:noProof w:val="0"/>
                <w:lang w:val="en-US"/>
              </w:rPr>
              <w:t>(6) Where the Director General refuses to inquire into the complaint of sexual harassment received under subsection (3), he shall, as soon as practicable but in any case not later than thirty days after the date of the receipt of the complaint, inform the complainant of the refusal and the reasons for the refusal in writing.</w:t>
            </w:r>
          </w:p>
          <w:p w:rsidR="00E00C33" w:rsidRPr="00612A6B" w:rsidRDefault="00E00C33" w:rsidP="006E02DE">
            <w:pPr>
              <w:jc w:val="both"/>
              <w:rPr>
                <w:rFonts w:ascii="Arial" w:hAnsi="Arial" w:cs="Arial"/>
                <w:noProof w:val="0"/>
                <w:lang w:val="en-US"/>
              </w:rPr>
            </w:pPr>
          </w:p>
          <w:p w:rsidR="00E00C33" w:rsidRPr="00612A6B" w:rsidRDefault="00E00C33" w:rsidP="006E02DE">
            <w:pPr>
              <w:jc w:val="both"/>
              <w:rPr>
                <w:rFonts w:ascii="Arial" w:hAnsi="Arial" w:cs="Arial"/>
                <w:noProof w:val="0"/>
                <w:lang w:val="en-US"/>
              </w:rPr>
            </w:pPr>
          </w:p>
        </w:tc>
        <w:tc>
          <w:tcPr>
            <w:tcW w:w="1525" w:type="pct"/>
          </w:tcPr>
          <w:p w:rsidR="00E00C33" w:rsidRPr="00612A6B" w:rsidRDefault="00E00C33" w:rsidP="006E02DE">
            <w:pPr>
              <w:jc w:val="both"/>
              <w:rPr>
                <w:rFonts w:ascii="Arial" w:hAnsi="Arial" w:cs="Arial"/>
                <w:b/>
                <w:noProof w:val="0"/>
                <w:lang w:val="en-US"/>
              </w:rPr>
            </w:pPr>
            <w:r w:rsidRPr="00612A6B">
              <w:rPr>
                <w:rFonts w:ascii="Arial" w:hAnsi="Arial" w:cs="Arial"/>
                <w:b/>
                <w:noProof w:val="0"/>
                <w:lang w:val="en-US"/>
              </w:rPr>
              <w:t>81</w:t>
            </w:r>
            <w:r w:rsidRPr="00612A6B">
              <w:rPr>
                <w:rFonts w:ascii="Arial" w:hAnsi="Arial" w:cs="Arial"/>
                <w:b/>
                <w:noProof w:val="0"/>
                <w:sz w:val="20"/>
                <w:lang w:val="en-US"/>
              </w:rPr>
              <w:t>D</w:t>
            </w:r>
            <w:r w:rsidRPr="00612A6B">
              <w:rPr>
                <w:rFonts w:ascii="Arial" w:hAnsi="Arial" w:cs="Arial"/>
                <w:b/>
                <w:noProof w:val="0"/>
                <w:lang w:val="en-US"/>
              </w:rPr>
              <w:t>. Complaints of sexual harassment made to the Director General.</w:t>
            </w:r>
          </w:p>
          <w:p w:rsidR="00E00C33" w:rsidRPr="00612A6B" w:rsidRDefault="00E00C33" w:rsidP="006E02DE">
            <w:pPr>
              <w:jc w:val="both"/>
              <w:rPr>
                <w:rFonts w:ascii="Arial" w:hAnsi="Arial" w:cs="Arial"/>
                <w:b/>
                <w:noProof w:val="0"/>
                <w:lang w:val="en-US"/>
              </w:rPr>
            </w:pPr>
          </w:p>
          <w:p w:rsidR="00E00C33" w:rsidRPr="00612A6B" w:rsidRDefault="00E00C33" w:rsidP="006E02DE">
            <w:pPr>
              <w:jc w:val="both"/>
              <w:rPr>
                <w:rFonts w:ascii="Arial" w:hAnsi="Arial" w:cs="Arial"/>
                <w:noProof w:val="0"/>
                <w:lang w:val="en-US"/>
              </w:rPr>
            </w:pPr>
            <w:r w:rsidRPr="00612A6B">
              <w:rPr>
                <w:rFonts w:ascii="Arial" w:hAnsi="Arial" w:cs="Arial"/>
                <w:noProof w:val="0"/>
                <w:lang w:val="en-US"/>
              </w:rPr>
              <w:t>(1) If a complaint of sexual harassment is made to the Director General, the Director General shall assess the complaint and may direct an employer to inquire into such complaint.</w:t>
            </w:r>
          </w:p>
          <w:p w:rsidR="00E00C33" w:rsidRPr="00612A6B" w:rsidRDefault="00E00C33" w:rsidP="006E02DE">
            <w:pPr>
              <w:jc w:val="both"/>
              <w:rPr>
                <w:rFonts w:ascii="Arial" w:hAnsi="Arial" w:cs="Arial"/>
                <w:strike/>
                <w:noProof w:val="0"/>
                <w:lang w:val="en-US"/>
              </w:rPr>
            </w:pPr>
          </w:p>
          <w:p w:rsidR="00E00C33" w:rsidRPr="00612A6B" w:rsidRDefault="00E00C33" w:rsidP="006E02DE">
            <w:pPr>
              <w:jc w:val="both"/>
              <w:rPr>
                <w:rFonts w:ascii="Arial" w:hAnsi="Arial" w:cs="Arial"/>
                <w:strike/>
                <w:noProof w:val="0"/>
                <w:lang w:val="en-US"/>
              </w:rPr>
            </w:pPr>
            <w:r w:rsidRPr="00612A6B">
              <w:rPr>
                <w:rFonts w:ascii="Arial" w:hAnsi="Arial" w:cs="Arial"/>
                <w:strike/>
                <w:noProof w:val="0"/>
                <w:lang w:val="en-US"/>
              </w:rPr>
              <w:t>(2) The employer shall inquire into the complaint of sexual harassment when directed to do so under subsection (1) and submit a report of the inquiry to the Director General within thirty days from the date of such direction.</w:t>
            </w:r>
          </w:p>
          <w:p w:rsidR="00E00C33" w:rsidRPr="00612A6B" w:rsidRDefault="00E00C33" w:rsidP="006E02DE">
            <w:pPr>
              <w:jc w:val="both"/>
              <w:rPr>
                <w:rFonts w:ascii="Arial" w:hAnsi="Arial" w:cs="Arial"/>
                <w:strike/>
                <w:noProof w:val="0"/>
                <w:lang w:val="en-US"/>
              </w:rPr>
            </w:pPr>
          </w:p>
          <w:p w:rsidR="00E00C33" w:rsidRPr="00612A6B" w:rsidRDefault="00E00C33" w:rsidP="006E02DE">
            <w:pPr>
              <w:jc w:val="both"/>
              <w:rPr>
                <w:rFonts w:ascii="Arial" w:hAnsi="Arial" w:cs="Arial"/>
                <w:noProof w:val="0"/>
                <w:lang w:val="en-US"/>
              </w:rPr>
            </w:pPr>
            <w:r w:rsidRPr="00612A6B">
              <w:rPr>
                <w:rFonts w:ascii="Arial" w:hAnsi="Arial" w:cs="Arial"/>
                <w:noProof w:val="0"/>
                <w:lang w:val="en-US"/>
              </w:rPr>
              <w:t xml:space="preserve">(3) If a complaint of sexual harassment received by the Director General is made against an employer who is a </w:t>
            </w:r>
            <w:r w:rsidRPr="00297524">
              <w:rPr>
                <w:rFonts w:ascii="Arial" w:hAnsi="Arial" w:cs="Arial"/>
                <w:noProof w:val="0"/>
                <w:lang w:val="en-US"/>
              </w:rPr>
              <w:t>sole proprietor,</w:t>
            </w:r>
            <w:r w:rsidRPr="00612A6B">
              <w:rPr>
                <w:rFonts w:ascii="Arial" w:hAnsi="Arial" w:cs="Arial"/>
                <w:noProof w:val="0"/>
                <w:lang w:val="en-US"/>
              </w:rPr>
              <w:t xml:space="preserve"> the Director General shall inquire into such complaint himself </w:t>
            </w:r>
            <w:r w:rsidRPr="00612A6B">
              <w:rPr>
                <w:rFonts w:ascii="Arial" w:hAnsi="Arial" w:cs="Arial"/>
                <w:strike/>
                <w:noProof w:val="0"/>
                <w:lang w:val="en-US"/>
              </w:rPr>
              <w:t>in a manner prescribed by the Minister</w:t>
            </w:r>
            <w:r w:rsidRPr="00612A6B">
              <w:rPr>
                <w:rFonts w:ascii="Arial" w:hAnsi="Arial" w:cs="Arial"/>
                <w:noProof w:val="0"/>
                <w:lang w:val="en-US"/>
              </w:rPr>
              <w:t xml:space="preserve"> </w:t>
            </w:r>
            <w:r w:rsidRPr="00612A6B">
              <w:rPr>
                <w:rFonts w:ascii="Arial" w:hAnsi="Arial" w:cs="Arial"/>
                <w:b/>
                <w:noProof w:val="0"/>
                <w:u w:val="single"/>
                <w:lang w:val="en-US"/>
              </w:rPr>
              <w:t>following the procedures set in section 70</w:t>
            </w:r>
            <w:r w:rsidRPr="00612A6B">
              <w:rPr>
                <w:rFonts w:ascii="Arial" w:hAnsi="Arial" w:cs="Arial"/>
                <w:noProof w:val="0"/>
                <w:lang w:val="en-US"/>
              </w:rPr>
              <w:t xml:space="preserve"> </w:t>
            </w:r>
            <w:r w:rsidRPr="00612A6B">
              <w:rPr>
                <w:rFonts w:ascii="Arial" w:hAnsi="Arial" w:cs="Arial"/>
                <w:b/>
                <w:u w:val="single"/>
              </w:rPr>
              <w:t>shall be applicable with necessary modifications.</w:t>
            </w:r>
          </w:p>
          <w:p w:rsidR="00E00C33" w:rsidRPr="00612A6B" w:rsidRDefault="00E00C33" w:rsidP="006E02DE">
            <w:pPr>
              <w:jc w:val="both"/>
              <w:rPr>
                <w:rFonts w:ascii="Arial" w:hAnsi="Arial" w:cs="Arial"/>
                <w:strike/>
                <w:noProof w:val="0"/>
                <w:lang w:val="en-US"/>
              </w:rPr>
            </w:pPr>
          </w:p>
          <w:p w:rsidR="00E00C33" w:rsidRPr="00612A6B" w:rsidRDefault="00E00C33" w:rsidP="006E02DE">
            <w:pPr>
              <w:jc w:val="both"/>
              <w:rPr>
                <w:rFonts w:ascii="Arial" w:hAnsi="Arial" w:cs="Arial"/>
                <w:noProof w:val="0"/>
                <w:lang w:val="en-US"/>
              </w:rPr>
            </w:pPr>
            <w:r w:rsidRPr="00612A6B">
              <w:rPr>
                <w:rFonts w:ascii="Arial" w:hAnsi="Arial" w:cs="Arial"/>
                <w:noProof w:val="0"/>
                <w:lang w:val="en-US"/>
              </w:rPr>
              <w:t xml:space="preserve">(4) Upon inquiry by the Director General of the complaint of sexual harassment under subsection (3), the Director General shall decide if sexual harassment is proven or not. </w:t>
            </w:r>
            <w:r w:rsidRPr="00612A6B">
              <w:rPr>
                <w:rFonts w:ascii="Arial" w:hAnsi="Arial" w:cs="Arial"/>
                <w:strike/>
                <w:noProof w:val="0"/>
                <w:lang w:val="en-US"/>
              </w:rPr>
              <w:t xml:space="preserve"> and such decision shall be informed to the complainant as soon as practicable.</w:t>
            </w:r>
          </w:p>
          <w:p w:rsidR="00E00C33" w:rsidRPr="00612A6B" w:rsidRDefault="00E00C33" w:rsidP="006E02DE">
            <w:pPr>
              <w:jc w:val="both"/>
              <w:rPr>
                <w:rFonts w:ascii="Arial" w:hAnsi="Arial" w:cs="Arial"/>
                <w:strike/>
                <w:noProof w:val="0"/>
                <w:lang w:val="en-US"/>
              </w:rPr>
            </w:pPr>
          </w:p>
          <w:p w:rsidR="00E00C33" w:rsidRPr="00612A6B" w:rsidRDefault="00E00C33" w:rsidP="006E02DE">
            <w:pPr>
              <w:jc w:val="both"/>
              <w:rPr>
                <w:rFonts w:ascii="Arial" w:hAnsi="Arial" w:cs="Arial"/>
                <w:noProof w:val="0"/>
                <w:lang w:val="en-US"/>
              </w:rPr>
            </w:pPr>
          </w:p>
          <w:p w:rsidR="00E00C33" w:rsidRPr="00612A6B" w:rsidRDefault="00E00C33" w:rsidP="006E02DE">
            <w:pPr>
              <w:jc w:val="both"/>
              <w:rPr>
                <w:rFonts w:ascii="Arial" w:hAnsi="Arial" w:cs="Arial"/>
                <w:strike/>
                <w:noProof w:val="0"/>
                <w:lang w:val="en-US"/>
              </w:rPr>
            </w:pPr>
            <w:r w:rsidRPr="00612A6B">
              <w:rPr>
                <w:rFonts w:ascii="Arial" w:hAnsi="Arial" w:cs="Arial"/>
                <w:strike/>
                <w:noProof w:val="0"/>
                <w:lang w:val="en-US"/>
              </w:rPr>
              <w:t>(5) Notwithstanding subsection (3), the Director General may refuse to inquire into any complaint of sexual harassment</w:t>
            </w:r>
            <w:r w:rsidRPr="00612A6B">
              <w:rPr>
                <w:rFonts w:ascii="Arial" w:hAnsi="Arial" w:cs="Arial"/>
                <w:noProof w:val="0"/>
                <w:lang w:val="en-US"/>
              </w:rPr>
              <w:t xml:space="preserve"> </w:t>
            </w:r>
            <w:r w:rsidRPr="00612A6B">
              <w:rPr>
                <w:rFonts w:ascii="Arial" w:hAnsi="Arial" w:cs="Arial"/>
                <w:strike/>
                <w:noProof w:val="0"/>
                <w:lang w:val="en-US"/>
              </w:rPr>
              <w:t>received under subsection (3), if-</w:t>
            </w:r>
          </w:p>
          <w:p w:rsidR="00E00C33" w:rsidRPr="00612A6B" w:rsidRDefault="00E00C33" w:rsidP="006E02DE">
            <w:pPr>
              <w:jc w:val="both"/>
              <w:rPr>
                <w:rFonts w:ascii="Arial" w:hAnsi="Arial" w:cs="Arial"/>
                <w:strike/>
                <w:noProof w:val="0"/>
                <w:lang w:val="en-US"/>
              </w:rPr>
            </w:pPr>
            <w:r w:rsidRPr="00612A6B">
              <w:rPr>
                <w:rFonts w:ascii="Arial" w:hAnsi="Arial" w:cs="Arial"/>
                <w:i/>
                <w:iCs/>
                <w:strike/>
                <w:noProof w:val="0"/>
                <w:lang w:val="en-US"/>
              </w:rPr>
              <w:t>(a)</w:t>
            </w:r>
            <w:r w:rsidRPr="00612A6B">
              <w:rPr>
                <w:rFonts w:ascii="Arial" w:hAnsi="Arial" w:cs="Arial"/>
                <w:strike/>
                <w:noProof w:val="0"/>
                <w:lang w:val="en-US"/>
              </w:rPr>
              <w:t xml:space="preserve"> the complaint of sexual harassment has previously been inquired into by the Director General and no sexual harassment has been proven; or</w:t>
            </w:r>
          </w:p>
          <w:p w:rsidR="00E00C33" w:rsidRPr="00612A6B" w:rsidRDefault="00E00C33" w:rsidP="006E02DE">
            <w:pPr>
              <w:jc w:val="both"/>
              <w:rPr>
                <w:rFonts w:ascii="Arial" w:hAnsi="Arial" w:cs="Arial"/>
                <w:strike/>
                <w:noProof w:val="0"/>
                <w:lang w:val="en-US"/>
              </w:rPr>
            </w:pPr>
            <w:r w:rsidRPr="00612A6B">
              <w:rPr>
                <w:rFonts w:ascii="Arial" w:hAnsi="Arial" w:cs="Arial"/>
                <w:i/>
                <w:iCs/>
                <w:strike/>
                <w:noProof w:val="0"/>
                <w:lang w:val="en-US"/>
              </w:rPr>
              <w:t>(b)</w:t>
            </w:r>
            <w:r w:rsidRPr="00612A6B">
              <w:rPr>
                <w:rFonts w:ascii="Arial" w:hAnsi="Arial" w:cs="Arial"/>
                <w:strike/>
                <w:noProof w:val="0"/>
                <w:lang w:val="en-US"/>
              </w:rPr>
              <w:t xml:space="preserve"> the Director General is of the opinion that the complaint of sexual harassment is frivolous, vexatious or is not made in good faith.</w:t>
            </w:r>
          </w:p>
          <w:p w:rsidR="00E00C33" w:rsidRPr="00612A6B" w:rsidRDefault="00E00C33" w:rsidP="006E02DE">
            <w:pPr>
              <w:jc w:val="both"/>
              <w:rPr>
                <w:rFonts w:ascii="Arial" w:hAnsi="Arial" w:cs="Arial"/>
                <w:strike/>
                <w:noProof w:val="0"/>
                <w:lang w:val="en-US"/>
              </w:rPr>
            </w:pPr>
          </w:p>
          <w:p w:rsidR="00E00C33" w:rsidRPr="00612A6B" w:rsidRDefault="00E00C33" w:rsidP="006E02DE">
            <w:pPr>
              <w:jc w:val="both"/>
              <w:rPr>
                <w:rFonts w:ascii="Arial" w:hAnsi="Arial" w:cs="Arial"/>
                <w:noProof w:val="0"/>
                <w:lang w:val="en-US"/>
              </w:rPr>
            </w:pPr>
            <w:r w:rsidRPr="00612A6B">
              <w:rPr>
                <w:rFonts w:ascii="Arial" w:hAnsi="Arial" w:cs="Arial"/>
                <w:strike/>
                <w:noProof w:val="0"/>
                <w:lang w:val="en-US"/>
              </w:rPr>
              <w:t>(6) Where the Director General refuses to inquire into the complaint of sexual harassment received under subsection (3), he shall, as soon as practicable but in any case not later than thirty days after the date of the receipt of the complaint, inform the complainant of the refusal and the reasons for the refusal in writing.</w:t>
            </w:r>
          </w:p>
          <w:p w:rsidR="00E00C33" w:rsidRPr="00612A6B" w:rsidRDefault="00E00C33" w:rsidP="006E02DE">
            <w:pPr>
              <w:autoSpaceDE w:val="0"/>
              <w:autoSpaceDN w:val="0"/>
              <w:adjustRightInd w:val="0"/>
              <w:jc w:val="both"/>
              <w:rPr>
                <w:rFonts w:ascii="Arial" w:hAnsi="Arial" w:cs="Arial"/>
                <w:bCs/>
              </w:rPr>
            </w:pPr>
          </w:p>
        </w:tc>
        <w:tc>
          <w:tcPr>
            <w:tcW w:w="1525" w:type="pct"/>
          </w:tcPr>
          <w:p w:rsidR="004A7AA9" w:rsidRDefault="004A7AA9" w:rsidP="004A7AA9">
            <w:pPr>
              <w:jc w:val="both"/>
              <w:rPr>
                <w:rFonts w:ascii="Arial" w:eastAsia="Arial" w:hAnsi="Arial" w:cs="Arial"/>
              </w:rPr>
            </w:pPr>
            <w:r>
              <w:rPr>
                <w:rFonts w:ascii="Arial" w:eastAsia="Arial" w:hAnsi="Arial" w:cs="Arial"/>
              </w:rPr>
              <w:t>With the deletion of Part (2), it seems that the employer no longer has to report back within thirty days (or at all) to the Director General, so there is no independent oversight at all over the employer’s inquiry (other than when the employer is a sole proprietor, per Part (3)</w:t>
            </w:r>
          </w:p>
          <w:p w:rsidR="004A7AA9" w:rsidRDefault="004A7AA9" w:rsidP="004A7AA9">
            <w:pPr>
              <w:jc w:val="both"/>
              <w:rPr>
                <w:rFonts w:ascii="Arial" w:eastAsia="Arial" w:hAnsi="Arial" w:cs="Arial"/>
              </w:rPr>
            </w:pPr>
          </w:p>
          <w:p w:rsidR="00E00C33" w:rsidRPr="00612A6B" w:rsidRDefault="004A7AA9" w:rsidP="004A7AA9">
            <w:pPr>
              <w:jc w:val="both"/>
              <w:rPr>
                <w:rFonts w:ascii="Arial" w:hAnsi="Arial" w:cs="Arial"/>
                <w:b/>
                <w:noProof w:val="0"/>
                <w:lang w:val="en-US"/>
              </w:rPr>
            </w:pPr>
            <w:r>
              <w:rPr>
                <w:rFonts w:ascii="Arial" w:eastAsia="Arial" w:hAnsi="Arial" w:cs="Arial"/>
              </w:rPr>
              <w:t>Deletion of Part (5) removes DG’s ability to refuse to inquire into complaint per sub-parts (a) and (b), which is positive since it affords victims of SH greater protection</w:t>
            </w:r>
          </w:p>
        </w:tc>
      </w:tr>
      <w:tr w:rsidR="00E00C33" w:rsidRPr="00612A6B" w:rsidTr="00E00C33">
        <w:tc>
          <w:tcPr>
            <w:tcW w:w="455" w:type="pct"/>
          </w:tcPr>
          <w:p w:rsidR="00E00C33" w:rsidRPr="00612A6B" w:rsidRDefault="00E00C33" w:rsidP="00CE7488">
            <w:pPr>
              <w:jc w:val="center"/>
              <w:rPr>
                <w:rFonts w:ascii="Arial" w:hAnsi="Arial" w:cs="Arial"/>
              </w:rPr>
            </w:pPr>
            <w:r w:rsidRPr="00612A6B">
              <w:rPr>
                <w:rFonts w:ascii="Arial" w:hAnsi="Arial" w:cs="Arial"/>
              </w:rPr>
              <w:t>81</w:t>
            </w:r>
            <w:r w:rsidRPr="00612A6B">
              <w:rPr>
                <w:rFonts w:ascii="Arial" w:hAnsi="Arial" w:cs="Arial"/>
                <w:sz w:val="20"/>
              </w:rPr>
              <w:t>E</w:t>
            </w:r>
            <w:r w:rsidRPr="00612A6B">
              <w:rPr>
                <w:rFonts w:ascii="Arial" w:hAnsi="Arial" w:cs="Arial"/>
              </w:rPr>
              <w:t>.</w:t>
            </w:r>
          </w:p>
        </w:tc>
        <w:tc>
          <w:tcPr>
            <w:tcW w:w="1495" w:type="pct"/>
          </w:tcPr>
          <w:p w:rsidR="00E00C33" w:rsidRPr="00612A6B" w:rsidRDefault="00E00C33" w:rsidP="006E02DE">
            <w:pPr>
              <w:autoSpaceDE w:val="0"/>
              <w:autoSpaceDN w:val="0"/>
              <w:adjustRightInd w:val="0"/>
              <w:jc w:val="both"/>
              <w:rPr>
                <w:rFonts w:ascii="Arial" w:hAnsi="Arial" w:cs="Arial"/>
                <w:b/>
                <w:bCs/>
              </w:rPr>
            </w:pPr>
            <w:r w:rsidRPr="00612A6B">
              <w:rPr>
                <w:rFonts w:ascii="Arial" w:hAnsi="Arial" w:cs="Arial"/>
                <w:b/>
                <w:bCs/>
              </w:rPr>
              <w:t>81</w:t>
            </w:r>
            <w:r w:rsidRPr="00612A6B">
              <w:rPr>
                <w:rFonts w:ascii="Arial" w:hAnsi="Arial" w:cs="Arial"/>
                <w:b/>
                <w:bCs/>
                <w:sz w:val="20"/>
              </w:rPr>
              <w:t>E</w:t>
            </w:r>
            <w:r w:rsidRPr="00612A6B">
              <w:rPr>
                <w:rFonts w:ascii="Arial" w:hAnsi="Arial" w:cs="Arial"/>
                <w:b/>
                <w:bCs/>
              </w:rPr>
              <w:t>. Effects of decisions of the Director General</w:t>
            </w:r>
          </w:p>
          <w:p w:rsidR="00E00C33" w:rsidRPr="00612A6B" w:rsidRDefault="00E00C33" w:rsidP="006E02DE">
            <w:pPr>
              <w:autoSpaceDE w:val="0"/>
              <w:autoSpaceDN w:val="0"/>
              <w:adjustRightInd w:val="0"/>
              <w:jc w:val="both"/>
              <w:rPr>
                <w:rFonts w:ascii="Arial" w:hAnsi="Arial" w:cs="Arial"/>
                <w:bCs/>
              </w:rPr>
            </w:pPr>
          </w:p>
          <w:p w:rsidR="00E00C33" w:rsidRPr="00612A6B" w:rsidRDefault="00E00C33" w:rsidP="006E02DE">
            <w:pPr>
              <w:autoSpaceDE w:val="0"/>
              <w:autoSpaceDN w:val="0"/>
              <w:adjustRightInd w:val="0"/>
              <w:jc w:val="both"/>
              <w:rPr>
                <w:rFonts w:ascii="Arial" w:hAnsi="Arial" w:cs="Arial"/>
                <w:bCs/>
              </w:rPr>
            </w:pPr>
            <w:r w:rsidRPr="00612A6B">
              <w:rPr>
                <w:rFonts w:ascii="Arial" w:hAnsi="Arial" w:cs="Arial"/>
                <w:bCs/>
              </w:rPr>
              <w:t>(1) Where the Director General decides under subsection 81D(4) that sexual harassment is proven, the complainant may terminate his contract of service without notice.</w:t>
            </w:r>
          </w:p>
          <w:p w:rsidR="00E00C33" w:rsidRPr="00612A6B" w:rsidRDefault="00E00C33" w:rsidP="006E02DE">
            <w:pPr>
              <w:autoSpaceDE w:val="0"/>
              <w:autoSpaceDN w:val="0"/>
              <w:adjustRightInd w:val="0"/>
              <w:jc w:val="both"/>
              <w:rPr>
                <w:rFonts w:ascii="Arial" w:hAnsi="Arial" w:cs="Arial"/>
                <w:bCs/>
              </w:rPr>
            </w:pPr>
          </w:p>
          <w:p w:rsidR="00E00C33" w:rsidRPr="00612A6B" w:rsidRDefault="00E00C33" w:rsidP="006E02DE">
            <w:pPr>
              <w:autoSpaceDE w:val="0"/>
              <w:autoSpaceDN w:val="0"/>
              <w:adjustRightInd w:val="0"/>
              <w:jc w:val="both"/>
              <w:rPr>
                <w:rFonts w:ascii="Arial" w:hAnsi="Arial" w:cs="Arial"/>
                <w:bCs/>
              </w:rPr>
            </w:pPr>
            <w:r w:rsidRPr="00612A6B">
              <w:rPr>
                <w:rFonts w:ascii="Arial" w:hAnsi="Arial" w:cs="Arial"/>
                <w:bCs/>
              </w:rPr>
              <w:t>(2) If the complainant terminates the contract of service under subsection (1), the complainant is entitled to-</w:t>
            </w:r>
          </w:p>
          <w:p w:rsidR="00E00C33" w:rsidRPr="00612A6B" w:rsidRDefault="00E00C33" w:rsidP="006E02DE">
            <w:pPr>
              <w:autoSpaceDE w:val="0"/>
              <w:autoSpaceDN w:val="0"/>
              <w:adjustRightInd w:val="0"/>
              <w:jc w:val="both"/>
              <w:rPr>
                <w:rFonts w:ascii="Arial" w:hAnsi="Arial" w:cs="Arial"/>
                <w:bCs/>
              </w:rPr>
            </w:pPr>
          </w:p>
          <w:p w:rsidR="00E00C33" w:rsidRPr="00612A6B" w:rsidRDefault="00E00C33" w:rsidP="008E20AB">
            <w:pPr>
              <w:numPr>
                <w:ilvl w:val="0"/>
                <w:numId w:val="20"/>
              </w:numPr>
              <w:autoSpaceDE w:val="0"/>
              <w:autoSpaceDN w:val="0"/>
              <w:adjustRightInd w:val="0"/>
              <w:jc w:val="both"/>
              <w:rPr>
                <w:rFonts w:ascii="Arial" w:hAnsi="Arial" w:cs="Arial"/>
                <w:bCs/>
              </w:rPr>
            </w:pPr>
            <w:r w:rsidRPr="00612A6B">
              <w:rPr>
                <w:rFonts w:ascii="Arial" w:hAnsi="Arial" w:cs="Arial"/>
                <w:bCs/>
              </w:rPr>
              <w:t>wages as if the complainant has given the notice of the termination of contract of service; and</w:t>
            </w:r>
          </w:p>
          <w:p w:rsidR="00E00C33" w:rsidRPr="00612A6B" w:rsidRDefault="00E00C33" w:rsidP="006E02DE">
            <w:pPr>
              <w:autoSpaceDE w:val="0"/>
              <w:autoSpaceDN w:val="0"/>
              <w:adjustRightInd w:val="0"/>
              <w:ind w:left="720"/>
              <w:jc w:val="both"/>
              <w:rPr>
                <w:rFonts w:ascii="Arial" w:hAnsi="Arial" w:cs="Arial"/>
                <w:bCs/>
              </w:rPr>
            </w:pPr>
          </w:p>
          <w:p w:rsidR="00E00C33" w:rsidRPr="00612A6B" w:rsidRDefault="00E00C33" w:rsidP="008E20AB">
            <w:pPr>
              <w:numPr>
                <w:ilvl w:val="0"/>
                <w:numId w:val="20"/>
              </w:numPr>
              <w:autoSpaceDE w:val="0"/>
              <w:autoSpaceDN w:val="0"/>
              <w:adjustRightInd w:val="0"/>
              <w:jc w:val="both"/>
              <w:rPr>
                <w:rFonts w:ascii="Arial" w:hAnsi="Arial" w:cs="Arial"/>
                <w:bCs/>
              </w:rPr>
            </w:pPr>
            <w:r w:rsidRPr="00612A6B">
              <w:rPr>
                <w:rFonts w:ascii="Arial" w:hAnsi="Arial" w:cs="Arial"/>
                <w:bCs/>
              </w:rPr>
              <w:t>termination benefits and indemnity;</w:t>
            </w:r>
          </w:p>
          <w:p w:rsidR="00E00C33" w:rsidRPr="00612A6B" w:rsidRDefault="00E00C33" w:rsidP="006E02DE">
            <w:pPr>
              <w:jc w:val="both"/>
              <w:rPr>
                <w:rFonts w:ascii="Arial" w:hAnsi="Arial" w:cs="Arial"/>
                <w:w w:val="109"/>
              </w:rPr>
            </w:pPr>
          </w:p>
          <w:p w:rsidR="00E00C33" w:rsidRPr="00612A6B" w:rsidRDefault="00E00C33" w:rsidP="006E02DE">
            <w:pPr>
              <w:jc w:val="both"/>
              <w:rPr>
                <w:rFonts w:ascii="Arial" w:hAnsi="Arial" w:cs="Arial"/>
                <w:w w:val="109"/>
              </w:rPr>
            </w:pPr>
            <w:r w:rsidRPr="00612A6B">
              <w:rPr>
                <w:rFonts w:ascii="Arial" w:hAnsi="Arial" w:cs="Arial"/>
                <w:w w:val="109"/>
              </w:rPr>
              <w:t>as provided for under the Act or the contract of service, as the case may be.</w:t>
            </w:r>
          </w:p>
          <w:p w:rsidR="00E00C33" w:rsidRPr="00612A6B" w:rsidRDefault="00E00C33" w:rsidP="006E02DE">
            <w:pPr>
              <w:autoSpaceDE w:val="0"/>
              <w:autoSpaceDN w:val="0"/>
              <w:adjustRightInd w:val="0"/>
              <w:jc w:val="both"/>
              <w:rPr>
                <w:rFonts w:ascii="Arial" w:hAnsi="Arial" w:cs="Arial"/>
                <w:bCs/>
              </w:rPr>
            </w:pPr>
          </w:p>
        </w:tc>
        <w:tc>
          <w:tcPr>
            <w:tcW w:w="1525" w:type="pct"/>
          </w:tcPr>
          <w:p w:rsidR="00E00C33" w:rsidRPr="00612A6B" w:rsidRDefault="00E00C33" w:rsidP="006E02DE">
            <w:pPr>
              <w:autoSpaceDE w:val="0"/>
              <w:autoSpaceDN w:val="0"/>
              <w:adjustRightInd w:val="0"/>
              <w:jc w:val="both"/>
              <w:rPr>
                <w:rFonts w:ascii="Arial" w:hAnsi="Arial" w:cs="Arial"/>
                <w:b/>
                <w:bCs/>
              </w:rPr>
            </w:pPr>
            <w:r w:rsidRPr="00612A6B">
              <w:rPr>
                <w:rFonts w:ascii="Arial" w:hAnsi="Arial" w:cs="Arial"/>
                <w:b/>
                <w:bCs/>
              </w:rPr>
              <w:t>81</w:t>
            </w:r>
            <w:r w:rsidRPr="00612A6B">
              <w:rPr>
                <w:rFonts w:ascii="Arial" w:hAnsi="Arial" w:cs="Arial"/>
                <w:b/>
                <w:bCs/>
                <w:sz w:val="20"/>
              </w:rPr>
              <w:t>E</w:t>
            </w:r>
            <w:r w:rsidRPr="00612A6B">
              <w:rPr>
                <w:rFonts w:ascii="Arial" w:hAnsi="Arial" w:cs="Arial"/>
                <w:b/>
                <w:bCs/>
              </w:rPr>
              <w:t>. Effects of decisions of the Director General</w:t>
            </w:r>
          </w:p>
          <w:p w:rsidR="00E00C33" w:rsidRPr="00612A6B" w:rsidRDefault="00E00C33" w:rsidP="006E02DE">
            <w:pPr>
              <w:autoSpaceDE w:val="0"/>
              <w:autoSpaceDN w:val="0"/>
              <w:adjustRightInd w:val="0"/>
              <w:jc w:val="both"/>
              <w:rPr>
                <w:rFonts w:ascii="Arial" w:hAnsi="Arial" w:cs="Arial"/>
                <w:bCs/>
              </w:rPr>
            </w:pPr>
          </w:p>
          <w:p w:rsidR="00E00C33" w:rsidRPr="00612A6B" w:rsidRDefault="00E00C33" w:rsidP="006E02DE">
            <w:pPr>
              <w:autoSpaceDE w:val="0"/>
              <w:autoSpaceDN w:val="0"/>
              <w:adjustRightInd w:val="0"/>
              <w:jc w:val="both"/>
              <w:rPr>
                <w:rFonts w:ascii="Arial" w:hAnsi="Arial" w:cs="Arial"/>
                <w:b/>
                <w:bCs/>
                <w:u w:val="single"/>
              </w:rPr>
            </w:pPr>
            <w:r w:rsidRPr="00612A6B">
              <w:rPr>
                <w:rFonts w:ascii="Arial" w:hAnsi="Arial" w:cs="Arial"/>
                <w:bCs/>
              </w:rPr>
              <w:t>Remain</w:t>
            </w:r>
            <w:r w:rsidRPr="00612A6B">
              <w:rPr>
                <w:rFonts w:ascii="Arial" w:hAnsi="Arial" w:cs="Arial"/>
                <w:b/>
                <w:bCs/>
                <w:u w:val="single"/>
              </w:rPr>
              <w:t xml:space="preserve">  </w:t>
            </w:r>
          </w:p>
          <w:p w:rsidR="00E00C33" w:rsidRPr="00612A6B" w:rsidRDefault="00E00C33" w:rsidP="006E02DE">
            <w:pPr>
              <w:autoSpaceDE w:val="0"/>
              <w:autoSpaceDN w:val="0"/>
              <w:adjustRightInd w:val="0"/>
              <w:jc w:val="both"/>
              <w:rPr>
                <w:rFonts w:ascii="Arial" w:hAnsi="Arial" w:cs="Arial"/>
                <w:b/>
                <w:bCs/>
                <w:u w:val="single"/>
              </w:rPr>
            </w:pPr>
          </w:p>
          <w:p w:rsidR="00E00C33" w:rsidRPr="00612A6B" w:rsidRDefault="00E00C33" w:rsidP="006E02DE">
            <w:pPr>
              <w:autoSpaceDE w:val="0"/>
              <w:autoSpaceDN w:val="0"/>
              <w:adjustRightInd w:val="0"/>
              <w:jc w:val="both"/>
              <w:rPr>
                <w:rFonts w:ascii="Arial" w:hAnsi="Arial" w:cs="Arial"/>
                <w:b/>
                <w:bCs/>
                <w:u w:val="single"/>
              </w:rPr>
            </w:pPr>
          </w:p>
          <w:p w:rsidR="00E00C33" w:rsidRPr="00612A6B" w:rsidRDefault="00E00C33" w:rsidP="006E02DE">
            <w:pPr>
              <w:autoSpaceDE w:val="0"/>
              <w:autoSpaceDN w:val="0"/>
              <w:adjustRightInd w:val="0"/>
              <w:jc w:val="both"/>
              <w:rPr>
                <w:rFonts w:ascii="Arial" w:hAnsi="Arial" w:cs="Arial"/>
                <w:b/>
                <w:bCs/>
                <w:strike/>
                <w:u w:val="single"/>
              </w:rPr>
            </w:pPr>
            <w:r w:rsidRPr="00612A6B">
              <w:rPr>
                <w:rFonts w:ascii="Arial" w:hAnsi="Arial" w:cs="Arial"/>
                <w:b/>
                <w:bCs/>
                <w:u w:val="single"/>
              </w:rPr>
              <w:t xml:space="preserve"> </w:t>
            </w:r>
            <w:r w:rsidRPr="00612A6B">
              <w:rPr>
                <w:rFonts w:ascii="Arial" w:hAnsi="Arial" w:cs="Arial"/>
                <w:b/>
                <w:bCs/>
                <w:strike/>
                <w:u w:val="single"/>
              </w:rPr>
              <w:t xml:space="preserve"> </w:t>
            </w:r>
          </w:p>
          <w:p w:rsidR="00E00C33" w:rsidRPr="00612A6B" w:rsidRDefault="00E00C33" w:rsidP="006E02DE">
            <w:pPr>
              <w:autoSpaceDE w:val="0"/>
              <w:autoSpaceDN w:val="0"/>
              <w:adjustRightInd w:val="0"/>
              <w:jc w:val="both"/>
              <w:rPr>
                <w:rFonts w:ascii="Arial" w:hAnsi="Arial" w:cs="Arial"/>
                <w:strike/>
                <w:w w:val="109"/>
              </w:rPr>
            </w:pPr>
          </w:p>
          <w:p w:rsidR="00E00C33" w:rsidRPr="00612A6B" w:rsidRDefault="00E00C33" w:rsidP="006E02DE">
            <w:pPr>
              <w:pStyle w:val="ListParagraph"/>
              <w:jc w:val="both"/>
              <w:rPr>
                <w:rFonts w:ascii="Arial" w:hAnsi="Arial" w:cs="Arial"/>
                <w:w w:val="109"/>
              </w:rPr>
            </w:pPr>
          </w:p>
          <w:p w:rsidR="00E00C33" w:rsidRPr="00612A6B" w:rsidRDefault="00E00C33" w:rsidP="006E02DE">
            <w:pPr>
              <w:pStyle w:val="ListParagraph"/>
              <w:ind w:left="0"/>
              <w:jc w:val="both"/>
              <w:rPr>
                <w:rFonts w:ascii="Arial" w:hAnsi="Arial" w:cs="Arial"/>
                <w:w w:val="109"/>
              </w:rPr>
            </w:pPr>
            <w:r w:rsidRPr="00612A6B">
              <w:rPr>
                <w:rFonts w:ascii="Arial" w:hAnsi="Arial" w:cs="Arial"/>
                <w:w w:val="109"/>
              </w:rPr>
              <w:t>Remain</w:t>
            </w:r>
          </w:p>
        </w:tc>
        <w:tc>
          <w:tcPr>
            <w:tcW w:w="1525" w:type="pct"/>
          </w:tcPr>
          <w:p w:rsidR="003C3E82" w:rsidRPr="004A7AA9" w:rsidRDefault="003C3E82" w:rsidP="00CF3760">
            <w:pPr>
              <w:autoSpaceDE w:val="0"/>
              <w:autoSpaceDN w:val="0"/>
              <w:adjustRightInd w:val="0"/>
              <w:jc w:val="both"/>
              <w:rPr>
                <w:rFonts w:ascii="Arial" w:hAnsi="Arial" w:cs="Arial"/>
                <w:bCs/>
              </w:rPr>
            </w:pPr>
          </w:p>
          <w:p w:rsidR="003C3E82" w:rsidRPr="00612A6B" w:rsidRDefault="003C3E82" w:rsidP="00CF3760">
            <w:pPr>
              <w:autoSpaceDE w:val="0"/>
              <w:autoSpaceDN w:val="0"/>
              <w:adjustRightInd w:val="0"/>
              <w:jc w:val="both"/>
              <w:rPr>
                <w:rFonts w:ascii="Arial" w:hAnsi="Arial" w:cs="Arial"/>
                <w:b/>
                <w:bCs/>
              </w:rPr>
            </w:pPr>
          </w:p>
        </w:tc>
      </w:tr>
      <w:tr w:rsidR="00E00C33" w:rsidRPr="00612A6B" w:rsidTr="00E00C33">
        <w:tc>
          <w:tcPr>
            <w:tcW w:w="455" w:type="pct"/>
          </w:tcPr>
          <w:p w:rsidR="00E00C33" w:rsidRPr="00612A6B" w:rsidRDefault="00E00C33" w:rsidP="00CE7488">
            <w:pPr>
              <w:jc w:val="center"/>
              <w:rPr>
                <w:rFonts w:ascii="Arial" w:hAnsi="Arial" w:cs="Arial"/>
              </w:rPr>
            </w:pPr>
            <w:r w:rsidRPr="00612A6B">
              <w:rPr>
                <w:rFonts w:ascii="Arial" w:hAnsi="Arial" w:cs="Arial"/>
              </w:rPr>
              <w:t>81</w:t>
            </w:r>
            <w:r w:rsidRPr="00612A6B">
              <w:rPr>
                <w:rFonts w:ascii="Arial" w:hAnsi="Arial" w:cs="Arial"/>
                <w:sz w:val="20"/>
              </w:rPr>
              <w:t>F</w:t>
            </w:r>
            <w:r w:rsidRPr="00612A6B">
              <w:rPr>
                <w:rFonts w:ascii="Arial" w:hAnsi="Arial" w:cs="Arial"/>
              </w:rPr>
              <w:t>.</w:t>
            </w:r>
          </w:p>
        </w:tc>
        <w:tc>
          <w:tcPr>
            <w:tcW w:w="1495" w:type="pct"/>
          </w:tcPr>
          <w:p w:rsidR="00E00C33" w:rsidRPr="00612A6B" w:rsidRDefault="00E00C33" w:rsidP="006E02DE">
            <w:pPr>
              <w:jc w:val="both"/>
              <w:rPr>
                <w:rFonts w:ascii="Arial" w:hAnsi="Arial" w:cs="Arial"/>
                <w:b/>
              </w:rPr>
            </w:pPr>
            <w:r w:rsidRPr="00612A6B">
              <w:rPr>
                <w:rFonts w:ascii="Arial" w:hAnsi="Arial" w:cs="Arial"/>
                <w:b/>
              </w:rPr>
              <w:t>Offence.</w:t>
            </w:r>
          </w:p>
          <w:p w:rsidR="00E00C33" w:rsidRPr="00612A6B" w:rsidRDefault="00E00C33" w:rsidP="006E02DE">
            <w:pPr>
              <w:jc w:val="both"/>
              <w:rPr>
                <w:rFonts w:ascii="Arial" w:hAnsi="Arial" w:cs="Arial"/>
              </w:rPr>
            </w:pPr>
          </w:p>
          <w:p w:rsidR="00E00C33" w:rsidRPr="00612A6B" w:rsidRDefault="00E00C33" w:rsidP="006E02DE">
            <w:pPr>
              <w:jc w:val="both"/>
              <w:rPr>
                <w:rFonts w:ascii="Arial" w:hAnsi="Arial" w:cs="Arial"/>
              </w:rPr>
            </w:pPr>
            <w:r w:rsidRPr="00612A6B">
              <w:rPr>
                <w:rFonts w:ascii="Arial" w:hAnsi="Arial" w:cs="Arial"/>
              </w:rPr>
              <w:t>Any employer who fails-</w:t>
            </w:r>
          </w:p>
          <w:p w:rsidR="00E00C33" w:rsidRPr="00612A6B" w:rsidRDefault="00E00C33" w:rsidP="006E02DE">
            <w:pPr>
              <w:jc w:val="both"/>
              <w:rPr>
                <w:rFonts w:ascii="Arial" w:hAnsi="Arial" w:cs="Arial"/>
              </w:rPr>
            </w:pPr>
          </w:p>
          <w:p w:rsidR="00E00C33" w:rsidRPr="00612A6B" w:rsidRDefault="00E00C33" w:rsidP="006E02DE">
            <w:pPr>
              <w:jc w:val="both"/>
              <w:rPr>
                <w:rFonts w:ascii="Arial" w:hAnsi="Arial" w:cs="Arial"/>
              </w:rPr>
            </w:pPr>
          </w:p>
          <w:p w:rsidR="00E00C33" w:rsidRPr="00612A6B" w:rsidRDefault="00E00C33" w:rsidP="006E02DE">
            <w:pPr>
              <w:jc w:val="both"/>
              <w:rPr>
                <w:rFonts w:ascii="Arial" w:hAnsi="Arial" w:cs="Arial"/>
              </w:rPr>
            </w:pPr>
          </w:p>
          <w:p w:rsidR="00E00C33" w:rsidRPr="00612A6B" w:rsidRDefault="00E00C33" w:rsidP="008E20AB">
            <w:pPr>
              <w:numPr>
                <w:ilvl w:val="1"/>
                <w:numId w:val="19"/>
              </w:numPr>
              <w:tabs>
                <w:tab w:val="clear" w:pos="1440"/>
                <w:tab w:val="num" w:pos="436"/>
              </w:tabs>
              <w:ind w:left="436" w:hanging="436"/>
              <w:jc w:val="both"/>
              <w:rPr>
                <w:rFonts w:ascii="Arial" w:hAnsi="Arial" w:cs="Arial"/>
              </w:rPr>
            </w:pPr>
            <w:r w:rsidRPr="00612A6B">
              <w:rPr>
                <w:rFonts w:ascii="Arial" w:hAnsi="Arial" w:cs="Arial"/>
              </w:rPr>
              <w:t>to inquire into complaints of sexual harassment under subsection 81B(1);</w:t>
            </w:r>
          </w:p>
          <w:p w:rsidR="00E00C33" w:rsidRPr="00612A6B" w:rsidRDefault="00E00C33" w:rsidP="006E02DE">
            <w:pPr>
              <w:ind w:left="436"/>
              <w:jc w:val="both"/>
              <w:rPr>
                <w:rFonts w:ascii="Arial" w:hAnsi="Arial" w:cs="Arial"/>
              </w:rPr>
            </w:pPr>
          </w:p>
          <w:p w:rsidR="00E00C33" w:rsidRPr="00612A6B" w:rsidRDefault="00E00C33" w:rsidP="008E20AB">
            <w:pPr>
              <w:numPr>
                <w:ilvl w:val="1"/>
                <w:numId w:val="19"/>
              </w:numPr>
              <w:tabs>
                <w:tab w:val="clear" w:pos="1440"/>
                <w:tab w:val="num" w:pos="436"/>
              </w:tabs>
              <w:ind w:left="436" w:hanging="436"/>
              <w:jc w:val="both"/>
              <w:rPr>
                <w:rFonts w:ascii="Arial" w:hAnsi="Arial" w:cs="Arial"/>
              </w:rPr>
            </w:pPr>
            <w:r w:rsidRPr="00612A6B">
              <w:rPr>
                <w:rFonts w:ascii="Arial" w:hAnsi="Arial" w:cs="Arial"/>
              </w:rPr>
              <w:t>to inform the complainant of the refusal and the reasons for the refusal as required under subsection 81B(2);</w:t>
            </w:r>
          </w:p>
          <w:p w:rsidR="00E00C33" w:rsidRPr="00612A6B" w:rsidRDefault="00E00C33" w:rsidP="006E02DE">
            <w:pPr>
              <w:ind w:left="436"/>
              <w:jc w:val="both"/>
              <w:rPr>
                <w:rFonts w:ascii="Arial" w:hAnsi="Arial" w:cs="Arial"/>
              </w:rPr>
            </w:pPr>
          </w:p>
          <w:p w:rsidR="00E00C33" w:rsidRPr="00612A6B" w:rsidRDefault="00E00C33" w:rsidP="008E20AB">
            <w:pPr>
              <w:numPr>
                <w:ilvl w:val="1"/>
                <w:numId w:val="19"/>
              </w:numPr>
              <w:tabs>
                <w:tab w:val="clear" w:pos="1440"/>
                <w:tab w:val="num" w:pos="436"/>
              </w:tabs>
              <w:ind w:left="436" w:hanging="436"/>
              <w:jc w:val="both"/>
              <w:rPr>
                <w:rFonts w:ascii="Arial" w:hAnsi="Arial" w:cs="Arial"/>
              </w:rPr>
            </w:pPr>
            <w:r w:rsidRPr="00612A6B">
              <w:rPr>
                <w:rFonts w:ascii="Arial" w:hAnsi="Arial" w:cs="Arial"/>
              </w:rPr>
              <w:t>to inquire into compalints of sexual harassment when directed to do so by the Director General  under paragraph 81B(5)(a) or subsection 81D(2); or</w:t>
            </w:r>
          </w:p>
          <w:p w:rsidR="00E00C33" w:rsidRPr="00612A6B" w:rsidRDefault="00E00C33" w:rsidP="006E02DE">
            <w:pPr>
              <w:ind w:left="436"/>
              <w:jc w:val="both"/>
              <w:rPr>
                <w:rFonts w:ascii="Arial" w:hAnsi="Arial" w:cs="Arial"/>
              </w:rPr>
            </w:pPr>
          </w:p>
          <w:p w:rsidR="00E00C33" w:rsidRPr="00612A6B" w:rsidRDefault="00E00C33" w:rsidP="008E20AB">
            <w:pPr>
              <w:numPr>
                <w:ilvl w:val="1"/>
                <w:numId w:val="19"/>
              </w:numPr>
              <w:tabs>
                <w:tab w:val="clear" w:pos="1440"/>
                <w:tab w:val="num" w:pos="436"/>
              </w:tabs>
              <w:ind w:left="436" w:hanging="436"/>
              <w:jc w:val="both"/>
              <w:rPr>
                <w:rFonts w:ascii="Arial" w:hAnsi="Arial" w:cs="Arial"/>
              </w:rPr>
            </w:pPr>
            <w:r w:rsidRPr="00612A6B">
              <w:rPr>
                <w:rFonts w:ascii="Arial" w:hAnsi="Arial" w:cs="Arial"/>
              </w:rPr>
              <w:t xml:space="preserve">to submit a report of inquiry into sexual harassment to the Director General under subsection 81D(2); </w:t>
            </w:r>
          </w:p>
          <w:p w:rsidR="00E00C33" w:rsidRPr="00612A6B" w:rsidRDefault="00E00C33" w:rsidP="006E02DE">
            <w:pPr>
              <w:jc w:val="both"/>
              <w:rPr>
                <w:rFonts w:ascii="Arial" w:hAnsi="Arial" w:cs="Arial"/>
              </w:rPr>
            </w:pPr>
          </w:p>
          <w:p w:rsidR="00E00C33" w:rsidRPr="00612A6B" w:rsidRDefault="00E00C33" w:rsidP="006E02DE">
            <w:pPr>
              <w:jc w:val="both"/>
              <w:rPr>
                <w:rFonts w:ascii="Arial" w:hAnsi="Arial" w:cs="Arial"/>
              </w:rPr>
            </w:pPr>
            <w:r w:rsidRPr="00612A6B">
              <w:rPr>
                <w:rFonts w:ascii="Arial" w:hAnsi="Arial" w:cs="Arial"/>
              </w:rPr>
              <w:t>commits an offence and shall, on conviction, be liable to a fine not exceeding ten thousand ringgit.</w:t>
            </w:r>
          </w:p>
        </w:tc>
        <w:tc>
          <w:tcPr>
            <w:tcW w:w="1525" w:type="pct"/>
          </w:tcPr>
          <w:p w:rsidR="00E00C33" w:rsidRPr="00612A6B" w:rsidRDefault="00E00C33" w:rsidP="006E02DE">
            <w:pPr>
              <w:jc w:val="both"/>
              <w:rPr>
                <w:rFonts w:ascii="Arial" w:hAnsi="Arial" w:cs="Arial"/>
                <w:b/>
              </w:rPr>
            </w:pPr>
            <w:r w:rsidRPr="00612A6B">
              <w:rPr>
                <w:rFonts w:ascii="Arial" w:hAnsi="Arial" w:cs="Arial"/>
                <w:b/>
              </w:rPr>
              <w:t>Offence.</w:t>
            </w:r>
          </w:p>
          <w:p w:rsidR="00E00C33" w:rsidRPr="00612A6B" w:rsidRDefault="00E00C33" w:rsidP="006E02DE">
            <w:pPr>
              <w:jc w:val="both"/>
              <w:rPr>
                <w:rFonts w:ascii="Arial" w:hAnsi="Arial" w:cs="Arial"/>
              </w:rPr>
            </w:pPr>
          </w:p>
          <w:p w:rsidR="00E00C33" w:rsidRPr="00612A6B" w:rsidRDefault="00E00C33" w:rsidP="006E02DE">
            <w:pPr>
              <w:jc w:val="both"/>
              <w:rPr>
                <w:rFonts w:ascii="Arial" w:hAnsi="Arial" w:cs="Arial"/>
                <w:b/>
                <w:u w:val="single"/>
              </w:rPr>
            </w:pPr>
            <w:r w:rsidRPr="00612A6B">
              <w:rPr>
                <w:rFonts w:ascii="Arial" w:hAnsi="Arial" w:cs="Arial"/>
              </w:rPr>
              <w:t>Any employer who fails</w:t>
            </w:r>
            <w:r w:rsidRPr="00612A6B">
              <w:rPr>
                <w:rFonts w:ascii="Arial" w:hAnsi="Arial" w:cs="Arial"/>
                <w:strike/>
              </w:rPr>
              <w:t xml:space="preserve">- </w:t>
            </w:r>
            <w:r w:rsidRPr="00612A6B">
              <w:rPr>
                <w:rFonts w:ascii="Arial" w:hAnsi="Arial" w:cs="Arial"/>
              </w:rPr>
              <w:t xml:space="preserve"> </w:t>
            </w:r>
            <w:r w:rsidRPr="00612A6B">
              <w:rPr>
                <w:rFonts w:ascii="Arial" w:hAnsi="Arial" w:cs="Arial"/>
                <w:b/>
                <w:u w:val="single"/>
              </w:rPr>
              <w:t>to inquire into complaints of sexual harassment under subsection 81B(1) commits an offence.</w:t>
            </w:r>
          </w:p>
          <w:p w:rsidR="00E00C33" w:rsidRPr="00612A6B" w:rsidRDefault="00E00C33" w:rsidP="006E02DE">
            <w:pPr>
              <w:jc w:val="both"/>
              <w:rPr>
                <w:rFonts w:ascii="Arial" w:hAnsi="Arial" w:cs="Arial"/>
              </w:rPr>
            </w:pPr>
          </w:p>
          <w:p w:rsidR="00E00C33" w:rsidRPr="00612A6B" w:rsidRDefault="00E00C33" w:rsidP="006E02DE">
            <w:pPr>
              <w:jc w:val="both"/>
              <w:rPr>
                <w:rFonts w:ascii="Arial" w:hAnsi="Arial" w:cs="Arial"/>
                <w:strike/>
              </w:rPr>
            </w:pPr>
            <w:r w:rsidRPr="00612A6B">
              <w:rPr>
                <w:rFonts w:ascii="Arial" w:hAnsi="Arial" w:cs="Arial"/>
                <w:strike/>
              </w:rPr>
              <w:t>(a) to inquire into complaints of sexual harassment under subsection 81B(1);</w:t>
            </w:r>
          </w:p>
          <w:p w:rsidR="00E00C33" w:rsidRPr="00612A6B" w:rsidRDefault="00E00C33" w:rsidP="006E02DE">
            <w:pPr>
              <w:jc w:val="both"/>
              <w:rPr>
                <w:rFonts w:ascii="Arial" w:hAnsi="Arial" w:cs="Arial"/>
                <w:strike/>
              </w:rPr>
            </w:pPr>
          </w:p>
          <w:p w:rsidR="00E00C33" w:rsidRPr="00612A6B" w:rsidRDefault="00E00C33" w:rsidP="006E02DE">
            <w:pPr>
              <w:jc w:val="both"/>
              <w:rPr>
                <w:rFonts w:ascii="Arial" w:hAnsi="Arial" w:cs="Arial"/>
                <w:strike/>
              </w:rPr>
            </w:pPr>
            <w:r w:rsidRPr="00612A6B">
              <w:rPr>
                <w:rFonts w:ascii="Arial" w:hAnsi="Arial" w:cs="Arial"/>
                <w:strike/>
              </w:rPr>
              <w:t>(b) to inform the complainant of the refusal and the reasons for the refusal as required under subsection 81B(2);</w:t>
            </w:r>
          </w:p>
          <w:p w:rsidR="00E00C33" w:rsidRPr="00612A6B" w:rsidRDefault="00E00C33" w:rsidP="006E02DE">
            <w:pPr>
              <w:jc w:val="both"/>
              <w:rPr>
                <w:rFonts w:ascii="Arial" w:hAnsi="Arial" w:cs="Arial"/>
                <w:strike/>
              </w:rPr>
            </w:pPr>
          </w:p>
          <w:p w:rsidR="00E00C33" w:rsidRPr="00612A6B" w:rsidRDefault="00E00C33" w:rsidP="006E02DE">
            <w:pPr>
              <w:jc w:val="both"/>
              <w:rPr>
                <w:rFonts w:ascii="Arial" w:hAnsi="Arial" w:cs="Arial"/>
                <w:strike/>
              </w:rPr>
            </w:pPr>
            <w:r w:rsidRPr="00612A6B">
              <w:rPr>
                <w:rFonts w:ascii="Arial" w:hAnsi="Arial" w:cs="Arial"/>
                <w:strike/>
              </w:rPr>
              <w:t>(c) to inquire into compalints of sexual harassment when directed to do so by the Director General  under paragraph 81B(5)(a) or subsection 81D(2); or</w:t>
            </w:r>
          </w:p>
          <w:p w:rsidR="00E00C33" w:rsidRPr="00612A6B" w:rsidRDefault="00E00C33" w:rsidP="006E02DE">
            <w:pPr>
              <w:jc w:val="both"/>
              <w:rPr>
                <w:rFonts w:ascii="Arial" w:hAnsi="Arial" w:cs="Arial"/>
                <w:strike/>
              </w:rPr>
            </w:pPr>
          </w:p>
          <w:p w:rsidR="00E00C33" w:rsidRPr="00612A6B" w:rsidRDefault="00E00C33" w:rsidP="006E02DE">
            <w:pPr>
              <w:jc w:val="both"/>
              <w:rPr>
                <w:rFonts w:ascii="Arial" w:hAnsi="Arial" w:cs="Arial"/>
              </w:rPr>
            </w:pPr>
            <w:r w:rsidRPr="00612A6B">
              <w:rPr>
                <w:rFonts w:ascii="Arial" w:hAnsi="Arial" w:cs="Arial"/>
                <w:strike/>
              </w:rPr>
              <w:t>(d) to submit a report of inquiry into sexual harassment to the Director</w:t>
            </w:r>
            <w:r w:rsidRPr="00612A6B">
              <w:rPr>
                <w:rFonts w:ascii="Arial" w:hAnsi="Arial" w:cs="Arial"/>
              </w:rPr>
              <w:t xml:space="preserve"> </w:t>
            </w:r>
            <w:r w:rsidRPr="00612A6B">
              <w:rPr>
                <w:rFonts w:ascii="Arial" w:hAnsi="Arial" w:cs="Arial"/>
                <w:strike/>
              </w:rPr>
              <w:t>General under subsection 81D(2);</w:t>
            </w:r>
            <w:r w:rsidRPr="00612A6B">
              <w:rPr>
                <w:rFonts w:ascii="Arial" w:hAnsi="Arial" w:cs="Arial"/>
              </w:rPr>
              <w:t xml:space="preserve"> </w:t>
            </w:r>
          </w:p>
          <w:p w:rsidR="00E00C33" w:rsidRPr="00612A6B" w:rsidRDefault="00E00C33" w:rsidP="006E02DE">
            <w:pPr>
              <w:jc w:val="both"/>
              <w:rPr>
                <w:rFonts w:ascii="Arial" w:hAnsi="Arial" w:cs="Arial"/>
              </w:rPr>
            </w:pPr>
          </w:p>
          <w:p w:rsidR="00E00C33" w:rsidRDefault="00E00C33" w:rsidP="006E02DE">
            <w:pPr>
              <w:jc w:val="both"/>
              <w:rPr>
                <w:rFonts w:ascii="Arial" w:hAnsi="Arial" w:cs="Arial"/>
                <w:strike/>
              </w:rPr>
            </w:pPr>
            <w:r w:rsidRPr="00612A6B">
              <w:rPr>
                <w:rFonts w:ascii="Arial" w:hAnsi="Arial" w:cs="Arial"/>
                <w:strike/>
              </w:rPr>
              <w:t>commits an offence and shall, on conviction, be liable to a fine not exceeding ten thousand ringgit.</w:t>
            </w:r>
          </w:p>
          <w:p w:rsidR="00E00C33" w:rsidRPr="00612A6B" w:rsidRDefault="00E00C33" w:rsidP="006E02DE">
            <w:pPr>
              <w:jc w:val="both"/>
              <w:rPr>
                <w:rFonts w:ascii="Arial" w:hAnsi="Arial" w:cs="Arial"/>
                <w:strike/>
              </w:rPr>
            </w:pPr>
          </w:p>
        </w:tc>
        <w:tc>
          <w:tcPr>
            <w:tcW w:w="1525" w:type="pct"/>
          </w:tcPr>
          <w:p w:rsidR="00E00C33" w:rsidRPr="00612A6B" w:rsidRDefault="00E00C33" w:rsidP="006E02DE">
            <w:pPr>
              <w:jc w:val="both"/>
              <w:rPr>
                <w:rFonts w:ascii="Arial" w:hAnsi="Arial" w:cs="Arial"/>
                <w:b/>
              </w:rPr>
            </w:pPr>
          </w:p>
        </w:tc>
      </w:tr>
      <w:tr w:rsidR="00E00C33" w:rsidRPr="00612A6B" w:rsidTr="00E00C33">
        <w:tc>
          <w:tcPr>
            <w:tcW w:w="455" w:type="pct"/>
          </w:tcPr>
          <w:p w:rsidR="00E00C33" w:rsidRPr="00612A6B" w:rsidRDefault="00E00C33" w:rsidP="00CE7488">
            <w:pPr>
              <w:jc w:val="center"/>
              <w:rPr>
                <w:rFonts w:ascii="Arial" w:hAnsi="Arial" w:cs="Arial"/>
              </w:rPr>
            </w:pPr>
            <w:r w:rsidRPr="00612A6B">
              <w:rPr>
                <w:rFonts w:ascii="Arial" w:hAnsi="Arial" w:cs="Arial"/>
              </w:rPr>
              <w:t>81</w:t>
            </w:r>
            <w:r w:rsidRPr="00612A6B">
              <w:rPr>
                <w:rFonts w:ascii="Arial" w:hAnsi="Arial" w:cs="Arial"/>
                <w:sz w:val="20"/>
              </w:rPr>
              <w:t>G</w:t>
            </w:r>
            <w:r w:rsidRPr="00612A6B">
              <w:rPr>
                <w:rFonts w:ascii="Arial" w:hAnsi="Arial" w:cs="Arial"/>
              </w:rPr>
              <w:t>.</w:t>
            </w:r>
          </w:p>
        </w:tc>
        <w:tc>
          <w:tcPr>
            <w:tcW w:w="1495" w:type="pct"/>
          </w:tcPr>
          <w:p w:rsidR="00E00C33" w:rsidRPr="00612A6B" w:rsidRDefault="00E00C33" w:rsidP="00BC6555">
            <w:pPr>
              <w:jc w:val="both"/>
              <w:rPr>
                <w:rFonts w:ascii="Arial" w:hAnsi="Arial" w:cs="Arial"/>
                <w:b/>
              </w:rPr>
            </w:pPr>
            <w:r w:rsidRPr="00612A6B">
              <w:rPr>
                <w:rFonts w:ascii="Arial" w:hAnsi="Arial" w:cs="Arial"/>
                <w:b/>
              </w:rPr>
              <w:t>81</w:t>
            </w:r>
            <w:r w:rsidRPr="00612A6B">
              <w:rPr>
                <w:rFonts w:ascii="Arial" w:hAnsi="Arial" w:cs="Arial"/>
                <w:b/>
                <w:sz w:val="20"/>
              </w:rPr>
              <w:t>G</w:t>
            </w:r>
            <w:r w:rsidRPr="00612A6B">
              <w:rPr>
                <w:rFonts w:ascii="Arial" w:hAnsi="Arial" w:cs="Arial"/>
                <w:b/>
              </w:rPr>
              <w:t>. Application of this Part irrespective of wages of employee.</w:t>
            </w:r>
          </w:p>
          <w:p w:rsidR="00E00C33" w:rsidRPr="00612A6B" w:rsidRDefault="00E00C33" w:rsidP="00BC6555">
            <w:pPr>
              <w:jc w:val="both"/>
              <w:rPr>
                <w:rFonts w:ascii="Arial" w:hAnsi="Arial" w:cs="Arial"/>
                <w:b/>
              </w:rPr>
            </w:pPr>
          </w:p>
          <w:p w:rsidR="00E00C33" w:rsidRPr="00612A6B" w:rsidRDefault="00E00C33" w:rsidP="00BC6555">
            <w:pPr>
              <w:jc w:val="both"/>
              <w:rPr>
                <w:rFonts w:ascii="Arial" w:hAnsi="Arial" w:cs="Arial"/>
              </w:rPr>
            </w:pPr>
            <w:r w:rsidRPr="00612A6B">
              <w:rPr>
                <w:rFonts w:ascii="Arial" w:hAnsi="Arial" w:cs="Arial"/>
              </w:rPr>
              <w:t>Notwithstanding paragraph 1 of the First Schedule, this Part extends to every employee employed under a contract of service irrespective of the wages of the employee.</w:t>
            </w:r>
          </w:p>
          <w:p w:rsidR="00E00C33" w:rsidRPr="00612A6B" w:rsidRDefault="00E00C33" w:rsidP="00BC6555">
            <w:pPr>
              <w:jc w:val="both"/>
              <w:rPr>
                <w:rFonts w:ascii="Arial" w:hAnsi="Arial" w:cs="Arial"/>
                <w:b/>
              </w:rPr>
            </w:pPr>
          </w:p>
        </w:tc>
        <w:tc>
          <w:tcPr>
            <w:tcW w:w="1525" w:type="pct"/>
          </w:tcPr>
          <w:p w:rsidR="00E00C33" w:rsidRPr="00612A6B" w:rsidRDefault="00E00C33" w:rsidP="00BC6555">
            <w:pPr>
              <w:jc w:val="both"/>
              <w:rPr>
                <w:rFonts w:ascii="Arial" w:hAnsi="Arial" w:cs="Arial"/>
                <w:b/>
                <w:strike/>
              </w:rPr>
            </w:pPr>
            <w:r w:rsidRPr="00612A6B">
              <w:rPr>
                <w:rFonts w:ascii="Arial" w:hAnsi="Arial" w:cs="Arial"/>
                <w:b/>
                <w:strike/>
              </w:rPr>
              <w:t>81</w:t>
            </w:r>
            <w:r w:rsidRPr="00612A6B">
              <w:rPr>
                <w:rFonts w:ascii="Arial" w:hAnsi="Arial" w:cs="Arial"/>
                <w:b/>
                <w:strike/>
                <w:sz w:val="20"/>
              </w:rPr>
              <w:t>G</w:t>
            </w:r>
            <w:r w:rsidRPr="00612A6B">
              <w:rPr>
                <w:rFonts w:ascii="Arial" w:hAnsi="Arial" w:cs="Arial"/>
                <w:b/>
                <w:strike/>
              </w:rPr>
              <w:t>. Application of this Part irrespective of wages of employee.</w:t>
            </w:r>
          </w:p>
          <w:p w:rsidR="00E00C33" w:rsidRPr="00612A6B" w:rsidRDefault="00E00C33" w:rsidP="00BC6555">
            <w:pPr>
              <w:jc w:val="both"/>
              <w:rPr>
                <w:rFonts w:ascii="Arial" w:hAnsi="Arial" w:cs="Arial"/>
                <w:b/>
                <w:strike/>
              </w:rPr>
            </w:pPr>
          </w:p>
          <w:p w:rsidR="00E00C33" w:rsidRPr="00612A6B" w:rsidRDefault="00E00C33" w:rsidP="00BC6555">
            <w:pPr>
              <w:jc w:val="both"/>
              <w:rPr>
                <w:rFonts w:ascii="Arial" w:hAnsi="Arial" w:cs="Arial"/>
                <w:strike/>
              </w:rPr>
            </w:pPr>
            <w:r w:rsidRPr="00612A6B">
              <w:rPr>
                <w:rFonts w:ascii="Arial" w:hAnsi="Arial" w:cs="Arial"/>
                <w:strike/>
              </w:rPr>
              <w:t>Notwithstanding paragraph 1 of the First Schedule, this Part extends to every employee employed under a contract of service irrespective of the wages of the employee.</w:t>
            </w:r>
          </w:p>
          <w:p w:rsidR="00E00C33" w:rsidRPr="00612A6B" w:rsidRDefault="00E00C33" w:rsidP="00BC6555">
            <w:pPr>
              <w:jc w:val="both"/>
              <w:rPr>
                <w:rFonts w:ascii="Arial" w:hAnsi="Arial" w:cs="Arial"/>
                <w:u w:val="single"/>
              </w:rPr>
            </w:pPr>
          </w:p>
        </w:tc>
        <w:tc>
          <w:tcPr>
            <w:tcW w:w="1525" w:type="pct"/>
          </w:tcPr>
          <w:p w:rsidR="00E00C33" w:rsidRPr="00612A6B" w:rsidRDefault="00E00C33" w:rsidP="00BC6555">
            <w:pPr>
              <w:jc w:val="both"/>
              <w:rPr>
                <w:rFonts w:ascii="Arial" w:hAnsi="Arial" w:cs="Arial"/>
                <w:b/>
                <w:strike/>
              </w:rPr>
            </w:pPr>
          </w:p>
        </w:tc>
      </w:tr>
      <w:tr w:rsidR="00E00C33" w:rsidRPr="00612A6B" w:rsidTr="00E00C33">
        <w:tc>
          <w:tcPr>
            <w:tcW w:w="455" w:type="pct"/>
          </w:tcPr>
          <w:p w:rsidR="00E00C33" w:rsidRPr="00612A6B" w:rsidRDefault="00E00C33" w:rsidP="00CE7488">
            <w:pPr>
              <w:jc w:val="center"/>
              <w:rPr>
                <w:rFonts w:ascii="Arial" w:hAnsi="Arial" w:cs="Arial"/>
                <w:b/>
                <w:u w:val="single"/>
              </w:rPr>
            </w:pPr>
            <w:r w:rsidRPr="00612A6B">
              <w:rPr>
                <w:rFonts w:ascii="Arial" w:hAnsi="Arial" w:cs="Arial"/>
                <w:b/>
                <w:u w:val="single"/>
              </w:rPr>
              <w:t>81</w:t>
            </w:r>
            <w:r w:rsidRPr="00612A6B">
              <w:rPr>
                <w:rFonts w:ascii="Arial" w:hAnsi="Arial" w:cs="Arial"/>
                <w:b/>
                <w:sz w:val="20"/>
                <w:u w:val="single"/>
              </w:rPr>
              <w:t>H.</w:t>
            </w:r>
          </w:p>
        </w:tc>
        <w:tc>
          <w:tcPr>
            <w:tcW w:w="1495" w:type="pct"/>
          </w:tcPr>
          <w:p w:rsidR="00E00C33" w:rsidRPr="00612A6B" w:rsidRDefault="00E00C33" w:rsidP="00BC6555">
            <w:pPr>
              <w:jc w:val="both"/>
              <w:rPr>
                <w:rFonts w:ascii="Arial" w:hAnsi="Arial" w:cs="Arial"/>
                <w:b/>
              </w:rPr>
            </w:pPr>
            <w:r w:rsidRPr="00612A6B">
              <w:rPr>
                <w:rFonts w:ascii="Arial" w:hAnsi="Arial" w:cs="Arial"/>
                <w:b/>
              </w:rPr>
              <w:t>Nil</w:t>
            </w:r>
          </w:p>
        </w:tc>
        <w:tc>
          <w:tcPr>
            <w:tcW w:w="1525" w:type="pct"/>
          </w:tcPr>
          <w:p w:rsidR="00E00C33" w:rsidRPr="00612A6B" w:rsidRDefault="00E00C33" w:rsidP="00BC6555">
            <w:pPr>
              <w:jc w:val="both"/>
              <w:rPr>
                <w:rFonts w:ascii="Arial" w:hAnsi="Arial" w:cs="Arial"/>
                <w:b/>
                <w:u w:val="single"/>
              </w:rPr>
            </w:pPr>
            <w:r w:rsidRPr="00612A6B">
              <w:rPr>
                <w:rFonts w:ascii="Arial" w:hAnsi="Arial" w:cs="Arial"/>
                <w:b/>
                <w:u w:val="single"/>
              </w:rPr>
              <w:t xml:space="preserve">Written code on </w:t>
            </w:r>
            <w:r>
              <w:rPr>
                <w:rFonts w:ascii="Arial" w:hAnsi="Arial" w:cs="Arial"/>
                <w:b/>
                <w:u w:val="single"/>
              </w:rPr>
              <w:t xml:space="preserve">prevention of </w:t>
            </w:r>
            <w:r w:rsidRPr="00612A6B">
              <w:rPr>
                <w:rFonts w:ascii="Arial" w:hAnsi="Arial" w:cs="Arial"/>
                <w:b/>
                <w:u w:val="single"/>
              </w:rPr>
              <w:t>sexual harassment at  the place of employment</w:t>
            </w:r>
          </w:p>
          <w:p w:rsidR="00E00C33" w:rsidRPr="00612A6B" w:rsidRDefault="00E00C33" w:rsidP="00BC6555">
            <w:pPr>
              <w:jc w:val="both"/>
              <w:rPr>
                <w:rFonts w:ascii="Arial" w:hAnsi="Arial" w:cs="Arial"/>
                <w:b/>
                <w:u w:val="single"/>
              </w:rPr>
            </w:pPr>
          </w:p>
          <w:p w:rsidR="00E00C33" w:rsidRPr="00612A6B" w:rsidRDefault="00E00C33" w:rsidP="00BC6555">
            <w:pPr>
              <w:jc w:val="both"/>
              <w:rPr>
                <w:rFonts w:ascii="Arial" w:hAnsi="Arial" w:cs="Arial"/>
                <w:b/>
                <w:u w:val="single"/>
              </w:rPr>
            </w:pPr>
            <w:r w:rsidRPr="00612A6B">
              <w:rPr>
                <w:rFonts w:ascii="Arial" w:hAnsi="Arial" w:cs="Arial"/>
                <w:b/>
                <w:u w:val="single"/>
              </w:rPr>
              <w:t xml:space="preserve">Every employer shall have a written code on </w:t>
            </w:r>
            <w:r>
              <w:rPr>
                <w:rFonts w:ascii="Arial" w:hAnsi="Arial" w:cs="Arial"/>
                <w:b/>
                <w:u w:val="single"/>
              </w:rPr>
              <w:t xml:space="preserve">prevention of </w:t>
            </w:r>
            <w:r w:rsidRPr="00612A6B">
              <w:rPr>
                <w:rFonts w:ascii="Arial" w:hAnsi="Arial" w:cs="Arial"/>
                <w:b/>
                <w:u w:val="single"/>
              </w:rPr>
              <w:t xml:space="preserve">sexual harassment and placed in a </w:t>
            </w:r>
            <w:r w:rsidRPr="00612A6B">
              <w:rPr>
                <w:rFonts w:ascii="Arial" w:hAnsi="Arial" w:cs="Arial"/>
                <w:b/>
                <w:u w:val="single"/>
                <w:lang w:val="en-US"/>
              </w:rPr>
              <w:t>conspicuous</w:t>
            </w:r>
            <w:r w:rsidRPr="00612A6B">
              <w:rPr>
                <w:rFonts w:ascii="Arial" w:hAnsi="Arial" w:cs="Arial"/>
                <w:b/>
                <w:u w:val="single"/>
              </w:rPr>
              <w:t xml:space="preserve"> area at the place of employment.</w:t>
            </w:r>
          </w:p>
          <w:p w:rsidR="00E00C33" w:rsidRPr="00612A6B" w:rsidRDefault="00E00C33" w:rsidP="00BC6555">
            <w:pPr>
              <w:jc w:val="both"/>
              <w:rPr>
                <w:rFonts w:ascii="Arial" w:hAnsi="Arial" w:cs="Arial"/>
                <w:b/>
              </w:rPr>
            </w:pPr>
            <w:r w:rsidRPr="00612A6B">
              <w:rPr>
                <w:rFonts w:ascii="Arial" w:hAnsi="Arial" w:cs="Arial"/>
                <w:b/>
              </w:rPr>
              <w:t xml:space="preserve"> </w:t>
            </w:r>
          </w:p>
        </w:tc>
        <w:tc>
          <w:tcPr>
            <w:tcW w:w="1525" w:type="pct"/>
          </w:tcPr>
          <w:p w:rsidR="00E00C33" w:rsidRPr="004A7AA9" w:rsidRDefault="003C3E82" w:rsidP="004A7AA9">
            <w:pPr>
              <w:pStyle w:val="ListParagraph"/>
              <w:numPr>
                <w:ilvl w:val="0"/>
                <w:numId w:val="44"/>
              </w:numPr>
              <w:jc w:val="both"/>
              <w:rPr>
                <w:rFonts w:ascii="Arial" w:hAnsi="Arial" w:cs="Arial"/>
              </w:rPr>
            </w:pPr>
            <w:r w:rsidRPr="004A7AA9">
              <w:rPr>
                <w:rFonts w:ascii="Arial" w:hAnsi="Arial" w:cs="Arial"/>
              </w:rPr>
              <w:t>Requirement that it be made available in all languages of the workers.</w:t>
            </w:r>
          </w:p>
          <w:p w:rsidR="003C3E82" w:rsidRDefault="003C3E82" w:rsidP="00BC6555">
            <w:pPr>
              <w:jc w:val="both"/>
              <w:rPr>
                <w:rFonts w:ascii="Arial" w:hAnsi="Arial" w:cs="Arial"/>
                <w:b/>
                <w:u w:val="single"/>
              </w:rPr>
            </w:pPr>
          </w:p>
          <w:p w:rsidR="004A7AA9" w:rsidRPr="004A7AA9" w:rsidRDefault="004A7AA9" w:rsidP="004A7AA9">
            <w:pPr>
              <w:pStyle w:val="ListParagraph"/>
              <w:numPr>
                <w:ilvl w:val="0"/>
                <w:numId w:val="44"/>
              </w:numPr>
              <w:jc w:val="both"/>
              <w:rPr>
                <w:rFonts w:ascii="Arial" w:eastAsia="Arial" w:hAnsi="Arial" w:cs="Arial"/>
              </w:rPr>
            </w:pPr>
            <w:r w:rsidRPr="004A7AA9">
              <w:rPr>
                <w:rFonts w:ascii="Arial" w:eastAsia="Arial" w:hAnsi="Arial" w:cs="Arial"/>
              </w:rPr>
              <w:t>This obligation on the employer to have written code on sexual harassment which is disseminated is very positive. However, when most of the oversight on inquiry into complaints lies with employers, we need to ensure that employers’ codes/policies are comprehensive and include:</w:t>
            </w:r>
          </w:p>
          <w:p w:rsidR="004A7AA9" w:rsidRDefault="004A7AA9" w:rsidP="004A7AA9">
            <w:pPr>
              <w:numPr>
                <w:ilvl w:val="0"/>
                <w:numId w:val="46"/>
              </w:numPr>
              <w:contextualSpacing/>
              <w:jc w:val="both"/>
              <w:rPr>
                <w:rFonts w:ascii="Arial" w:eastAsia="Arial" w:hAnsi="Arial" w:cs="Arial"/>
              </w:rPr>
            </w:pPr>
            <w:r>
              <w:rPr>
                <w:rFonts w:ascii="Arial" w:eastAsia="Arial" w:hAnsi="Arial" w:cs="Arial"/>
              </w:rPr>
              <w:t>Clear and comprehensive definition of sexual harassment and examples of prohibited acts</w:t>
            </w:r>
          </w:p>
          <w:p w:rsidR="004A7AA9" w:rsidRDefault="004A7AA9" w:rsidP="004A7AA9">
            <w:pPr>
              <w:numPr>
                <w:ilvl w:val="0"/>
                <w:numId w:val="46"/>
              </w:numPr>
              <w:contextualSpacing/>
              <w:jc w:val="both"/>
              <w:rPr>
                <w:rFonts w:ascii="Arial" w:eastAsia="Arial" w:hAnsi="Arial" w:cs="Arial"/>
              </w:rPr>
            </w:pPr>
            <w:r>
              <w:rPr>
                <w:rFonts w:ascii="Arial" w:eastAsia="Arial" w:hAnsi="Arial" w:cs="Arial"/>
              </w:rPr>
              <w:t>Clear complaint/grievance procedure</w:t>
            </w:r>
          </w:p>
          <w:p w:rsidR="004A7AA9" w:rsidRDefault="004A7AA9" w:rsidP="004A7AA9">
            <w:pPr>
              <w:numPr>
                <w:ilvl w:val="0"/>
                <w:numId w:val="46"/>
              </w:numPr>
              <w:contextualSpacing/>
              <w:jc w:val="both"/>
              <w:rPr>
                <w:rFonts w:ascii="Arial" w:eastAsia="Arial" w:hAnsi="Arial" w:cs="Arial"/>
              </w:rPr>
            </w:pPr>
            <w:r>
              <w:rPr>
                <w:rFonts w:ascii="Arial" w:eastAsia="Arial" w:hAnsi="Arial" w:cs="Arial"/>
              </w:rPr>
              <w:t>Protective measures for complainant during investigation</w:t>
            </w:r>
          </w:p>
          <w:p w:rsidR="004A7AA9" w:rsidRDefault="004A7AA9" w:rsidP="004A7AA9">
            <w:pPr>
              <w:numPr>
                <w:ilvl w:val="0"/>
                <w:numId w:val="46"/>
              </w:numPr>
              <w:contextualSpacing/>
              <w:jc w:val="both"/>
              <w:rPr>
                <w:rFonts w:ascii="Arial" w:eastAsia="Arial" w:hAnsi="Arial" w:cs="Arial"/>
              </w:rPr>
            </w:pPr>
            <w:r>
              <w:rPr>
                <w:rFonts w:ascii="Arial" w:eastAsia="Arial" w:hAnsi="Arial" w:cs="Arial"/>
              </w:rPr>
              <w:t>Disciplinary measures and penalties</w:t>
            </w:r>
          </w:p>
          <w:p w:rsidR="003C3E82" w:rsidRPr="004A7AA9" w:rsidRDefault="004A7AA9" w:rsidP="004A7AA9">
            <w:pPr>
              <w:pStyle w:val="ListParagraph"/>
              <w:numPr>
                <w:ilvl w:val="0"/>
                <w:numId w:val="47"/>
              </w:numPr>
              <w:jc w:val="both"/>
              <w:rPr>
                <w:rFonts w:ascii="Arial" w:hAnsi="Arial" w:cs="Arial"/>
              </w:rPr>
            </w:pPr>
            <w:r w:rsidRPr="004A7AA9">
              <w:rPr>
                <w:rFonts w:ascii="Arial" w:eastAsia="Arial" w:hAnsi="Arial" w:cs="Arial"/>
              </w:rPr>
              <w:t>Clear remedies for complainants</w:t>
            </w:r>
          </w:p>
          <w:p w:rsidR="003C3E82" w:rsidRPr="004A7AA9" w:rsidRDefault="003C3E82" w:rsidP="004A7AA9">
            <w:pPr>
              <w:pStyle w:val="ListParagraph"/>
              <w:numPr>
                <w:ilvl w:val="0"/>
                <w:numId w:val="48"/>
              </w:numPr>
              <w:jc w:val="both"/>
              <w:rPr>
                <w:rFonts w:ascii="Arial" w:hAnsi="Arial" w:cs="Arial"/>
                <w:b/>
                <w:u w:val="single"/>
              </w:rPr>
            </w:pPr>
            <w:r w:rsidRPr="004A7AA9">
              <w:rPr>
                <w:rFonts w:ascii="Arial" w:hAnsi="Arial" w:cs="Arial"/>
              </w:rPr>
              <w:t>Obligation for the provision of Counseling(including paying for such counselling) for all victims of sexual harassment.</w:t>
            </w:r>
          </w:p>
        </w:tc>
      </w:tr>
      <w:tr w:rsidR="00E00C33" w:rsidRPr="00612A6B" w:rsidTr="00E00C33">
        <w:tc>
          <w:tcPr>
            <w:tcW w:w="455" w:type="pct"/>
          </w:tcPr>
          <w:p w:rsidR="00E00C33" w:rsidRPr="00612A6B" w:rsidRDefault="00E00C33" w:rsidP="00BC6555">
            <w:pPr>
              <w:jc w:val="both"/>
              <w:rPr>
                <w:rFonts w:ascii="Arial" w:hAnsi="Arial" w:cs="Arial"/>
              </w:rPr>
            </w:pPr>
          </w:p>
        </w:tc>
        <w:tc>
          <w:tcPr>
            <w:tcW w:w="1495" w:type="pct"/>
          </w:tcPr>
          <w:p w:rsidR="00E00C33" w:rsidRDefault="00E00C33" w:rsidP="00B33EB1">
            <w:pPr>
              <w:jc w:val="center"/>
              <w:rPr>
                <w:rFonts w:ascii="Arial" w:hAnsi="Arial" w:cs="Arial"/>
                <w:b/>
              </w:rPr>
            </w:pPr>
            <w:r>
              <w:rPr>
                <w:rFonts w:ascii="Arial" w:hAnsi="Arial" w:cs="Arial"/>
                <w:b/>
              </w:rPr>
              <w:t>PART XVI</w:t>
            </w:r>
          </w:p>
          <w:p w:rsidR="00E00C33" w:rsidRDefault="00E00C33" w:rsidP="00B33EB1">
            <w:pPr>
              <w:jc w:val="center"/>
              <w:rPr>
                <w:rFonts w:ascii="Arial" w:hAnsi="Arial" w:cs="Arial"/>
                <w:b/>
              </w:rPr>
            </w:pPr>
            <w:r>
              <w:rPr>
                <w:rFonts w:ascii="Arial" w:hAnsi="Arial" w:cs="Arial"/>
                <w:b/>
              </w:rPr>
              <w:t>PROCEDURE</w:t>
            </w:r>
          </w:p>
          <w:p w:rsidR="00E00C33" w:rsidRPr="00612A6B" w:rsidRDefault="00E00C33" w:rsidP="00B33EB1">
            <w:pPr>
              <w:jc w:val="center"/>
              <w:rPr>
                <w:rFonts w:ascii="Arial" w:hAnsi="Arial" w:cs="Arial"/>
                <w:b/>
              </w:rPr>
            </w:pPr>
          </w:p>
        </w:tc>
        <w:tc>
          <w:tcPr>
            <w:tcW w:w="1525" w:type="pct"/>
          </w:tcPr>
          <w:p w:rsidR="00E00C33" w:rsidRDefault="00E00C33" w:rsidP="00B33EB1">
            <w:pPr>
              <w:jc w:val="center"/>
              <w:rPr>
                <w:rFonts w:ascii="Arial" w:hAnsi="Arial" w:cs="Arial"/>
                <w:b/>
              </w:rPr>
            </w:pPr>
            <w:r>
              <w:rPr>
                <w:rFonts w:ascii="Arial" w:hAnsi="Arial" w:cs="Arial"/>
                <w:b/>
              </w:rPr>
              <w:t>PART XVI</w:t>
            </w:r>
          </w:p>
          <w:p w:rsidR="00E00C33" w:rsidRDefault="00E00C33" w:rsidP="00B33EB1">
            <w:pPr>
              <w:jc w:val="center"/>
              <w:rPr>
                <w:rFonts w:ascii="Arial" w:hAnsi="Arial" w:cs="Arial"/>
                <w:b/>
              </w:rPr>
            </w:pPr>
            <w:r>
              <w:rPr>
                <w:rFonts w:ascii="Arial" w:hAnsi="Arial" w:cs="Arial"/>
                <w:b/>
              </w:rPr>
              <w:t>PROCEDURE</w:t>
            </w:r>
          </w:p>
          <w:p w:rsidR="00E00C33" w:rsidRPr="008E734D" w:rsidRDefault="00E00C33" w:rsidP="00BC6555">
            <w:pPr>
              <w:jc w:val="both"/>
              <w:rPr>
                <w:rFonts w:ascii="Arial" w:hAnsi="Arial" w:cs="Arial"/>
                <w:b/>
                <w:highlight w:val="yellow"/>
              </w:rPr>
            </w:pPr>
          </w:p>
        </w:tc>
        <w:tc>
          <w:tcPr>
            <w:tcW w:w="1525" w:type="pct"/>
          </w:tcPr>
          <w:p w:rsidR="00E00C33" w:rsidRDefault="00E00C33" w:rsidP="00B33EB1">
            <w:pPr>
              <w:jc w:val="center"/>
              <w:rPr>
                <w:rFonts w:ascii="Arial" w:hAnsi="Arial" w:cs="Arial"/>
                <w:b/>
              </w:rPr>
            </w:pPr>
          </w:p>
        </w:tc>
      </w:tr>
      <w:tr w:rsidR="00E00C33" w:rsidRPr="00612A6B" w:rsidTr="00E00C33">
        <w:tc>
          <w:tcPr>
            <w:tcW w:w="455" w:type="pct"/>
          </w:tcPr>
          <w:p w:rsidR="00E00C33" w:rsidRPr="00612A6B" w:rsidRDefault="00E00C33" w:rsidP="00CE7488">
            <w:pPr>
              <w:jc w:val="center"/>
              <w:rPr>
                <w:rFonts w:ascii="Arial" w:hAnsi="Arial" w:cs="Arial"/>
              </w:rPr>
            </w:pPr>
            <w:r w:rsidRPr="00612A6B">
              <w:rPr>
                <w:rFonts w:ascii="Arial" w:hAnsi="Arial" w:cs="Arial"/>
              </w:rPr>
              <w:t>85</w:t>
            </w:r>
            <w:r w:rsidRPr="00612A6B">
              <w:rPr>
                <w:rFonts w:ascii="Arial" w:hAnsi="Arial" w:cs="Arial"/>
                <w:sz w:val="20"/>
              </w:rPr>
              <w:t>A</w:t>
            </w:r>
            <w:r w:rsidRPr="00612A6B">
              <w:rPr>
                <w:rFonts w:ascii="Arial" w:hAnsi="Arial" w:cs="Arial"/>
              </w:rPr>
              <w:t>.</w:t>
            </w:r>
          </w:p>
        </w:tc>
        <w:tc>
          <w:tcPr>
            <w:tcW w:w="1495" w:type="pct"/>
          </w:tcPr>
          <w:p w:rsidR="00E00C33" w:rsidRPr="00612A6B" w:rsidRDefault="00E00C33" w:rsidP="00BC6555">
            <w:pPr>
              <w:jc w:val="both"/>
              <w:rPr>
                <w:rFonts w:ascii="Arial" w:hAnsi="Arial" w:cs="Arial"/>
                <w:b/>
              </w:rPr>
            </w:pPr>
            <w:r w:rsidRPr="00612A6B">
              <w:rPr>
                <w:rFonts w:ascii="Arial" w:hAnsi="Arial" w:cs="Arial"/>
                <w:b/>
              </w:rPr>
              <w:t>85</w:t>
            </w:r>
            <w:r w:rsidRPr="00612A6B">
              <w:rPr>
                <w:rFonts w:ascii="Arial" w:hAnsi="Arial" w:cs="Arial"/>
                <w:b/>
                <w:sz w:val="20"/>
              </w:rPr>
              <w:t>A</w:t>
            </w:r>
            <w:r w:rsidRPr="00612A6B">
              <w:rPr>
                <w:rFonts w:ascii="Arial" w:hAnsi="Arial" w:cs="Arial"/>
                <w:b/>
              </w:rPr>
              <w:t>. Right of audience.</w:t>
            </w:r>
          </w:p>
          <w:p w:rsidR="00E00C33" w:rsidRPr="00612A6B" w:rsidRDefault="00E00C33" w:rsidP="00BC6555">
            <w:pPr>
              <w:jc w:val="both"/>
              <w:rPr>
                <w:rFonts w:ascii="Arial" w:hAnsi="Arial" w:cs="Arial"/>
                <w:b/>
              </w:rPr>
            </w:pPr>
          </w:p>
          <w:p w:rsidR="00E00C33" w:rsidRPr="00297524" w:rsidRDefault="00E00C33" w:rsidP="00BC6555">
            <w:pPr>
              <w:jc w:val="both"/>
              <w:rPr>
                <w:rFonts w:ascii="Arial" w:hAnsi="Arial" w:cs="Arial"/>
              </w:rPr>
            </w:pPr>
            <w:r w:rsidRPr="00612A6B">
              <w:rPr>
                <w:rFonts w:ascii="Arial" w:hAnsi="Arial" w:cs="Arial"/>
              </w:rPr>
              <w:t>The Director General, or any officer authorized in writing by the Director General, shall have the right to appear and be heard before a Magistrate Court or a Sessions Court in any civil proceedings under or arising out of this Act, or any regulation made under this Act; and such right shall include the right to appear and represent an employee in any such proceedings.</w:t>
            </w:r>
          </w:p>
        </w:tc>
        <w:tc>
          <w:tcPr>
            <w:tcW w:w="1525" w:type="pct"/>
          </w:tcPr>
          <w:p w:rsidR="00E00C33" w:rsidRPr="00297524" w:rsidRDefault="00E00C33" w:rsidP="00BC6555">
            <w:pPr>
              <w:jc w:val="both"/>
              <w:rPr>
                <w:rFonts w:ascii="Arial" w:hAnsi="Arial" w:cs="Arial"/>
                <w:b/>
              </w:rPr>
            </w:pPr>
            <w:r w:rsidRPr="00297524">
              <w:rPr>
                <w:rFonts w:ascii="Arial" w:hAnsi="Arial" w:cs="Arial"/>
                <w:b/>
              </w:rPr>
              <w:t>85</w:t>
            </w:r>
            <w:r w:rsidRPr="00297524">
              <w:rPr>
                <w:rFonts w:ascii="Arial" w:hAnsi="Arial" w:cs="Arial"/>
                <w:b/>
                <w:sz w:val="20"/>
              </w:rPr>
              <w:t>A</w:t>
            </w:r>
            <w:r w:rsidRPr="00297524">
              <w:rPr>
                <w:rFonts w:ascii="Arial" w:hAnsi="Arial" w:cs="Arial"/>
                <w:b/>
              </w:rPr>
              <w:t>. Right of audience.</w:t>
            </w:r>
          </w:p>
          <w:p w:rsidR="00E00C33" w:rsidRPr="00297524" w:rsidRDefault="00E00C33" w:rsidP="00BC6555">
            <w:pPr>
              <w:jc w:val="both"/>
              <w:rPr>
                <w:rFonts w:ascii="Arial" w:hAnsi="Arial" w:cs="Arial"/>
                <w:b/>
              </w:rPr>
            </w:pPr>
          </w:p>
          <w:p w:rsidR="00E00C33" w:rsidRPr="00297524" w:rsidRDefault="00E00C33" w:rsidP="00BC6555">
            <w:pPr>
              <w:jc w:val="both"/>
              <w:rPr>
                <w:rFonts w:ascii="Arial" w:hAnsi="Arial" w:cs="Arial"/>
              </w:rPr>
            </w:pPr>
            <w:r w:rsidRPr="00297524">
              <w:rPr>
                <w:rFonts w:ascii="Arial" w:hAnsi="Arial" w:cs="Arial"/>
              </w:rPr>
              <w:t xml:space="preserve">The Director General, or any officer authorized in writing by the Director General, shall have the right to appear and be heard before a Magistrate Court or a Sessions Court </w:t>
            </w:r>
            <w:r w:rsidRPr="00297524">
              <w:rPr>
                <w:rFonts w:ascii="Arial" w:hAnsi="Arial" w:cs="Arial"/>
                <w:b/>
                <w:u w:val="single"/>
              </w:rPr>
              <w:t>or a High Court</w:t>
            </w:r>
            <w:r w:rsidRPr="00297524">
              <w:rPr>
                <w:rFonts w:ascii="Arial" w:hAnsi="Arial" w:cs="Arial"/>
              </w:rPr>
              <w:t xml:space="preserve"> in any civil proceedings under or arising out of this Act, or any regulation made under this Act; and such right shall include the right to appear and represent an employee in any such proceedings.</w:t>
            </w:r>
          </w:p>
        </w:tc>
        <w:tc>
          <w:tcPr>
            <w:tcW w:w="1525" w:type="pct"/>
          </w:tcPr>
          <w:p w:rsidR="00E00C33" w:rsidRPr="00297524" w:rsidRDefault="00E00C33" w:rsidP="00BC6555">
            <w:pPr>
              <w:jc w:val="both"/>
              <w:rPr>
                <w:rFonts w:ascii="Arial" w:hAnsi="Arial" w:cs="Arial"/>
                <w:b/>
              </w:rPr>
            </w:pPr>
          </w:p>
        </w:tc>
      </w:tr>
      <w:tr w:rsidR="00E00C33" w:rsidRPr="00612A6B" w:rsidTr="00E00C33">
        <w:tc>
          <w:tcPr>
            <w:tcW w:w="455" w:type="pct"/>
          </w:tcPr>
          <w:p w:rsidR="00E00C33" w:rsidRPr="00B33EB1" w:rsidRDefault="00E00C33" w:rsidP="00B33EB1">
            <w:pPr>
              <w:jc w:val="center"/>
              <w:rPr>
                <w:rFonts w:ascii="Arial" w:hAnsi="Arial" w:cs="Arial"/>
              </w:rPr>
            </w:pPr>
            <w:r w:rsidRPr="00B33EB1">
              <w:rPr>
                <w:rFonts w:ascii="Arial" w:hAnsi="Arial" w:cs="Arial"/>
                <w:bCs/>
              </w:rPr>
              <w:t>86</w:t>
            </w:r>
          </w:p>
        </w:tc>
        <w:tc>
          <w:tcPr>
            <w:tcW w:w="1495" w:type="pct"/>
          </w:tcPr>
          <w:p w:rsidR="00E00C33" w:rsidRDefault="00E00C33" w:rsidP="00B33EB1">
            <w:pPr>
              <w:pStyle w:val="Default"/>
              <w:jc w:val="both"/>
              <w:rPr>
                <w:rFonts w:ascii="Arial" w:hAnsi="Arial" w:cs="Arial"/>
                <w:b/>
                <w:bCs/>
              </w:rPr>
            </w:pPr>
            <w:r w:rsidRPr="00B33EB1">
              <w:rPr>
                <w:rFonts w:ascii="Arial" w:hAnsi="Arial" w:cs="Arial"/>
                <w:b/>
                <w:bCs/>
              </w:rPr>
              <w:t xml:space="preserve">Saving clause as to civil jurisdiction of courts </w:t>
            </w:r>
          </w:p>
          <w:p w:rsidR="00E00C33" w:rsidRPr="00B33EB1" w:rsidRDefault="00E00C33" w:rsidP="00B33EB1">
            <w:pPr>
              <w:pStyle w:val="Default"/>
              <w:jc w:val="both"/>
              <w:rPr>
                <w:rFonts w:ascii="Arial" w:hAnsi="Arial" w:cs="Arial"/>
              </w:rPr>
            </w:pPr>
          </w:p>
          <w:p w:rsidR="00E00C33" w:rsidRPr="00B33EB1" w:rsidRDefault="00E00C33" w:rsidP="00B33EB1">
            <w:pPr>
              <w:pStyle w:val="Default"/>
              <w:jc w:val="both"/>
              <w:rPr>
                <w:rFonts w:ascii="Arial" w:hAnsi="Arial" w:cs="Arial"/>
              </w:rPr>
            </w:pPr>
            <w:r w:rsidRPr="00B33EB1">
              <w:rPr>
                <w:rFonts w:ascii="Arial" w:hAnsi="Arial" w:cs="Arial"/>
              </w:rPr>
              <w:t xml:space="preserve">Nothing in this Act shall be construed as preventing any employer or employee from enforcing his civil rights and remedies for any breach or non-performance of a contract of service by any suit in court in any case in which proceedings have not been instituted before the Director General under section 69, 69B, 69C or subsection 81D(4) or, if instituted, have been withdrawn. </w:t>
            </w:r>
          </w:p>
          <w:p w:rsidR="00E00C33" w:rsidRPr="00612A6B" w:rsidRDefault="00E00C33" w:rsidP="00B33EB1">
            <w:pPr>
              <w:jc w:val="both"/>
              <w:rPr>
                <w:rFonts w:ascii="Arial" w:hAnsi="Arial" w:cs="Arial"/>
                <w:b/>
              </w:rPr>
            </w:pPr>
          </w:p>
        </w:tc>
        <w:tc>
          <w:tcPr>
            <w:tcW w:w="1525" w:type="pct"/>
          </w:tcPr>
          <w:p w:rsidR="00E00C33" w:rsidRDefault="00E00C33" w:rsidP="00B33EB1">
            <w:pPr>
              <w:pStyle w:val="Default"/>
              <w:jc w:val="both"/>
              <w:rPr>
                <w:rFonts w:ascii="Arial" w:hAnsi="Arial" w:cs="Arial"/>
                <w:b/>
                <w:bCs/>
              </w:rPr>
            </w:pPr>
            <w:r w:rsidRPr="00B33EB1">
              <w:rPr>
                <w:rFonts w:ascii="Arial" w:hAnsi="Arial" w:cs="Arial"/>
                <w:b/>
                <w:bCs/>
              </w:rPr>
              <w:t xml:space="preserve">Saving clause as to civil jurisdiction of courts </w:t>
            </w:r>
          </w:p>
          <w:p w:rsidR="00E00C33" w:rsidRPr="00B33EB1" w:rsidRDefault="00E00C33" w:rsidP="00B33EB1">
            <w:pPr>
              <w:pStyle w:val="Default"/>
              <w:jc w:val="both"/>
              <w:rPr>
                <w:rFonts w:ascii="Arial" w:hAnsi="Arial" w:cs="Arial"/>
              </w:rPr>
            </w:pPr>
          </w:p>
          <w:p w:rsidR="00E00C33" w:rsidRPr="00B33EB1" w:rsidRDefault="00E00C33" w:rsidP="00B33EB1">
            <w:pPr>
              <w:pStyle w:val="Default"/>
              <w:jc w:val="both"/>
              <w:rPr>
                <w:rFonts w:ascii="Arial" w:hAnsi="Arial" w:cs="Arial"/>
              </w:rPr>
            </w:pPr>
            <w:r w:rsidRPr="00B33EB1">
              <w:rPr>
                <w:rFonts w:ascii="Arial" w:hAnsi="Arial" w:cs="Arial"/>
              </w:rPr>
              <w:t>Nothing in this Act shall be construed as preventing any employer or employee from enforcing his civil rights and remedies for any breach or non-performance of a contract of service by any suit in court in any case in which proceedings have not been instituted before the Director General under section 69</w:t>
            </w:r>
            <w:r w:rsidRPr="00B33EB1">
              <w:rPr>
                <w:rFonts w:ascii="Arial" w:hAnsi="Arial" w:cs="Arial"/>
                <w:strike/>
              </w:rPr>
              <w:t>, 69B, 69C</w:t>
            </w:r>
            <w:r w:rsidRPr="00B33EB1">
              <w:rPr>
                <w:rFonts w:ascii="Arial" w:hAnsi="Arial" w:cs="Arial"/>
              </w:rPr>
              <w:t xml:space="preserve"> or subsection 81D(4) or, if instituted, have been withdrawn. </w:t>
            </w:r>
          </w:p>
          <w:p w:rsidR="00E00C33" w:rsidRPr="008E734D" w:rsidRDefault="00E00C33" w:rsidP="00BC6555">
            <w:pPr>
              <w:jc w:val="both"/>
              <w:rPr>
                <w:rFonts w:ascii="Arial" w:hAnsi="Arial" w:cs="Arial"/>
                <w:b/>
                <w:highlight w:val="yellow"/>
              </w:rPr>
            </w:pPr>
          </w:p>
        </w:tc>
        <w:tc>
          <w:tcPr>
            <w:tcW w:w="1525" w:type="pct"/>
          </w:tcPr>
          <w:p w:rsidR="00E00C33" w:rsidRPr="004A7AA9" w:rsidRDefault="003C3E82" w:rsidP="003C3E82">
            <w:pPr>
              <w:pStyle w:val="Default"/>
              <w:numPr>
                <w:ilvl w:val="0"/>
                <w:numId w:val="31"/>
              </w:numPr>
              <w:jc w:val="both"/>
              <w:rPr>
                <w:rFonts w:ascii="Arial" w:hAnsi="Arial" w:cs="Arial"/>
                <w:bCs/>
              </w:rPr>
            </w:pPr>
            <w:r w:rsidRPr="004A7AA9">
              <w:rPr>
                <w:rFonts w:ascii="Arial" w:hAnsi="Arial" w:cs="Arial"/>
                <w:bCs/>
              </w:rPr>
              <w:t>The right to refer questions to the High Court even during proceedings before the DG must be there.</w:t>
            </w:r>
          </w:p>
          <w:p w:rsidR="003C3E82" w:rsidRPr="004A7AA9" w:rsidRDefault="003C3E82" w:rsidP="003C3E82">
            <w:pPr>
              <w:pStyle w:val="Default"/>
              <w:numPr>
                <w:ilvl w:val="0"/>
                <w:numId w:val="31"/>
              </w:numPr>
              <w:jc w:val="both"/>
              <w:rPr>
                <w:rFonts w:ascii="Arial" w:hAnsi="Arial" w:cs="Arial"/>
                <w:bCs/>
              </w:rPr>
            </w:pPr>
            <w:r w:rsidRPr="004A7AA9">
              <w:rPr>
                <w:rFonts w:ascii="Arial" w:hAnsi="Arial" w:cs="Arial"/>
                <w:bCs/>
              </w:rPr>
              <w:t>The right to appeal decisions, including not final decisions, to the High Court should be there.</w:t>
            </w:r>
          </w:p>
          <w:p w:rsidR="003C3E82" w:rsidRPr="004A7AA9" w:rsidRDefault="003C3E82" w:rsidP="003C3E82">
            <w:pPr>
              <w:pStyle w:val="Default"/>
              <w:numPr>
                <w:ilvl w:val="0"/>
                <w:numId w:val="31"/>
              </w:numPr>
              <w:jc w:val="both"/>
              <w:rPr>
                <w:rFonts w:ascii="Arial" w:hAnsi="Arial" w:cs="Arial"/>
                <w:bCs/>
              </w:rPr>
            </w:pPr>
            <w:r w:rsidRPr="004A7AA9">
              <w:rPr>
                <w:rFonts w:ascii="Arial" w:hAnsi="Arial" w:cs="Arial"/>
                <w:bCs/>
              </w:rPr>
              <w:t>If matter is appealed</w:t>
            </w:r>
            <w:r w:rsidR="004A7AA9">
              <w:rPr>
                <w:rFonts w:ascii="Arial" w:hAnsi="Arial" w:cs="Arial"/>
                <w:bCs/>
              </w:rPr>
              <w:t xml:space="preserve"> </w:t>
            </w:r>
            <w:r w:rsidRPr="004A7AA9">
              <w:rPr>
                <w:rFonts w:ascii="Arial" w:hAnsi="Arial" w:cs="Arial"/>
                <w:bCs/>
              </w:rPr>
              <w:t>(or Judicial Review) to the High Court, the provision that there should be no order as to Cost must be clear. The issue of cost discriminates against workers when matters reach High Court and higher Appeal Courts…Hence, there must be no COST whatsoever be awarded against any party in labour disputes.</w:t>
            </w:r>
          </w:p>
          <w:p w:rsidR="003C3E82" w:rsidRPr="00B33EB1" w:rsidRDefault="003C3E82" w:rsidP="003C3E82">
            <w:pPr>
              <w:pStyle w:val="Default"/>
              <w:numPr>
                <w:ilvl w:val="0"/>
                <w:numId w:val="31"/>
              </w:numPr>
              <w:jc w:val="both"/>
              <w:rPr>
                <w:rFonts w:ascii="Arial" w:hAnsi="Arial" w:cs="Arial"/>
                <w:b/>
                <w:bCs/>
              </w:rPr>
            </w:pPr>
            <w:r w:rsidRPr="004A7AA9">
              <w:rPr>
                <w:rFonts w:ascii="Arial" w:hAnsi="Arial" w:cs="Arial"/>
                <w:bCs/>
              </w:rPr>
              <w:t>Consider also waiver of filing fees.(Here again the importance of Administration of Justice paid leave for workers)</w:t>
            </w:r>
          </w:p>
        </w:tc>
      </w:tr>
      <w:tr w:rsidR="00E00C33" w:rsidRPr="00612A6B" w:rsidTr="00E00C33">
        <w:tc>
          <w:tcPr>
            <w:tcW w:w="455" w:type="pct"/>
          </w:tcPr>
          <w:p w:rsidR="00E00C33" w:rsidRPr="00612A6B" w:rsidRDefault="00E00C33" w:rsidP="00BC6555">
            <w:pPr>
              <w:jc w:val="both"/>
              <w:rPr>
                <w:rFonts w:ascii="Arial" w:hAnsi="Arial" w:cs="Arial"/>
              </w:rPr>
            </w:pPr>
          </w:p>
        </w:tc>
        <w:tc>
          <w:tcPr>
            <w:tcW w:w="1495" w:type="pct"/>
          </w:tcPr>
          <w:p w:rsidR="00E00C33" w:rsidRPr="00612A6B" w:rsidRDefault="00E00C33" w:rsidP="00CE7488">
            <w:pPr>
              <w:jc w:val="center"/>
              <w:rPr>
                <w:rFonts w:ascii="Arial" w:hAnsi="Arial" w:cs="Arial"/>
                <w:b/>
              </w:rPr>
            </w:pPr>
            <w:r w:rsidRPr="00612A6B">
              <w:rPr>
                <w:rFonts w:ascii="Arial" w:hAnsi="Arial" w:cs="Arial"/>
                <w:b/>
              </w:rPr>
              <w:t>PART XVII</w:t>
            </w:r>
          </w:p>
          <w:p w:rsidR="00E00C33" w:rsidRPr="00612A6B" w:rsidRDefault="00E00C33" w:rsidP="00CE7488">
            <w:pPr>
              <w:jc w:val="center"/>
              <w:rPr>
                <w:rFonts w:ascii="Arial" w:hAnsi="Arial" w:cs="Arial"/>
                <w:b/>
              </w:rPr>
            </w:pPr>
            <w:r w:rsidRPr="00612A6B">
              <w:rPr>
                <w:rFonts w:ascii="Arial" w:hAnsi="Arial" w:cs="Arial"/>
                <w:b/>
              </w:rPr>
              <w:t>OFFENCES AND PENALTIES</w:t>
            </w:r>
          </w:p>
          <w:p w:rsidR="00E00C33" w:rsidRPr="00612A6B" w:rsidRDefault="00E00C33" w:rsidP="00CE7488">
            <w:pPr>
              <w:jc w:val="center"/>
              <w:rPr>
                <w:rFonts w:ascii="Arial" w:hAnsi="Arial" w:cs="Arial"/>
                <w:b/>
              </w:rPr>
            </w:pPr>
          </w:p>
        </w:tc>
        <w:tc>
          <w:tcPr>
            <w:tcW w:w="1525" w:type="pct"/>
          </w:tcPr>
          <w:p w:rsidR="00E00C33" w:rsidRPr="00612A6B" w:rsidRDefault="00E00C33" w:rsidP="00CE7488">
            <w:pPr>
              <w:jc w:val="center"/>
              <w:rPr>
                <w:rFonts w:ascii="Arial" w:hAnsi="Arial" w:cs="Arial"/>
                <w:b/>
              </w:rPr>
            </w:pPr>
            <w:r w:rsidRPr="00612A6B">
              <w:rPr>
                <w:rFonts w:ascii="Arial" w:hAnsi="Arial" w:cs="Arial"/>
                <w:b/>
              </w:rPr>
              <w:t>PART XVII</w:t>
            </w:r>
          </w:p>
          <w:p w:rsidR="00E00C33" w:rsidRPr="00612A6B" w:rsidRDefault="00E00C33" w:rsidP="00CE7488">
            <w:pPr>
              <w:jc w:val="center"/>
              <w:rPr>
                <w:rFonts w:ascii="Arial" w:hAnsi="Arial" w:cs="Arial"/>
                <w:b/>
              </w:rPr>
            </w:pPr>
            <w:r w:rsidRPr="00612A6B">
              <w:rPr>
                <w:rFonts w:ascii="Arial" w:hAnsi="Arial" w:cs="Arial"/>
                <w:b/>
              </w:rPr>
              <w:t>OFFENCES AND PENALTIES</w:t>
            </w:r>
          </w:p>
          <w:p w:rsidR="00E00C33" w:rsidRPr="00612A6B" w:rsidRDefault="00E00C33" w:rsidP="00CE7488">
            <w:pPr>
              <w:jc w:val="center"/>
              <w:rPr>
                <w:rFonts w:ascii="Arial" w:hAnsi="Arial" w:cs="Arial"/>
                <w:b/>
              </w:rPr>
            </w:pPr>
          </w:p>
        </w:tc>
        <w:tc>
          <w:tcPr>
            <w:tcW w:w="1525" w:type="pct"/>
          </w:tcPr>
          <w:p w:rsidR="00E00C33" w:rsidRPr="00612A6B" w:rsidRDefault="00E00C33" w:rsidP="00CE7488">
            <w:pPr>
              <w:jc w:val="center"/>
              <w:rPr>
                <w:rFonts w:ascii="Arial" w:hAnsi="Arial" w:cs="Arial"/>
                <w:b/>
              </w:rPr>
            </w:pPr>
          </w:p>
        </w:tc>
      </w:tr>
      <w:tr w:rsidR="00E00C33" w:rsidRPr="00612A6B" w:rsidTr="00E00C33">
        <w:tc>
          <w:tcPr>
            <w:tcW w:w="455" w:type="pct"/>
          </w:tcPr>
          <w:p w:rsidR="00E00C33" w:rsidRPr="00612A6B" w:rsidRDefault="00E00C33" w:rsidP="00CE7488">
            <w:pPr>
              <w:jc w:val="center"/>
              <w:rPr>
                <w:rFonts w:ascii="Arial" w:hAnsi="Arial" w:cs="Arial"/>
              </w:rPr>
            </w:pPr>
            <w:r w:rsidRPr="00612A6B">
              <w:rPr>
                <w:rFonts w:ascii="Arial" w:hAnsi="Arial" w:cs="Arial"/>
              </w:rPr>
              <w:t>93.</w:t>
            </w:r>
          </w:p>
        </w:tc>
        <w:tc>
          <w:tcPr>
            <w:tcW w:w="1495" w:type="pct"/>
          </w:tcPr>
          <w:p w:rsidR="00E00C33" w:rsidRPr="00612A6B" w:rsidRDefault="00E00C33" w:rsidP="00BC6555">
            <w:pPr>
              <w:jc w:val="both"/>
              <w:rPr>
                <w:rFonts w:ascii="Arial" w:hAnsi="Arial" w:cs="Arial"/>
                <w:b/>
              </w:rPr>
            </w:pPr>
            <w:r w:rsidRPr="00612A6B">
              <w:rPr>
                <w:rFonts w:ascii="Arial" w:hAnsi="Arial" w:cs="Arial"/>
                <w:b/>
              </w:rPr>
              <w:t>Under Part VIII.</w:t>
            </w:r>
          </w:p>
          <w:p w:rsidR="00E00C33" w:rsidRPr="00612A6B" w:rsidRDefault="00E00C33" w:rsidP="00BC6555">
            <w:pPr>
              <w:jc w:val="both"/>
              <w:rPr>
                <w:rFonts w:ascii="Arial" w:hAnsi="Arial" w:cs="Arial"/>
                <w:b/>
              </w:rPr>
            </w:pPr>
          </w:p>
          <w:p w:rsidR="00E00C33" w:rsidRPr="00612A6B" w:rsidRDefault="00E00C33" w:rsidP="00BC6555">
            <w:pPr>
              <w:jc w:val="both"/>
              <w:rPr>
                <w:rFonts w:ascii="Arial" w:hAnsi="Arial" w:cs="Arial"/>
              </w:rPr>
            </w:pPr>
            <w:r w:rsidRPr="00612A6B">
              <w:rPr>
                <w:rFonts w:ascii="Arial" w:hAnsi="Arial" w:cs="Arial"/>
              </w:rPr>
              <w:t>An employer of a female employee commits an offence if the female employee is employed contrary to section 34,35 or 36.</w:t>
            </w:r>
          </w:p>
          <w:p w:rsidR="00E00C33" w:rsidRPr="00612A6B" w:rsidRDefault="00E00C33" w:rsidP="00BC6555">
            <w:pPr>
              <w:jc w:val="both"/>
              <w:rPr>
                <w:rFonts w:ascii="Arial" w:hAnsi="Arial" w:cs="Arial"/>
                <w:b/>
              </w:rPr>
            </w:pPr>
          </w:p>
        </w:tc>
        <w:tc>
          <w:tcPr>
            <w:tcW w:w="1525" w:type="pct"/>
          </w:tcPr>
          <w:p w:rsidR="00E00C33" w:rsidRPr="00612A6B" w:rsidRDefault="00E00C33" w:rsidP="00BC6555">
            <w:pPr>
              <w:jc w:val="both"/>
              <w:rPr>
                <w:rFonts w:ascii="Arial" w:hAnsi="Arial" w:cs="Arial"/>
                <w:b/>
                <w:strike/>
              </w:rPr>
            </w:pPr>
            <w:r w:rsidRPr="00612A6B">
              <w:rPr>
                <w:rFonts w:ascii="Arial" w:hAnsi="Arial" w:cs="Arial"/>
                <w:b/>
                <w:strike/>
              </w:rPr>
              <w:t>Under Part VIII.</w:t>
            </w:r>
          </w:p>
          <w:p w:rsidR="00E00C33" w:rsidRPr="00612A6B" w:rsidRDefault="00E00C33" w:rsidP="00BC6555">
            <w:pPr>
              <w:jc w:val="both"/>
              <w:rPr>
                <w:rFonts w:ascii="Arial" w:hAnsi="Arial" w:cs="Arial"/>
                <w:b/>
                <w:strike/>
              </w:rPr>
            </w:pPr>
          </w:p>
          <w:p w:rsidR="00E00C33" w:rsidRPr="00612A6B" w:rsidRDefault="00E00C33" w:rsidP="00BC6555">
            <w:pPr>
              <w:jc w:val="both"/>
              <w:rPr>
                <w:rFonts w:ascii="Arial" w:hAnsi="Arial" w:cs="Arial"/>
                <w:strike/>
              </w:rPr>
            </w:pPr>
            <w:r w:rsidRPr="00612A6B">
              <w:rPr>
                <w:rFonts w:ascii="Arial" w:hAnsi="Arial" w:cs="Arial"/>
                <w:strike/>
              </w:rPr>
              <w:t>An employer of a female employee commits an offence if the female employee is employed contrary to section 34,35 or 36.</w:t>
            </w:r>
          </w:p>
          <w:p w:rsidR="00E00C33" w:rsidRPr="00612A6B" w:rsidRDefault="00E00C33" w:rsidP="00BC6555">
            <w:pPr>
              <w:jc w:val="both"/>
              <w:rPr>
                <w:rFonts w:ascii="Arial" w:hAnsi="Arial" w:cs="Arial"/>
                <w:b/>
                <w:strike/>
              </w:rPr>
            </w:pPr>
          </w:p>
        </w:tc>
        <w:tc>
          <w:tcPr>
            <w:tcW w:w="1525" w:type="pct"/>
          </w:tcPr>
          <w:p w:rsidR="00E00C33" w:rsidRPr="00612A6B" w:rsidRDefault="00E00C33" w:rsidP="00BC6555">
            <w:pPr>
              <w:jc w:val="both"/>
              <w:rPr>
                <w:rFonts w:ascii="Arial" w:hAnsi="Arial" w:cs="Arial"/>
                <w:b/>
                <w:strike/>
              </w:rPr>
            </w:pPr>
          </w:p>
        </w:tc>
      </w:tr>
      <w:tr w:rsidR="00E00C33" w:rsidRPr="00612A6B" w:rsidTr="00E00C33">
        <w:tc>
          <w:tcPr>
            <w:tcW w:w="455" w:type="pct"/>
          </w:tcPr>
          <w:p w:rsidR="00E00C33" w:rsidRPr="00612A6B" w:rsidRDefault="00E00C33" w:rsidP="00CE7488">
            <w:pPr>
              <w:jc w:val="center"/>
              <w:rPr>
                <w:rFonts w:ascii="Arial" w:hAnsi="Arial" w:cs="Arial"/>
              </w:rPr>
            </w:pPr>
            <w:r w:rsidRPr="00612A6B">
              <w:rPr>
                <w:rFonts w:ascii="Arial" w:hAnsi="Arial" w:cs="Arial"/>
              </w:rPr>
              <w:t>99</w:t>
            </w:r>
            <w:r w:rsidRPr="00612A6B">
              <w:rPr>
                <w:rFonts w:ascii="Arial" w:hAnsi="Arial" w:cs="Arial"/>
                <w:sz w:val="20"/>
              </w:rPr>
              <w:t>A</w:t>
            </w:r>
            <w:r w:rsidRPr="00612A6B">
              <w:rPr>
                <w:rFonts w:ascii="Arial" w:hAnsi="Arial" w:cs="Arial"/>
              </w:rPr>
              <w:t>.</w:t>
            </w:r>
          </w:p>
        </w:tc>
        <w:tc>
          <w:tcPr>
            <w:tcW w:w="1495" w:type="pct"/>
          </w:tcPr>
          <w:p w:rsidR="00E00C33" w:rsidRPr="00612A6B" w:rsidRDefault="00E00C33" w:rsidP="00BC6555">
            <w:pPr>
              <w:jc w:val="both"/>
              <w:rPr>
                <w:rFonts w:ascii="Arial" w:hAnsi="Arial" w:cs="Arial"/>
                <w:b/>
              </w:rPr>
            </w:pPr>
            <w:r w:rsidRPr="00612A6B">
              <w:rPr>
                <w:rFonts w:ascii="Arial" w:hAnsi="Arial" w:cs="Arial"/>
                <w:b/>
              </w:rPr>
              <w:t>General penalty</w:t>
            </w:r>
            <w:r w:rsidRPr="00612A6B">
              <w:t xml:space="preserve"> </w:t>
            </w:r>
          </w:p>
          <w:p w:rsidR="00E00C33" w:rsidRPr="00612A6B" w:rsidRDefault="00E00C33" w:rsidP="00BC6555">
            <w:pPr>
              <w:jc w:val="both"/>
              <w:rPr>
                <w:rFonts w:ascii="Arial" w:hAnsi="Arial" w:cs="Arial"/>
                <w:b/>
              </w:rPr>
            </w:pPr>
            <w:r w:rsidRPr="00612A6B">
              <w:rPr>
                <w:rFonts w:ascii="Arial" w:hAnsi="Arial" w:cs="Arial"/>
                <w:b/>
              </w:rPr>
              <w:t xml:space="preserve"> </w:t>
            </w:r>
          </w:p>
          <w:p w:rsidR="00E00C33" w:rsidRPr="00612A6B" w:rsidRDefault="00E00C33" w:rsidP="00BC6555">
            <w:pPr>
              <w:jc w:val="both"/>
              <w:rPr>
                <w:rFonts w:ascii="Arial" w:hAnsi="Arial" w:cs="Arial"/>
              </w:rPr>
            </w:pPr>
            <w:r w:rsidRPr="00612A6B">
              <w:rPr>
                <w:rFonts w:ascii="Arial" w:hAnsi="Arial" w:cs="Arial"/>
              </w:rPr>
              <w:t xml:space="preserve">99A. Any person who commits any offence under, or contravenes any provision of, this Act, or any regulations, order, or other subsidiary legislation whatsoever made thereunder, in respect of which no penalty is provided, shall be liable, on conviction, to a fine not exceeding ten thousand ringgit. </w:t>
            </w:r>
          </w:p>
          <w:p w:rsidR="00E00C33" w:rsidRPr="00612A6B" w:rsidRDefault="00E00C33" w:rsidP="00BC6555">
            <w:pPr>
              <w:jc w:val="both"/>
              <w:rPr>
                <w:rFonts w:ascii="Arial" w:hAnsi="Arial" w:cs="Arial"/>
                <w:b/>
              </w:rPr>
            </w:pPr>
            <w:r w:rsidRPr="00612A6B">
              <w:rPr>
                <w:rFonts w:ascii="Arial" w:hAnsi="Arial" w:cs="Arial"/>
                <w:b/>
              </w:rPr>
              <w:t xml:space="preserve"> </w:t>
            </w:r>
          </w:p>
        </w:tc>
        <w:tc>
          <w:tcPr>
            <w:tcW w:w="1525" w:type="pct"/>
          </w:tcPr>
          <w:p w:rsidR="00E00C33" w:rsidRPr="00612A6B" w:rsidRDefault="00E00C33" w:rsidP="00BC6555">
            <w:pPr>
              <w:jc w:val="both"/>
              <w:rPr>
                <w:rFonts w:ascii="Arial" w:hAnsi="Arial" w:cs="Arial"/>
                <w:b/>
              </w:rPr>
            </w:pPr>
            <w:r w:rsidRPr="00612A6B">
              <w:rPr>
                <w:rFonts w:ascii="Arial" w:hAnsi="Arial" w:cs="Arial"/>
                <w:b/>
              </w:rPr>
              <w:t>General penalty</w:t>
            </w:r>
          </w:p>
          <w:p w:rsidR="00E00C33" w:rsidRPr="00612A6B" w:rsidRDefault="00E00C33" w:rsidP="00BC6555">
            <w:pPr>
              <w:jc w:val="both"/>
              <w:rPr>
                <w:rFonts w:ascii="Arial" w:hAnsi="Arial" w:cs="Arial"/>
                <w:b/>
              </w:rPr>
            </w:pPr>
          </w:p>
          <w:p w:rsidR="00E00C33" w:rsidRPr="00612A6B" w:rsidRDefault="00E00C33" w:rsidP="00BC6555">
            <w:pPr>
              <w:jc w:val="both"/>
              <w:rPr>
                <w:rFonts w:ascii="Arial" w:hAnsi="Arial" w:cs="Arial"/>
              </w:rPr>
            </w:pPr>
            <w:r w:rsidRPr="00612A6B">
              <w:rPr>
                <w:rFonts w:ascii="Arial" w:hAnsi="Arial" w:cs="Arial"/>
              </w:rPr>
              <w:t>99</w:t>
            </w:r>
            <w:r w:rsidRPr="00612A6B">
              <w:rPr>
                <w:rFonts w:ascii="Arial" w:hAnsi="Arial" w:cs="Arial"/>
                <w:sz w:val="20"/>
              </w:rPr>
              <w:t>A</w:t>
            </w:r>
            <w:r w:rsidRPr="00612A6B">
              <w:rPr>
                <w:rFonts w:ascii="Arial" w:hAnsi="Arial" w:cs="Arial"/>
              </w:rPr>
              <w:t xml:space="preserve">. Any person who commits any offence under, or contravenes any provision of, this Act, or any regulations, order, or other subsidiary legislation whatsoever made thereunder, in respect of which no penalty is provided, shall be liable, on conviction, to a fine not exceeding </w:t>
            </w:r>
            <w:r w:rsidRPr="00612A6B">
              <w:rPr>
                <w:rFonts w:ascii="Arial" w:hAnsi="Arial" w:cs="Arial"/>
                <w:strike/>
              </w:rPr>
              <w:t>ten</w:t>
            </w:r>
            <w:r w:rsidRPr="00612A6B">
              <w:rPr>
                <w:rFonts w:ascii="Arial" w:hAnsi="Arial" w:cs="Arial"/>
              </w:rPr>
              <w:t xml:space="preserve"> </w:t>
            </w:r>
            <w:r w:rsidRPr="00612A6B">
              <w:rPr>
                <w:rFonts w:ascii="Arial" w:hAnsi="Arial" w:cs="Arial"/>
                <w:b/>
                <w:u w:val="single"/>
              </w:rPr>
              <w:t>thirty</w:t>
            </w:r>
            <w:r w:rsidRPr="00612A6B">
              <w:rPr>
                <w:rFonts w:ascii="Arial" w:hAnsi="Arial" w:cs="Arial"/>
              </w:rPr>
              <w:t xml:space="preserve"> thousand ringgit. </w:t>
            </w:r>
          </w:p>
          <w:p w:rsidR="00E00C33" w:rsidRPr="00612A6B" w:rsidRDefault="00E00C33" w:rsidP="00BC6555">
            <w:pPr>
              <w:jc w:val="both"/>
              <w:rPr>
                <w:rFonts w:ascii="Arial" w:hAnsi="Arial" w:cs="Arial"/>
                <w:b/>
              </w:rPr>
            </w:pPr>
          </w:p>
        </w:tc>
        <w:tc>
          <w:tcPr>
            <w:tcW w:w="1525" w:type="pct"/>
          </w:tcPr>
          <w:p w:rsidR="00E00C33" w:rsidRPr="00612A6B" w:rsidRDefault="00496E70" w:rsidP="00BC6555">
            <w:pPr>
              <w:jc w:val="both"/>
              <w:rPr>
                <w:rFonts w:ascii="Arial" w:hAnsi="Arial" w:cs="Arial"/>
                <w:b/>
              </w:rPr>
            </w:pPr>
            <w:r>
              <w:rPr>
                <w:rFonts w:ascii="Arial" w:hAnsi="Arial" w:cs="Arial"/>
                <w:b/>
              </w:rPr>
              <w:t>Rightly, the General Penalty should be increased to RM100,000 as maximum – the actual penalty imposed would then be appropriate according to case. DETERENCE is important.</w:t>
            </w:r>
          </w:p>
        </w:tc>
      </w:tr>
      <w:tr w:rsidR="00E00C33" w:rsidRPr="00612A6B" w:rsidTr="00E00C33">
        <w:trPr>
          <w:trHeight w:val="60"/>
        </w:trPr>
        <w:tc>
          <w:tcPr>
            <w:tcW w:w="455" w:type="pct"/>
            <w:shd w:val="clear" w:color="auto" w:fill="auto"/>
          </w:tcPr>
          <w:p w:rsidR="00E00C33" w:rsidRPr="00612A6B" w:rsidRDefault="00E00C33" w:rsidP="00BC6555">
            <w:pPr>
              <w:jc w:val="both"/>
              <w:rPr>
                <w:rFonts w:ascii="Arial" w:hAnsi="Arial" w:cs="Arial"/>
              </w:rPr>
            </w:pPr>
          </w:p>
        </w:tc>
        <w:tc>
          <w:tcPr>
            <w:tcW w:w="1495" w:type="pct"/>
            <w:shd w:val="clear" w:color="auto" w:fill="auto"/>
          </w:tcPr>
          <w:p w:rsidR="00E00C33" w:rsidRPr="00612A6B" w:rsidRDefault="00E00C33" w:rsidP="00CE7488">
            <w:pPr>
              <w:jc w:val="center"/>
              <w:rPr>
                <w:rFonts w:ascii="Arial" w:hAnsi="Arial" w:cs="Arial"/>
                <w:b/>
              </w:rPr>
            </w:pPr>
            <w:r w:rsidRPr="00612A6B">
              <w:rPr>
                <w:rFonts w:ascii="Arial" w:hAnsi="Arial" w:cs="Arial"/>
                <w:b/>
              </w:rPr>
              <w:t>PART XVIII</w:t>
            </w:r>
          </w:p>
          <w:p w:rsidR="00E00C33" w:rsidRPr="00612A6B" w:rsidRDefault="00E00C33" w:rsidP="00CE7488">
            <w:pPr>
              <w:jc w:val="center"/>
              <w:rPr>
                <w:rFonts w:ascii="Arial" w:hAnsi="Arial" w:cs="Arial"/>
                <w:b/>
              </w:rPr>
            </w:pPr>
            <w:r w:rsidRPr="00612A6B">
              <w:rPr>
                <w:rFonts w:ascii="Arial" w:hAnsi="Arial" w:cs="Arial"/>
                <w:b/>
              </w:rPr>
              <w:t>REGULATIONS</w:t>
            </w:r>
          </w:p>
          <w:p w:rsidR="00E00C33" w:rsidRPr="00612A6B" w:rsidRDefault="00E00C33" w:rsidP="00CE7488">
            <w:pPr>
              <w:jc w:val="center"/>
              <w:rPr>
                <w:rFonts w:ascii="Arial" w:hAnsi="Arial" w:cs="Arial"/>
                <w:b/>
              </w:rPr>
            </w:pPr>
          </w:p>
        </w:tc>
        <w:tc>
          <w:tcPr>
            <w:tcW w:w="1525" w:type="pct"/>
            <w:shd w:val="clear" w:color="auto" w:fill="auto"/>
          </w:tcPr>
          <w:p w:rsidR="00E00C33" w:rsidRPr="00612A6B" w:rsidRDefault="00E00C33" w:rsidP="00CE7488">
            <w:pPr>
              <w:jc w:val="center"/>
              <w:rPr>
                <w:rFonts w:ascii="Arial" w:hAnsi="Arial" w:cs="Arial"/>
                <w:b/>
              </w:rPr>
            </w:pPr>
            <w:r w:rsidRPr="00612A6B">
              <w:rPr>
                <w:rFonts w:ascii="Arial" w:hAnsi="Arial" w:cs="Arial"/>
                <w:b/>
              </w:rPr>
              <w:t>PART XVIII</w:t>
            </w:r>
          </w:p>
          <w:p w:rsidR="00E00C33" w:rsidRPr="00612A6B" w:rsidRDefault="00E00C33" w:rsidP="00CE7488">
            <w:pPr>
              <w:jc w:val="center"/>
              <w:rPr>
                <w:rFonts w:ascii="Arial" w:hAnsi="Arial" w:cs="Arial"/>
                <w:b/>
              </w:rPr>
            </w:pPr>
            <w:r w:rsidRPr="00612A6B">
              <w:rPr>
                <w:rFonts w:ascii="Arial" w:hAnsi="Arial" w:cs="Arial"/>
                <w:b/>
              </w:rPr>
              <w:t>REGULATIONS</w:t>
            </w:r>
          </w:p>
          <w:p w:rsidR="00E00C33" w:rsidRPr="00612A6B" w:rsidRDefault="00E00C33" w:rsidP="00CE7488">
            <w:pPr>
              <w:jc w:val="center"/>
              <w:rPr>
                <w:rFonts w:ascii="Arial" w:hAnsi="Arial" w:cs="Arial"/>
                <w:b/>
              </w:rPr>
            </w:pPr>
          </w:p>
        </w:tc>
        <w:tc>
          <w:tcPr>
            <w:tcW w:w="1525" w:type="pct"/>
          </w:tcPr>
          <w:p w:rsidR="00E00C33" w:rsidRPr="00612A6B" w:rsidRDefault="00E00C33" w:rsidP="00CE7488">
            <w:pPr>
              <w:jc w:val="center"/>
              <w:rPr>
                <w:rFonts w:ascii="Arial" w:hAnsi="Arial" w:cs="Arial"/>
                <w:b/>
              </w:rPr>
            </w:pPr>
          </w:p>
        </w:tc>
      </w:tr>
      <w:tr w:rsidR="00E00C33" w:rsidRPr="00612A6B" w:rsidTr="00E00C33">
        <w:trPr>
          <w:trHeight w:val="60"/>
        </w:trPr>
        <w:tc>
          <w:tcPr>
            <w:tcW w:w="455" w:type="pct"/>
            <w:shd w:val="clear" w:color="auto" w:fill="auto"/>
          </w:tcPr>
          <w:p w:rsidR="00E00C33" w:rsidRPr="00612A6B" w:rsidRDefault="00E00C33" w:rsidP="00BC6555">
            <w:pPr>
              <w:jc w:val="center"/>
              <w:rPr>
                <w:rFonts w:ascii="Arial" w:hAnsi="Arial" w:cs="Arial"/>
              </w:rPr>
            </w:pPr>
            <w:r w:rsidRPr="00612A6B">
              <w:rPr>
                <w:rFonts w:ascii="Arial" w:hAnsi="Arial" w:cs="Arial"/>
              </w:rPr>
              <w:t>102</w:t>
            </w:r>
          </w:p>
        </w:tc>
        <w:tc>
          <w:tcPr>
            <w:tcW w:w="1495" w:type="pct"/>
            <w:shd w:val="clear" w:color="auto" w:fill="auto"/>
          </w:tcPr>
          <w:p w:rsidR="00E00C33" w:rsidRPr="00612A6B" w:rsidRDefault="00E00C33" w:rsidP="00BC6555">
            <w:pPr>
              <w:jc w:val="both"/>
              <w:rPr>
                <w:rFonts w:ascii="Arial" w:hAnsi="Arial" w:cs="Arial"/>
                <w:b/>
              </w:rPr>
            </w:pPr>
            <w:r w:rsidRPr="00612A6B">
              <w:rPr>
                <w:rFonts w:ascii="Arial" w:hAnsi="Arial" w:cs="Arial"/>
                <w:b/>
              </w:rPr>
              <w:t>Regulations</w:t>
            </w:r>
          </w:p>
          <w:p w:rsidR="00E00C33" w:rsidRPr="00612A6B" w:rsidRDefault="00E00C33" w:rsidP="00BC6555">
            <w:pPr>
              <w:jc w:val="both"/>
              <w:rPr>
                <w:rFonts w:ascii="Arial" w:hAnsi="Arial" w:cs="Arial"/>
                <w:b/>
              </w:rPr>
            </w:pPr>
          </w:p>
          <w:p w:rsidR="00E00C33" w:rsidRPr="00612A6B" w:rsidRDefault="00E00C33" w:rsidP="00BC6555">
            <w:pPr>
              <w:jc w:val="both"/>
              <w:rPr>
                <w:rFonts w:ascii="Arial" w:hAnsi="Arial" w:cs="Arial"/>
                <w:lang w:val="en-US"/>
              </w:rPr>
            </w:pPr>
            <w:r w:rsidRPr="00612A6B">
              <w:rPr>
                <w:rFonts w:ascii="Arial" w:hAnsi="Arial" w:cs="Arial"/>
                <w:lang w:val="en-US"/>
              </w:rPr>
              <w:t>(1) The Minister may from time to time make such regulations as may be necessary or expedient for giving full effect to the provisions of this Act, or for the further, better or more convenient implementation of the provisions of this Act.</w:t>
            </w:r>
          </w:p>
          <w:p w:rsidR="00E00C33" w:rsidRPr="00612A6B" w:rsidRDefault="00E00C33" w:rsidP="00BC6555">
            <w:pPr>
              <w:jc w:val="both"/>
              <w:rPr>
                <w:rFonts w:ascii="Arial" w:hAnsi="Arial" w:cs="Arial"/>
                <w:i/>
                <w:iCs/>
                <w:lang w:val="en-US"/>
              </w:rPr>
            </w:pPr>
          </w:p>
          <w:p w:rsidR="00E00C33" w:rsidRPr="00612A6B" w:rsidRDefault="00E00C33" w:rsidP="00BC6555">
            <w:pPr>
              <w:jc w:val="both"/>
              <w:rPr>
                <w:rFonts w:ascii="Arial" w:hAnsi="Arial" w:cs="Arial"/>
                <w:lang w:val="en-US"/>
              </w:rPr>
            </w:pPr>
            <w:r w:rsidRPr="00612A6B">
              <w:rPr>
                <w:rFonts w:ascii="Arial" w:hAnsi="Arial" w:cs="Arial"/>
                <w:lang w:val="en-US"/>
              </w:rPr>
              <w:t>(2) Without prejudice to the generality of the foregoing the Minister may make regulations-</w:t>
            </w:r>
          </w:p>
          <w:p w:rsidR="00E00C33" w:rsidRPr="00612A6B" w:rsidRDefault="00E00C33" w:rsidP="00BC6555">
            <w:pPr>
              <w:jc w:val="both"/>
              <w:rPr>
                <w:rFonts w:ascii="Arial" w:hAnsi="Arial" w:cs="Arial"/>
                <w:lang w:val="en-US"/>
              </w:rPr>
            </w:pPr>
          </w:p>
          <w:p w:rsidR="00E00C33" w:rsidRPr="00612A6B" w:rsidRDefault="00E00C33" w:rsidP="00BC6555">
            <w:pPr>
              <w:jc w:val="both"/>
              <w:rPr>
                <w:rFonts w:ascii="Arial" w:hAnsi="Arial" w:cs="Arial"/>
                <w:lang w:val="en-US"/>
              </w:rPr>
            </w:pPr>
            <w:r w:rsidRPr="00612A6B">
              <w:rPr>
                <w:rFonts w:ascii="Arial" w:hAnsi="Arial" w:cs="Arial"/>
                <w:i/>
                <w:iCs/>
                <w:lang w:val="en-US"/>
              </w:rPr>
              <w:t>(a)</w:t>
            </w:r>
            <w:r w:rsidRPr="00612A6B">
              <w:rPr>
                <w:rFonts w:ascii="Arial" w:hAnsi="Arial" w:cs="Arial"/>
                <w:lang w:val="en-US"/>
              </w:rPr>
              <w:t> limiting the powers of officers appointed under section 3(2);</w:t>
            </w:r>
          </w:p>
          <w:p w:rsidR="00E00C33" w:rsidRPr="00612A6B" w:rsidRDefault="00E00C33" w:rsidP="00BC6555">
            <w:pPr>
              <w:jc w:val="both"/>
              <w:rPr>
                <w:rFonts w:ascii="Arial" w:hAnsi="Arial" w:cs="Arial"/>
                <w:lang w:val="en-US"/>
              </w:rPr>
            </w:pPr>
          </w:p>
          <w:p w:rsidR="00E00C33" w:rsidRPr="00612A6B" w:rsidRDefault="00E00C33" w:rsidP="00BC6555">
            <w:pPr>
              <w:jc w:val="both"/>
              <w:rPr>
                <w:rFonts w:ascii="Arial" w:hAnsi="Arial" w:cs="Arial"/>
                <w:lang w:val="en-US"/>
              </w:rPr>
            </w:pPr>
            <w:r w:rsidRPr="00612A6B">
              <w:rPr>
                <w:rFonts w:ascii="Arial" w:hAnsi="Arial" w:cs="Arial"/>
                <w:i/>
                <w:iCs/>
                <w:lang w:val="en-US"/>
              </w:rPr>
              <w:t>(b)</w:t>
            </w:r>
            <w:r w:rsidRPr="00612A6B">
              <w:rPr>
                <w:rFonts w:ascii="Arial" w:hAnsi="Arial" w:cs="Arial"/>
                <w:lang w:val="en-US"/>
              </w:rPr>
              <w:t> prescribing the conditions under which female employees may work at night;</w:t>
            </w:r>
          </w:p>
          <w:p w:rsidR="00E00C33" w:rsidRPr="00612A6B" w:rsidRDefault="00E00C33" w:rsidP="00BC6555">
            <w:pPr>
              <w:jc w:val="both"/>
              <w:rPr>
                <w:rFonts w:ascii="Arial" w:hAnsi="Arial" w:cs="Arial"/>
                <w:lang w:val="en-US"/>
              </w:rPr>
            </w:pPr>
          </w:p>
          <w:p w:rsidR="00E00C33" w:rsidRPr="00612A6B" w:rsidRDefault="00E00C33" w:rsidP="00BC6555">
            <w:pPr>
              <w:jc w:val="both"/>
              <w:rPr>
                <w:rFonts w:ascii="Arial" w:hAnsi="Arial" w:cs="Arial"/>
                <w:lang w:val="en-US"/>
              </w:rPr>
            </w:pPr>
            <w:r w:rsidRPr="00612A6B">
              <w:rPr>
                <w:rFonts w:ascii="Arial" w:hAnsi="Arial" w:cs="Arial"/>
                <w:i/>
                <w:iCs/>
                <w:lang w:val="en-US"/>
              </w:rPr>
              <w:t>(c)</w:t>
            </w:r>
            <w:r w:rsidRPr="00612A6B">
              <w:rPr>
                <w:rFonts w:ascii="Arial" w:hAnsi="Arial" w:cs="Arial"/>
                <w:lang w:val="en-US"/>
              </w:rPr>
              <w:t> prescribing the rate of the maternity allowance to which female employees shall be entitled during the eligible period;</w:t>
            </w:r>
          </w:p>
          <w:p w:rsidR="00E00C33" w:rsidRPr="00612A6B" w:rsidRDefault="00E00C33" w:rsidP="00BC6555">
            <w:pPr>
              <w:jc w:val="both"/>
              <w:rPr>
                <w:rFonts w:ascii="Arial" w:hAnsi="Arial" w:cs="Arial"/>
                <w:lang w:val="en-US"/>
              </w:rPr>
            </w:pPr>
          </w:p>
          <w:p w:rsidR="00E00C33" w:rsidRPr="00612A6B" w:rsidRDefault="00E00C33" w:rsidP="00BC6555">
            <w:pPr>
              <w:jc w:val="both"/>
              <w:rPr>
                <w:rFonts w:ascii="Arial" w:hAnsi="Arial" w:cs="Arial"/>
                <w:lang w:val="en-US"/>
              </w:rPr>
            </w:pPr>
            <w:r w:rsidRPr="00612A6B">
              <w:rPr>
                <w:rFonts w:ascii="Arial" w:hAnsi="Arial" w:cs="Arial"/>
                <w:i/>
                <w:iCs/>
                <w:lang w:val="en-US"/>
              </w:rPr>
              <w:t>(d)</w:t>
            </w:r>
            <w:r w:rsidRPr="00612A6B">
              <w:rPr>
                <w:rFonts w:ascii="Arial" w:hAnsi="Arial" w:cs="Arial"/>
                <w:lang w:val="en-US"/>
              </w:rPr>
              <w:t> prescribing the maximum period during which notice of dismissal given by her employer to a female employee who is absent from her work as a result of illness certified by a registered medical practitioner to arise out of her pregnancy or confinement shall not expire;</w:t>
            </w:r>
          </w:p>
          <w:p w:rsidR="00E00C33" w:rsidRPr="00612A6B" w:rsidRDefault="00E00C33" w:rsidP="00BC6555">
            <w:pPr>
              <w:jc w:val="both"/>
              <w:rPr>
                <w:rFonts w:ascii="Arial" w:hAnsi="Arial" w:cs="Arial"/>
                <w:lang w:val="en-US"/>
              </w:rPr>
            </w:pPr>
          </w:p>
          <w:p w:rsidR="00E00C33" w:rsidRPr="00612A6B" w:rsidRDefault="00E00C33" w:rsidP="00BC6555">
            <w:pPr>
              <w:jc w:val="both"/>
              <w:rPr>
                <w:rFonts w:ascii="Arial" w:hAnsi="Arial" w:cs="Arial"/>
                <w:lang w:val="en-US"/>
              </w:rPr>
            </w:pPr>
            <w:r w:rsidRPr="00612A6B">
              <w:rPr>
                <w:rFonts w:ascii="Arial" w:hAnsi="Arial" w:cs="Arial"/>
                <w:i/>
                <w:iCs/>
                <w:lang w:val="en-US"/>
              </w:rPr>
              <w:t>(da) (Repealed)</w:t>
            </w:r>
            <w:r w:rsidRPr="00612A6B">
              <w:rPr>
                <w:rFonts w:ascii="Arial" w:hAnsi="Arial" w:cs="Arial"/>
                <w:lang w:val="en-US"/>
              </w:rPr>
              <w:t> </w:t>
            </w:r>
          </w:p>
          <w:p w:rsidR="00E00C33" w:rsidRPr="00612A6B" w:rsidRDefault="00E00C33" w:rsidP="00BC6555">
            <w:pPr>
              <w:jc w:val="both"/>
              <w:rPr>
                <w:rFonts w:ascii="Arial" w:hAnsi="Arial" w:cs="Arial"/>
                <w:lang w:val="en-US"/>
              </w:rPr>
            </w:pPr>
          </w:p>
          <w:p w:rsidR="00E00C33" w:rsidRPr="00612A6B" w:rsidRDefault="00E00C33" w:rsidP="00BC6555">
            <w:pPr>
              <w:jc w:val="both"/>
              <w:rPr>
                <w:rFonts w:ascii="Arial" w:hAnsi="Arial" w:cs="Arial"/>
                <w:i/>
                <w:iCs/>
                <w:lang w:val="en-US"/>
              </w:rPr>
            </w:pPr>
            <w:r w:rsidRPr="00612A6B">
              <w:rPr>
                <w:rFonts w:ascii="Arial" w:hAnsi="Arial" w:cs="Arial"/>
                <w:i/>
                <w:iCs/>
                <w:lang w:val="en-US"/>
              </w:rPr>
              <w:t xml:space="preserve">(e) (Repealed) </w:t>
            </w:r>
          </w:p>
          <w:p w:rsidR="00E00C33" w:rsidRPr="00612A6B" w:rsidRDefault="00E00C33" w:rsidP="00BC6555">
            <w:pPr>
              <w:jc w:val="both"/>
              <w:rPr>
                <w:rFonts w:ascii="Arial" w:hAnsi="Arial" w:cs="Arial"/>
                <w:lang w:val="en-US"/>
              </w:rPr>
            </w:pPr>
          </w:p>
          <w:p w:rsidR="00E00C33" w:rsidRPr="00612A6B" w:rsidRDefault="00E00C33" w:rsidP="00BC6555">
            <w:pPr>
              <w:jc w:val="both"/>
              <w:rPr>
                <w:rFonts w:ascii="Arial" w:hAnsi="Arial" w:cs="Arial"/>
                <w:lang w:val="en-US"/>
              </w:rPr>
            </w:pPr>
            <w:r w:rsidRPr="00612A6B">
              <w:rPr>
                <w:rFonts w:ascii="Arial" w:hAnsi="Arial" w:cs="Arial"/>
                <w:i/>
                <w:iCs/>
                <w:lang w:val="en-US"/>
              </w:rPr>
              <w:t>(f)</w:t>
            </w:r>
            <w:r w:rsidRPr="00612A6B">
              <w:rPr>
                <w:rFonts w:ascii="Arial" w:hAnsi="Arial" w:cs="Arial"/>
                <w:lang w:val="en-US"/>
              </w:rPr>
              <w:t> prescribing the times which employees shall be entitled to take off from work for meals and which they shall be entitled or required to take off for rest;</w:t>
            </w:r>
          </w:p>
          <w:p w:rsidR="00E00C33" w:rsidRPr="00612A6B" w:rsidRDefault="00E00C33" w:rsidP="00BC6555">
            <w:pPr>
              <w:jc w:val="both"/>
              <w:rPr>
                <w:rFonts w:ascii="Arial" w:hAnsi="Arial" w:cs="Arial"/>
                <w:lang w:val="en-US"/>
              </w:rPr>
            </w:pPr>
          </w:p>
          <w:p w:rsidR="00E00C33" w:rsidRPr="00612A6B" w:rsidRDefault="00E00C33" w:rsidP="00BC6555">
            <w:pPr>
              <w:jc w:val="both"/>
              <w:rPr>
                <w:rFonts w:ascii="Arial" w:hAnsi="Arial" w:cs="Arial"/>
                <w:lang w:val="en-US"/>
              </w:rPr>
            </w:pPr>
            <w:r w:rsidRPr="00612A6B">
              <w:rPr>
                <w:rFonts w:ascii="Arial" w:hAnsi="Arial" w:cs="Arial"/>
                <w:i/>
                <w:iCs/>
                <w:lang w:val="en-US"/>
              </w:rPr>
              <w:t>(g)</w:t>
            </w:r>
            <w:r w:rsidRPr="00612A6B">
              <w:rPr>
                <w:rFonts w:ascii="Arial" w:hAnsi="Arial" w:cs="Arial"/>
                <w:lang w:val="en-US"/>
              </w:rPr>
              <w:t> prescribing the form of any register, summons or order required to be kept, issued or made under this Act;</w:t>
            </w:r>
          </w:p>
          <w:p w:rsidR="00E00C33" w:rsidRPr="00612A6B" w:rsidRDefault="00E00C33" w:rsidP="00BC6555">
            <w:pPr>
              <w:jc w:val="both"/>
              <w:rPr>
                <w:rFonts w:ascii="Arial" w:hAnsi="Arial" w:cs="Arial"/>
                <w:lang w:val="en-US"/>
              </w:rPr>
            </w:pPr>
          </w:p>
          <w:p w:rsidR="00E00C33" w:rsidRPr="00612A6B" w:rsidRDefault="00E00C33" w:rsidP="00BC6555">
            <w:pPr>
              <w:jc w:val="both"/>
              <w:rPr>
                <w:rFonts w:ascii="Arial" w:hAnsi="Arial" w:cs="Arial"/>
                <w:lang w:val="en-US"/>
              </w:rPr>
            </w:pPr>
            <w:r w:rsidRPr="00612A6B">
              <w:rPr>
                <w:rFonts w:ascii="Arial" w:hAnsi="Arial" w:cs="Arial"/>
                <w:i/>
                <w:iCs/>
                <w:lang w:val="en-US"/>
              </w:rPr>
              <w:t>(h)</w:t>
            </w:r>
            <w:r w:rsidRPr="00612A6B">
              <w:rPr>
                <w:rFonts w:ascii="Arial" w:hAnsi="Arial" w:cs="Arial"/>
                <w:lang w:val="en-US"/>
              </w:rPr>
              <w:t> prescribing the procedure for sending summonses, warrants and orders issued or made under this Act in Malaysia for service or execution in the Republic of Singapore, and making provisions for the service or execution in Malaysia of summonses, warrants and orders issued or made in the Republic of Singapore;</w:t>
            </w:r>
          </w:p>
          <w:p w:rsidR="00E00C33" w:rsidRPr="00612A6B" w:rsidRDefault="00E00C33" w:rsidP="00BC6555">
            <w:pPr>
              <w:jc w:val="both"/>
              <w:rPr>
                <w:rFonts w:ascii="Arial" w:hAnsi="Arial" w:cs="Arial"/>
                <w:lang w:val="en-US"/>
              </w:rPr>
            </w:pPr>
          </w:p>
          <w:p w:rsidR="00E00C33" w:rsidRPr="00612A6B" w:rsidRDefault="00E00C33" w:rsidP="00BC6555">
            <w:pPr>
              <w:jc w:val="both"/>
              <w:rPr>
                <w:rFonts w:ascii="Arial" w:hAnsi="Arial" w:cs="Arial"/>
                <w:lang w:val="en-US"/>
              </w:rPr>
            </w:pPr>
            <w:r w:rsidRPr="00612A6B">
              <w:rPr>
                <w:rFonts w:ascii="Arial" w:hAnsi="Arial" w:cs="Arial"/>
                <w:i/>
                <w:iCs/>
                <w:lang w:val="en-US"/>
              </w:rPr>
              <w:t>(i)</w:t>
            </w:r>
            <w:r w:rsidRPr="00612A6B">
              <w:rPr>
                <w:rFonts w:ascii="Arial" w:hAnsi="Arial" w:cs="Arial"/>
                <w:lang w:val="en-US"/>
              </w:rPr>
              <w:t> prescribing fees to be paid for filing of claims under section 69, 69B or 69C and for copies of notes of evidence recorded under Parts XV and XVA;</w:t>
            </w:r>
          </w:p>
          <w:p w:rsidR="00E00C33" w:rsidRPr="00612A6B" w:rsidRDefault="00E00C33" w:rsidP="00BC6555">
            <w:pPr>
              <w:jc w:val="both"/>
              <w:rPr>
                <w:rFonts w:ascii="Arial" w:hAnsi="Arial" w:cs="Arial"/>
                <w:i/>
                <w:iCs/>
                <w:lang w:val="en-US"/>
              </w:rPr>
            </w:pPr>
          </w:p>
          <w:p w:rsidR="00E00C33" w:rsidRPr="00612A6B" w:rsidRDefault="00E00C33" w:rsidP="00BC6555">
            <w:pPr>
              <w:jc w:val="both"/>
              <w:rPr>
                <w:rFonts w:ascii="Arial" w:hAnsi="Arial" w:cs="Arial"/>
                <w:lang w:val="en-US"/>
              </w:rPr>
            </w:pPr>
            <w:r w:rsidRPr="00612A6B">
              <w:rPr>
                <w:rFonts w:ascii="Arial" w:hAnsi="Arial" w:cs="Arial"/>
                <w:i/>
                <w:iCs/>
                <w:lang w:val="en-US"/>
              </w:rPr>
              <w:t>(j)</w:t>
            </w:r>
            <w:r w:rsidRPr="00612A6B">
              <w:rPr>
                <w:rFonts w:ascii="Arial" w:hAnsi="Arial" w:cs="Arial"/>
                <w:lang w:val="en-US"/>
              </w:rPr>
              <w:t> prescribing penalties for failure to comply with or contravention of any regulation made under this section;</w:t>
            </w:r>
          </w:p>
          <w:p w:rsidR="00E00C33" w:rsidRPr="00612A6B" w:rsidRDefault="00E00C33" w:rsidP="00BC6555">
            <w:pPr>
              <w:jc w:val="both"/>
              <w:rPr>
                <w:rFonts w:ascii="Arial" w:hAnsi="Arial" w:cs="Arial"/>
                <w:i/>
                <w:iCs/>
                <w:lang w:val="en-US"/>
              </w:rPr>
            </w:pPr>
          </w:p>
          <w:p w:rsidR="00E00C33" w:rsidRPr="00612A6B" w:rsidRDefault="00E00C33" w:rsidP="00BC6555">
            <w:pPr>
              <w:jc w:val="both"/>
              <w:rPr>
                <w:rFonts w:ascii="Arial" w:hAnsi="Arial" w:cs="Arial"/>
                <w:lang w:val="en-US"/>
              </w:rPr>
            </w:pPr>
            <w:r w:rsidRPr="00612A6B">
              <w:rPr>
                <w:rFonts w:ascii="Arial" w:hAnsi="Arial" w:cs="Arial"/>
                <w:i/>
                <w:iCs/>
                <w:lang w:val="en-US"/>
              </w:rPr>
              <w:t>(k)</w:t>
            </w:r>
            <w:r w:rsidRPr="00612A6B">
              <w:rPr>
                <w:rFonts w:ascii="Arial" w:hAnsi="Arial" w:cs="Arial"/>
                <w:lang w:val="en-US"/>
              </w:rPr>
              <w:t> prescribing the forms of notice and returns of particulars used under section 60K;</w:t>
            </w:r>
          </w:p>
          <w:p w:rsidR="00E00C33" w:rsidRPr="00612A6B" w:rsidRDefault="00E00C33" w:rsidP="00BC6555">
            <w:pPr>
              <w:jc w:val="both"/>
              <w:rPr>
                <w:rFonts w:ascii="Arial" w:hAnsi="Arial" w:cs="Arial"/>
                <w:i/>
                <w:iCs/>
                <w:lang w:val="en-US"/>
              </w:rPr>
            </w:pPr>
          </w:p>
          <w:p w:rsidR="00E00C33" w:rsidRPr="00612A6B" w:rsidRDefault="00E00C33" w:rsidP="00BC6555">
            <w:pPr>
              <w:jc w:val="both"/>
              <w:rPr>
                <w:rFonts w:ascii="Arial" w:hAnsi="Arial" w:cs="Arial"/>
                <w:lang w:val="en-US"/>
              </w:rPr>
            </w:pPr>
            <w:r w:rsidRPr="00612A6B">
              <w:rPr>
                <w:rFonts w:ascii="Arial" w:hAnsi="Arial" w:cs="Arial"/>
                <w:i/>
                <w:iCs/>
                <w:lang w:val="en-US"/>
              </w:rPr>
              <w:t>(l)</w:t>
            </w:r>
            <w:r w:rsidRPr="00612A6B">
              <w:rPr>
                <w:rFonts w:ascii="Arial" w:hAnsi="Arial" w:cs="Arial"/>
                <w:lang w:val="en-US"/>
              </w:rPr>
              <w:t> prescribing the procedure to inquire into complaints of sexual harassment under Part XVA;</w:t>
            </w:r>
          </w:p>
          <w:p w:rsidR="00E00C33" w:rsidRPr="00612A6B" w:rsidRDefault="00E00C33" w:rsidP="00BC6555">
            <w:pPr>
              <w:jc w:val="both"/>
              <w:rPr>
                <w:rFonts w:ascii="Arial" w:hAnsi="Arial" w:cs="Arial"/>
                <w:i/>
                <w:iCs/>
                <w:lang w:val="en-US"/>
              </w:rPr>
            </w:pPr>
          </w:p>
          <w:p w:rsidR="00E00C33" w:rsidRPr="00612A6B" w:rsidRDefault="00E00C33" w:rsidP="00BC6555">
            <w:pPr>
              <w:jc w:val="both"/>
              <w:rPr>
                <w:rFonts w:ascii="Arial" w:hAnsi="Arial" w:cs="Arial"/>
                <w:lang w:val="en-US"/>
              </w:rPr>
            </w:pPr>
            <w:r w:rsidRPr="00612A6B">
              <w:rPr>
                <w:rFonts w:ascii="Arial" w:hAnsi="Arial" w:cs="Arial"/>
                <w:i/>
                <w:iCs/>
                <w:lang w:val="en-US"/>
              </w:rPr>
              <w:t>(m)</w:t>
            </w:r>
            <w:r w:rsidRPr="00612A6B">
              <w:rPr>
                <w:rFonts w:ascii="Arial" w:hAnsi="Arial" w:cs="Arial"/>
                <w:lang w:val="en-US"/>
              </w:rPr>
              <w:t> prescribing the terms and conditions of service of a domestic servant.</w:t>
            </w:r>
          </w:p>
          <w:p w:rsidR="00E00C33" w:rsidRPr="00612A6B" w:rsidRDefault="00E00C33" w:rsidP="00BC6555">
            <w:pPr>
              <w:jc w:val="both"/>
              <w:rPr>
                <w:rFonts w:ascii="Arial" w:hAnsi="Arial" w:cs="Arial"/>
                <w:lang w:val="en-US"/>
              </w:rPr>
            </w:pPr>
          </w:p>
          <w:p w:rsidR="00E00C33" w:rsidRPr="00612A6B" w:rsidRDefault="00E00C33" w:rsidP="00BC6555">
            <w:pPr>
              <w:jc w:val="both"/>
              <w:rPr>
                <w:rFonts w:ascii="Arial" w:hAnsi="Arial" w:cs="Arial"/>
                <w:b/>
                <w:lang w:val="en-US"/>
              </w:rPr>
            </w:pPr>
            <w:r w:rsidRPr="00612A6B">
              <w:rPr>
                <w:rFonts w:ascii="Arial" w:hAnsi="Arial" w:cs="Arial"/>
                <w:b/>
                <w:lang w:val="en-US"/>
              </w:rPr>
              <w:t>(n) Nil.</w:t>
            </w:r>
          </w:p>
          <w:p w:rsidR="00E00C33" w:rsidRPr="00612A6B" w:rsidRDefault="00E00C33" w:rsidP="00BC6555">
            <w:pPr>
              <w:jc w:val="both"/>
              <w:rPr>
                <w:rFonts w:ascii="Arial" w:hAnsi="Arial" w:cs="Arial"/>
                <w:b/>
              </w:rPr>
            </w:pPr>
          </w:p>
          <w:p w:rsidR="00E00C33" w:rsidRPr="00612A6B" w:rsidRDefault="00E00C33" w:rsidP="00BC6555">
            <w:pPr>
              <w:jc w:val="both"/>
              <w:rPr>
                <w:rFonts w:ascii="Arial" w:hAnsi="Arial" w:cs="Arial"/>
                <w:b/>
              </w:rPr>
            </w:pPr>
          </w:p>
          <w:p w:rsidR="00E00C33" w:rsidRPr="00612A6B" w:rsidRDefault="00E00C33" w:rsidP="00BC6555">
            <w:pPr>
              <w:jc w:val="both"/>
              <w:rPr>
                <w:rFonts w:ascii="Arial" w:hAnsi="Arial" w:cs="Arial"/>
                <w:b/>
              </w:rPr>
            </w:pPr>
          </w:p>
          <w:p w:rsidR="00E00C33" w:rsidRPr="00612A6B" w:rsidRDefault="00E00C33" w:rsidP="00BC6555">
            <w:pPr>
              <w:jc w:val="both"/>
              <w:rPr>
                <w:rFonts w:ascii="Arial" w:hAnsi="Arial" w:cs="Arial"/>
                <w:b/>
              </w:rPr>
            </w:pPr>
          </w:p>
          <w:p w:rsidR="00E00C33" w:rsidRPr="00612A6B" w:rsidRDefault="00E00C33" w:rsidP="00BC6555">
            <w:pPr>
              <w:jc w:val="both"/>
              <w:rPr>
                <w:rFonts w:ascii="Arial" w:hAnsi="Arial" w:cs="Arial"/>
                <w:b/>
                <w:lang w:val="en-US"/>
              </w:rPr>
            </w:pPr>
            <w:r w:rsidRPr="00612A6B">
              <w:rPr>
                <w:rFonts w:ascii="Arial" w:hAnsi="Arial" w:cs="Arial"/>
                <w:b/>
                <w:lang w:val="en-US"/>
              </w:rPr>
              <w:t>(o) Nil.</w:t>
            </w:r>
          </w:p>
          <w:p w:rsidR="00E00C33" w:rsidRPr="00612A6B" w:rsidRDefault="00E00C33" w:rsidP="00BC6555">
            <w:pPr>
              <w:jc w:val="both"/>
              <w:rPr>
                <w:rFonts w:ascii="Arial" w:hAnsi="Arial" w:cs="Arial"/>
                <w:b/>
                <w:lang w:val="en-US"/>
              </w:rPr>
            </w:pPr>
          </w:p>
          <w:p w:rsidR="00E00C33" w:rsidRPr="00612A6B" w:rsidRDefault="00E00C33" w:rsidP="00BC6555">
            <w:pPr>
              <w:jc w:val="both"/>
              <w:rPr>
                <w:rFonts w:ascii="Arial" w:hAnsi="Arial" w:cs="Arial"/>
                <w:b/>
                <w:lang w:val="en-US"/>
              </w:rPr>
            </w:pPr>
          </w:p>
          <w:p w:rsidR="00E00C33" w:rsidRPr="00612A6B" w:rsidRDefault="00E00C33" w:rsidP="00BC6555">
            <w:pPr>
              <w:jc w:val="both"/>
              <w:rPr>
                <w:rFonts w:ascii="Arial" w:hAnsi="Arial" w:cs="Arial"/>
                <w:b/>
                <w:lang w:val="en-US"/>
              </w:rPr>
            </w:pPr>
          </w:p>
          <w:p w:rsidR="00E00C33" w:rsidRPr="00612A6B" w:rsidRDefault="00E00C33" w:rsidP="00BC6555">
            <w:pPr>
              <w:jc w:val="both"/>
              <w:rPr>
                <w:rFonts w:ascii="Arial" w:hAnsi="Arial" w:cs="Arial"/>
                <w:b/>
                <w:lang w:val="en-US"/>
              </w:rPr>
            </w:pPr>
          </w:p>
          <w:p w:rsidR="00E00C33" w:rsidRPr="00612A6B" w:rsidRDefault="00E00C33" w:rsidP="00BC6555">
            <w:pPr>
              <w:jc w:val="both"/>
              <w:rPr>
                <w:rFonts w:ascii="Arial" w:hAnsi="Arial" w:cs="Arial"/>
                <w:b/>
                <w:lang w:val="en-US"/>
              </w:rPr>
            </w:pPr>
          </w:p>
          <w:p w:rsidR="00E00C33" w:rsidRPr="00612A6B" w:rsidRDefault="00E00C33" w:rsidP="00BC6555">
            <w:pPr>
              <w:jc w:val="both"/>
              <w:rPr>
                <w:rFonts w:ascii="Arial" w:hAnsi="Arial" w:cs="Arial"/>
                <w:b/>
                <w:lang w:val="en-US"/>
              </w:rPr>
            </w:pPr>
          </w:p>
          <w:p w:rsidR="00E00C33" w:rsidRPr="00612A6B" w:rsidRDefault="00E00C33" w:rsidP="00BC6555">
            <w:pPr>
              <w:jc w:val="both"/>
              <w:rPr>
                <w:rFonts w:ascii="Arial" w:hAnsi="Arial" w:cs="Arial"/>
                <w:b/>
                <w:lang w:val="en-US"/>
              </w:rPr>
            </w:pPr>
          </w:p>
          <w:p w:rsidR="00E00C33" w:rsidRPr="00612A6B" w:rsidRDefault="00E00C33" w:rsidP="00BC6555">
            <w:pPr>
              <w:jc w:val="both"/>
              <w:rPr>
                <w:rFonts w:ascii="Arial" w:hAnsi="Arial" w:cs="Arial"/>
                <w:b/>
                <w:lang w:val="en-US"/>
              </w:rPr>
            </w:pPr>
            <w:r w:rsidRPr="00612A6B">
              <w:rPr>
                <w:rFonts w:ascii="Arial" w:hAnsi="Arial" w:cs="Arial"/>
                <w:b/>
                <w:lang w:val="en-US"/>
              </w:rPr>
              <w:t>(p) Nil.</w:t>
            </w:r>
          </w:p>
          <w:p w:rsidR="00E00C33" w:rsidRPr="00612A6B" w:rsidRDefault="00E00C33" w:rsidP="00BC6555">
            <w:pPr>
              <w:jc w:val="both"/>
              <w:rPr>
                <w:rFonts w:ascii="Arial" w:hAnsi="Arial" w:cs="Arial"/>
                <w:b/>
              </w:rPr>
            </w:pPr>
          </w:p>
        </w:tc>
        <w:tc>
          <w:tcPr>
            <w:tcW w:w="1525" w:type="pct"/>
            <w:shd w:val="clear" w:color="auto" w:fill="auto"/>
          </w:tcPr>
          <w:p w:rsidR="00E00C33" w:rsidRPr="00612A6B" w:rsidRDefault="00E00C33" w:rsidP="00BC6555">
            <w:pPr>
              <w:jc w:val="both"/>
              <w:rPr>
                <w:rFonts w:ascii="Arial" w:hAnsi="Arial" w:cs="Arial"/>
                <w:b/>
              </w:rPr>
            </w:pPr>
          </w:p>
          <w:p w:rsidR="00E00C33" w:rsidRPr="00612A6B" w:rsidRDefault="00E00C33" w:rsidP="00BC6555">
            <w:pPr>
              <w:jc w:val="both"/>
              <w:rPr>
                <w:rFonts w:ascii="Arial" w:hAnsi="Arial" w:cs="Arial"/>
                <w:b/>
              </w:rPr>
            </w:pPr>
          </w:p>
          <w:p w:rsidR="00E00C33" w:rsidRPr="00612A6B" w:rsidRDefault="00E00C33" w:rsidP="00BC6555">
            <w:pPr>
              <w:jc w:val="both"/>
              <w:rPr>
                <w:rFonts w:ascii="Arial" w:hAnsi="Arial" w:cs="Arial"/>
                <w:lang w:val="en-US"/>
              </w:rPr>
            </w:pPr>
            <w:r w:rsidRPr="00612A6B">
              <w:rPr>
                <w:rFonts w:ascii="Arial" w:hAnsi="Arial" w:cs="Arial"/>
                <w:lang w:val="en-US"/>
              </w:rPr>
              <w:t>Remain.</w:t>
            </w:r>
          </w:p>
          <w:p w:rsidR="00E00C33" w:rsidRPr="00612A6B" w:rsidRDefault="00E00C33" w:rsidP="00BC6555">
            <w:pPr>
              <w:jc w:val="both"/>
              <w:rPr>
                <w:rFonts w:ascii="Arial" w:hAnsi="Arial" w:cs="Arial"/>
                <w:i/>
                <w:iCs/>
                <w:lang w:val="en-US"/>
              </w:rPr>
            </w:pPr>
          </w:p>
          <w:p w:rsidR="00E00C33" w:rsidRPr="00612A6B" w:rsidRDefault="00E00C33" w:rsidP="00BC6555">
            <w:pPr>
              <w:jc w:val="both"/>
              <w:rPr>
                <w:rFonts w:ascii="Arial" w:hAnsi="Arial" w:cs="Arial"/>
                <w:i/>
                <w:iCs/>
                <w:lang w:val="en-US"/>
              </w:rPr>
            </w:pPr>
          </w:p>
          <w:p w:rsidR="00E00C33" w:rsidRPr="00612A6B" w:rsidRDefault="00E00C33" w:rsidP="00BC6555">
            <w:pPr>
              <w:jc w:val="both"/>
              <w:rPr>
                <w:rFonts w:ascii="Arial" w:hAnsi="Arial" w:cs="Arial"/>
                <w:i/>
                <w:iCs/>
                <w:lang w:val="en-US"/>
              </w:rPr>
            </w:pPr>
          </w:p>
          <w:p w:rsidR="00E00C33" w:rsidRPr="00612A6B" w:rsidRDefault="00E00C33" w:rsidP="00BC6555">
            <w:pPr>
              <w:jc w:val="both"/>
              <w:rPr>
                <w:rFonts w:ascii="Arial" w:hAnsi="Arial" w:cs="Arial"/>
                <w:i/>
                <w:iCs/>
                <w:lang w:val="en-US"/>
              </w:rPr>
            </w:pPr>
          </w:p>
          <w:p w:rsidR="00E00C33" w:rsidRPr="00612A6B" w:rsidRDefault="00E00C33" w:rsidP="00BC6555">
            <w:pPr>
              <w:jc w:val="both"/>
              <w:rPr>
                <w:rFonts w:ascii="Arial" w:hAnsi="Arial" w:cs="Arial"/>
                <w:i/>
                <w:iCs/>
                <w:lang w:val="en-US"/>
              </w:rPr>
            </w:pPr>
          </w:p>
          <w:p w:rsidR="00E00C33" w:rsidRPr="00612A6B" w:rsidRDefault="00E00C33" w:rsidP="00BC6555">
            <w:pPr>
              <w:jc w:val="both"/>
              <w:rPr>
                <w:rFonts w:ascii="Arial" w:hAnsi="Arial" w:cs="Arial"/>
                <w:i/>
                <w:iCs/>
                <w:lang w:val="en-US"/>
              </w:rPr>
            </w:pPr>
          </w:p>
          <w:p w:rsidR="00E00C33" w:rsidRPr="00612A6B" w:rsidRDefault="00E00C33" w:rsidP="00BC6555">
            <w:pPr>
              <w:jc w:val="both"/>
              <w:rPr>
                <w:rFonts w:ascii="Arial" w:hAnsi="Arial" w:cs="Arial"/>
                <w:lang w:val="en-US"/>
              </w:rPr>
            </w:pPr>
            <w:r w:rsidRPr="00612A6B">
              <w:rPr>
                <w:rFonts w:ascii="Arial" w:hAnsi="Arial" w:cs="Arial"/>
                <w:lang w:val="en-US"/>
              </w:rPr>
              <w:t>Remain.</w:t>
            </w:r>
          </w:p>
          <w:p w:rsidR="00E00C33" w:rsidRPr="00612A6B" w:rsidRDefault="00E00C33" w:rsidP="00BC6555">
            <w:pPr>
              <w:jc w:val="both"/>
              <w:rPr>
                <w:rFonts w:ascii="Arial" w:hAnsi="Arial" w:cs="Arial"/>
                <w:lang w:val="en-US"/>
              </w:rPr>
            </w:pPr>
          </w:p>
          <w:p w:rsidR="00E00C33" w:rsidRPr="00612A6B" w:rsidRDefault="00E00C33" w:rsidP="00BC6555">
            <w:pPr>
              <w:jc w:val="both"/>
              <w:rPr>
                <w:rFonts w:ascii="Arial" w:hAnsi="Arial" w:cs="Arial"/>
                <w:lang w:val="en-US"/>
              </w:rPr>
            </w:pPr>
          </w:p>
          <w:p w:rsidR="00E00C33" w:rsidRPr="00612A6B" w:rsidRDefault="00E00C33" w:rsidP="00BC6555">
            <w:pPr>
              <w:jc w:val="both"/>
              <w:rPr>
                <w:rFonts w:ascii="Arial" w:hAnsi="Arial" w:cs="Arial"/>
                <w:lang w:val="en-US"/>
              </w:rPr>
            </w:pPr>
          </w:p>
          <w:p w:rsidR="00E00C33" w:rsidRPr="00612A6B" w:rsidRDefault="00E00C33" w:rsidP="00BC6555">
            <w:pPr>
              <w:jc w:val="both"/>
              <w:rPr>
                <w:rFonts w:ascii="Arial" w:hAnsi="Arial" w:cs="Arial"/>
                <w:lang w:val="en-US"/>
              </w:rPr>
            </w:pPr>
            <w:r w:rsidRPr="00612A6B">
              <w:rPr>
                <w:rFonts w:ascii="Arial" w:hAnsi="Arial" w:cs="Arial"/>
                <w:lang w:val="en-US"/>
              </w:rPr>
              <w:t xml:space="preserve">Remain. </w:t>
            </w:r>
          </w:p>
          <w:p w:rsidR="00E00C33" w:rsidRPr="00612A6B" w:rsidRDefault="00E00C33" w:rsidP="00BC6555">
            <w:pPr>
              <w:jc w:val="both"/>
              <w:rPr>
                <w:rFonts w:ascii="Arial" w:hAnsi="Arial" w:cs="Arial"/>
                <w:lang w:val="en-US"/>
              </w:rPr>
            </w:pPr>
          </w:p>
          <w:p w:rsidR="00E00C33" w:rsidRPr="00612A6B" w:rsidRDefault="00E00C33" w:rsidP="00BC6555">
            <w:pPr>
              <w:jc w:val="both"/>
              <w:rPr>
                <w:rFonts w:ascii="Arial" w:hAnsi="Arial" w:cs="Arial"/>
                <w:lang w:val="en-US"/>
              </w:rPr>
            </w:pPr>
          </w:p>
          <w:p w:rsidR="00E00C33" w:rsidRPr="00612A6B" w:rsidRDefault="00E00C33" w:rsidP="00BC6555">
            <w:pPr>
              <w:jc w:val="both"/>
              <w:rPr>
                <w:rFonts w:ascii="Arial" w:hAnsi="Arial" w:cs="Arial"/>
                <w:strike/>
                <w:lang w:val="en-US"/>
              </w:rPr>
            </w:pPr>
            <w:r w:rsidRPr="00612A6B">
              <w:rPr>
                <w:rFonts w:ascii="Arial" w:hAnsi="Arial" w:cs="Arial"/>
                <w:i/>
                <w:iCs/>
                <w:strike/>
                <w:lang w:val="en-US"/>
              </w:rPr>
              <w:t>(b)</w:t>
            </w:r>
            <w:r w:rsidRPr="00612A6B">
              <w:rPr>
                <w:rFonts w:ascii="Arial" w:hAnsi="Arial" w:cs="Arial"/>
                <w:strike/>
                <w:lang w:val="en-US"/>
              </w:rPr>
              <w:t> prescribing the conditions under which female employees may work at night;</w:t>
            </w:r>
          </w:p>
          <w:p w:rsidR="00E00C33" w:rsidRPr="00612A6B" w:rsidRDefault="00E00C33" w:rsidP="00BC6555">
            <w:pPr>
              <w:jc w:val="both"/>
              <w:rPr>
                <w:rFonts w:ascii="Arial" w:hAnsi="Arial" w:cs="Arial"/>
                <w:lang w:val="en-US"/>
              </w:rPr>
            </w:pPr>
          </w:p>
          <w:p w:rsidR="00E00C33" w:rsidRPr="00612A6B" w:rsidRDefault="00E00C33" w:rsidP="00BC6555">
            <w:pPr>
              <w:jc w:val="both"/>
              <w:rPr>
                <w:rFonts w:ascii="Arial" w:hAnsi="Arial" w:cs="Arial"/>
                <w:lang w:val="en-US"/>
              </w:rPr>
            </w:pPr>
            <w:r w:rsidRPr="00612A6B">
              <w:rPr>
                <w:rFonts w:ascii="Arial" w:hAnsi="Arial" w:cs="Arial"/>
                <w:lang w:val="en-US"/>
              </w:rPr>
              <w:t xml:space="preserve">Remain. </w:t>
            </w:r>
          </w:p>
          <w:p w:rsidR="00E00C33" w:rsidRPr="00612A6B" w:rsidRDefault="00E00C33" w:rsidP="00BC6555">
            <w:pPr>
              <w:jc w:val="both"/>
              <w:rPr>
                <w:rFonts w:ascii="Arial" w:hAnsi="Arial" w:cs="Arial"/>
                <w:lang w:val="en-US"/>
              </w:rPr>
            </w:pPr>
          </w:p>
          <w:p w:rsidR="00E00C33" w:rsidRPr="00612A6B" w:rsidRDefault="00E00C33" w:rsidP="00BC6555">
            <w:pPr>
              <w:jc w:val="both"/>
              <w:rPr>
                <w:rFonts w:ascii="Arial" w:hAnsi="Arial" w:cs="Arial"/>
                <w:i/>
                <w:iCs/>
                <w:lang w:val="en-US"/>
              </w:rPr>
            </w:pPr>
          </w:p>
          <w:p w:rsidR="00E00C33" w:rsidRPr="00612A6B" w:rsidRDefault="00E00C33" w:rsidP="00BC6555">
            <w:pPr>
              <w:jc w:val="both"/>
              <w:rPr>
                <w:rFonts w:ascii="Arial" w:hAnsi="Arial" w:cs="Arial"/>
                <w:i/>
                <w:iCs/>
                <w:lang w:val="en-US"/>
              </w:rPr>
            </w:pPr>
          </w:p>
          <w:p w:rsidR="00E00C33" w:rsidRPr="00612A6B" w:rsidRDefault="00E00C33" w:rsidP="00BC6555">
            <w:pPr>
              <w:jc w:val="both"/>
              <w:rPr>
                <w:rFonts w:ascii="Arial" w:hAnsi="Arial" w:cs="Arial"/>
                <w:lang w:val="en-US"/>
              </w:rPr>
            </w:pPr>
            <w:r w:rsidRPr="00612A6B">
              <w:rPr>
                <w:rFonts w:ascii="Arial" w:hAnsi="Arial" w:cs="Arial"/>
                <w:lang w:val="en-US"/>
              </w:rPr>
              <w:t>Remain</w:t>
            </w:r>
          </w:p>
          <w:p w:rsidR="00E00C33" w:rsidRPr="00612A6B" w:rsidRDefault="00E00C33" w:rsidP="00BC6555">
            <w:pPr>
              <w:jc w:val="both"/>
              <w:rPr>
                <w:rFonts w:ascii="Arial" w:hAnsi="Arial" w:cs="Arial"/>
                <w:lang w:val="en-US"/>
              </w:rPr>
            </w:pPr>
          </w:p>
          <w:p w:rsidR="00E00C33" w:rsidRPr="00612A6B" w:rsidRDefault="00E00C33" w:rsidP="00BC6555">
            <w:pPr>
              <w:jc w:val="both"/>
              <w:rPr>
                <w:rFonts w:ascii="Arial" w:hAnsi="Arial" w:cs="Arial"/>
                <w:lang w:val="en-US"/>
              </w:rPr>
            </w:pPr>
          </w:p>
          <w:p w:rsidR="00E00C33" w:rsidRPr="00612A6B" w:rsidRDefault="00E00C33" w:rsidP="00BC6555">
            <w:pPr>
              <w:jc w:val="both"/>
              <w:rPr>
                <w:rFonts w:ascii="Arial" w:hAnsi="Arial" w:cs="Arial"/>
                <w:lang w:val="en-US"/>
              </w:rPr>
            </w:pPr>
          </w:p>
          <w:p w:rsidR="00E00C33" w:rsidRPr="00612A6B" w:rsidRDefault="00E00C33" w:rsidP="00BC6555">
            <w:pPr>
              <w:jc w:val="both"/>
              <w:rPr>
                <w:rFonts w:ascii="Arial" w:hAnsi="Arial" w:cs="Arial"/>
                <w:lang w:val="en-US"/>
              </w:rPr>
            </w:pPr>
          </w:p>
          <w:p w:rsidR="00E00C33" w:rsidRPr="00612A6B" w:rsidRDefault="00E00C33" w:rsidP="00BC6555">
            <w:pPr>
              <w:jc w:val="both"/>
              <w:rPr>
                <w:rFonts w:ascii="Arial" w:hAnsi="Arial" w:cs="Arial"/>
                <w:lang w:val="en-US"/>
              </w:rPr>
            </w:pPr>
          </w:p>
          <w:p w:rsidR="00E00C33" w:rsidRPr="00612A6B" w:rsidRDefault="00E00C33" w:rsidP="00BC6555">
            <w:pPr>
              <w:jc w:val="both"/>
              <w:rPr>
                <w:rFonts w:ascii="Arial" w:hAnsi="Arial" w:cs="Arial"/>
                <w:lang w:val="en-US"/>
              </w:rPr>
            </w:pPr>
          </w:p>
          <w:p w:rsidR="00E00C33" w:rsidRPr="00612A6B" w:rsidRDefault="00E00C33" w:rsidP="00BC6555">
            <w:pPr>
              <w:jc w:val="both"/>
              <w:rPr>
                <w:rFonts w:ascii="Arial" w:hAnsi="Arial" w:cs="Arial"/>
                <w:lang w:val="en-US"/>
              </w:rPr>
            </w:pPr>
          </w:p>
          <w:p w:rsidR="00E00C33" w:rsidRPr="00612A6B" w:rsidRDefault="00E00C33" w:rsidP="00BC6555">
            <w:pPr>
              <w:jc w:val="both"/>
              <w:rPr>
                <w:rFonts w:ascii="Arial" w:hAnsi="Arial" w:cs="Arial"/>
                <w:lang w:val="en-US"/>
              </w:rPr>
            </w:pPr>
            <w:r w:rsidRPr="00612A6B">
              <w:rPr>
                <w:rFonts w:ascii="Arial" w:hAnsi="Arial" w:cs="Arial"/>
                <w:lang w:val="en-US"/>
              </w:rPr>
              <w:t xml:space="preserve">Remain. </w:t>
            </w:r>
          </w:p>
          <w:p w:rsidR="00E00C33" w:rsidRPr="00612A6B" w:rsidRDefault="00E00C33" w:rsidP="00BC6555">
            <w:pPr>
              <w:jc w:val="both"/>
              <w:rPr>
                <w:rFonts w:ascii="Arial" w:hAnsi="Arial" w:cs="Arial"/>
                <w:lang w:val="en-US"/>
              </w:rPr>
            </w:pPr>
          </w:p>
          <w:p w:rsidR="00E00C33" w:rsidRPr="00612A6B" w:rsidRDefault="00E00C33" w:rsidP="00BC6555">
            <w:pPr>
              <w:jc w:val="both"/>
              <w:rPr>
                <w:rFonts w:ascii="Arial" w:hAnsi="Arial" w:cs="Arial"/>
                <w:lang w:val="en-US"/>
              </w:rPr>
            </w:pPr>
            <w:r w:rsidRPr="00612A6B">
              <w:rPr>
                <w:rFonts w:ascii="Arial" w:hAnsi="Arial" w:cs="Arial"/>
                <w:lang w:val="en-US"/>
              </w:rPr>
              <w:t>Remain.</w:t>
            </w:r>
          </w:p>
          <w:p w:rsidR="00E00C33" w:rsidRPr="00612A6B" w:rsidRDefault="00E00C33" w:rsidP="00BC6555">
            <w:pPr>
              <w:jc w:val="both"/>
              <w:rPr>
                <w:rFonts w:ascii="Arial" w:hAnsi="Arial" w:cs="Arial"/>
                <w:lang w:val="en-US"/>
              </w:rPr>
            </w:pPr>
          </w:p>
          <w:p w:rsidR="00E00C33" w:rsidRPr="00612A6B" w:rsidRDefault="00E00C33" w:rsidP="00BC6555">
            <w:pPr>
              <w:jc w:val="both"/>
              <w:rPr>
                <w:rFonts w:ascii="Arial" w:hAnsi="Arial" w:cs="Arial"/>
                <w:lang w:val="en-US"/>
              </w:rPr>
            </w:pPr>
            <w:r w:rsidRPr="00612A6B">
              <w:rPr>
                <w:rFonts w:ascii="Arial" w:hAnsi="Arial" w:cs="Arial"/>
                <w:lang w:val="en-US"/>
              </w:rPr>
              <w:t xml:space="preserve">Remain. </w:t>
            </w:r>
          </w:p>
          <w:p w:rsidR="00E00C33" w:rsidRPr="00612A6B" w:rsidRDefault="00E00C33" w:rsidP="00BC6555">
            <w:pPr>
              <w:jc w:val="both"/>
              <w:rPr>
                <w:rFonts w:ascii="Arial" w:hAnsi="Arial" w:cs="Arial"/>
                <w:lang w:val="en-US"/>
              </w:rPr>
            </w:pPr>
          </w:p>
          <w:p w:rsidR="00E00C33" w:rsidRPr="00612A6B" w:rsidRDefault="00E00C33" w:rsidP="00BC6555">
            <w:pPr>
              <w:jc w:val="both"/>
              <w:rPr>
                <w:rFonts w:ascii="Arial" w:hAnsi="Arial" w:cs="Arial"/>
                <w:lang w:val="en-US"/>
              </w:rPr>
            </w:pPr>
          </w:p>
          <w:p w:rsidR="00E00C33" w:rsidRPr="00612A6B" w:rsidRDefault="00E00C33" w:rsidP="00BC6555">
            <w:pPr>
              <w:jc w:val="both"/>
              <w:rPr>
                <w:rFonts w:ascii="Arial" w:hAnsi="Arial" w:cs="Arial"/>
                <w:lang w:val="en-US"/>
              </w:rPr>
            </w:pPr>
          </w:p>
          <w:p w:rsidR="00E00C33" w:rsidRPr="00612A6B" w:rsidRDefault="00E00C33" w:rsidP="00BC6555">
            <w:pPr>
              <w:jc w:val="both"/>
              <w:rPr>
                <w:rFonts w:ascii="Arial" w:hAnsi="Arial" w:cs="Arial"/>
                <w:lang w:val="en-US"/>
              </w:rPr>
            </w:pPr>
          </w:p>
          <w:p w:rsidR="00E00C33" w:rsidRPr="00612A6B" w:rsidRDefault="00E00C33" w:rsidP="00BC6555">
            <w:pPr>
              <w:jc w:val="both"/>
              <w:rPr>
                <w:rFonts w:ascii="Arial" w:hAnsi="Arial" w:cs="Arial"/>
                <w:lang w:val="en-US"/>
              </w:rPr>
            </w:pPr>
            <w:r w:rsidRPr="00612A6B">
              <w:rPr>
                <w:rFonts w:ascii="Arial" w:hAnsi="Arial" w:cs="Arial"/>
                <w:lang w:val="en-US"/>
              </w:rPr>
              <w:t xml:space="preserve">Remain. </w:t>
            </w:r>
          </w:p>
          <w:p w:rsidR="00E00C33" w:rsidRPr="00612A6B" w:rsidRDefault="00E00C33" w:rsidP="00BC6555">
            <w:pPr>
              <w:jc w:val="both"/>
              <w:rPr>
                <w:rFonts w:ascii="Arial" w:hAnsi="Arial" w:cs="Arial"/>
                <w:lang w:val="en-US"/>
              </w:rPr>
            </w:pPr>
          </w:p>
          <w:p w:rsidR="00E00C33" w:rsidRPr="00612A6B" w:rsidRDefault="00E00C33" w:rsidP="00BC6555">
            <w:pPr>
              <w:jc w:val="both"/>
              <w:rPr>
                <w:rFonts w:ascii="Arial" w:hAnsi="Arial" w:cs="Arial"/>
                <w:lang w:val="en-US"/>
              </w:rPr>
            </w:pPr>
          </w:p>
          <w:p w:rsidR="00E00C33" w:rsidRPr="00612A6B" w:rsidRDefault="00E00C33" w:rsidP="00BC6555">
            <w:pPr>
              <w:jc w:val="both"/>
              <w:rPr>
                <w:rFonts w:ascii="Arial" w:hAnsi="Arial" w:cs="Arial"/>
                <w:lang w:val="en-US"/>
              </w:rPr>
            </w:pPr>
          </w:p>
          <w:p w:rsidR="00E00C33" w:rsidRPr="00612A6B" w:rsidRDefault="00E00C33" w:rsidP="00BC6555">
            <w:pPr>
              <w:jc w:val="both"/>
              <w:rPr>
                <w:rFonts w:ascii="Arial" w:hAnsi="Arial" w:cs="Arial"/>
                <w:lang w:val="en-US"/>
              </w:rPr>
            </w:pPr>
            <w:r w:rsidRPr="00612A6B">
              <w:rPr>
                <w:rFonts w:ascii="Arial" w:hAnsi="Arial" w:cs="Arial"/>
                <w:lang w:val="en-US"/>
              </w:rPr>
              <w:t xml:space="preserve">Remain. </w:t>
            </w:r>
          </w:p>
          <w:p w:rsidR="00E00C33" w:rsidRPr="00612A6B" w:rsidRDefault="00E00C33" w:rsidP="00BC6555">
            <w:pPr>
              <w:jc w:val="both"/>
              <w:rPr>
                <w:rFonts w:ascii="Arial" w:hAnsi="Arial" w:cs="Arial"/>
                <w:i/>
                <w:iCs/>
                <w:lang w:val="en-US"/>
              </w:rPr>
            </w:pPr>
          </w:p>
          <w:p w:rsidR="00E00C33" w:rsidRPr="00612A6B" w:rsidRDefault="00E00C33" w:rsidP="00BC6555">
            <w:pPr>
              <w:jc w:val="both"/>
              <w:rPr>
                <w:rFonts w:ascii="Arial" w:hAnsi="Arial" w:cs="Arial"/>
                <w:i/>
                <w:iCs/>
                <w:lang w:val="en-US"/>
              </w:rPr>
            </w:pPr>
          </w:p>
          <w:p w:rsidR="00E00C33" w:rsidRPr="00612A6B" w:rsidRDefault="00E00C33" w:rsidP="00BC6555">
            <w:pPr>
              <w:jc w:val="both"/>
              <w:rPr>
                <w:rFonts w:ascii="Arial" w:hAnsi="Arial" w:cs="Arial"/>
                <w:i/>
                <w:iCs/>
                <w:lang w:val="en-US"/>
              </w:rPr>
            </w:pPr>
          </w:p>
          <w:p w:rsidR="00E00C33" w:rsidRPr="00612A6B" w:rsidRDefault="00E00C33" w:rsidP="00BC6555">
            <w:pPr>
              <w:jc w:val="both"/>
              <w:rPr>
                <w:rFonts w:ascii="Arial" w:hAnsi="Arial" w:cs="Arial"/>
                <w:i/>
                <w:iCs/>
                <w:lang w:val="en-US"/>
              </w:rPr>
            </w:pPr>
          </w:p>
          <w:p w:rsidR="00E00C33" w:rsidRPr="00612A6B" w:rsidRDefault="00E00C33" w:rsidP="00BC6555">
            <w:pPr>
              <w:jc w:val="both"/>
              <w:rPr>
                <w:rFonts w:ascii="Arial" w:hAnsi="Arial" w:cs="Arial"/>
                <w:lang w:val="en-US"/>
              </w:rPr>
            </w:pPr>
          </w:p>
          <w:p w:rsidR="00E00C33" w:rsidRPr="00612A6B" w:rsidRDefault="00E00C33" w:rsidP="00BC6555">
            <w:pPr>
              <w:jc w:val="both"/>
              <w:rPr>
                <w:rFonts w:ascii="Arial" w:hAnsi="Arial" w:cs="Arial"/>
                <w:lang w:val="en-US"/>
              </w:rPr>
            </w:pPr>
          </w:p>
          <w:p w:rsidR="00E00C33" w:rsidRPr="00612A6B" w:rsidRDefault="00E00C33" w:rsidP="00BC6555">
            <w:pPr>
              <w:jc w:val="both"/>
              <w:rPr>
                <w:rFonts w:ascii="Arial" w:hAnsi="Arial" w:cs="Arial"/>
                <w:lang w:val="en-US"/>
              </w:rPr>
            </w:pPr>
          </w:p>
          <w:p w:rsidR="00E00C33" w:rsidRPr="00612A6B" w:rsidRDefault="00E00C33" w:rsidP="00BC6555">
            <w:pPr>
              <w:jc w:val="both"/>
              <w:rPr>
                <w:rFonts w:ascii="Arial" w:hAnsi="Arial" w:cs="Arial"/>
                <w:lang w:val="en-US"/>
              </w:rPr>
            </w:pPr>
          </w:p>
          <w:p w:rsidR="00E00C33" w:rsidRPr="00612A6B" w:rsidRDefault="00E00C33" w:rsidP="00BC6555">
            <w:pPr>
              <w:jc w:val="both"/>
              <w:rPr>
                <w:rFonts w:ascii="Arial" w:hAnsi="Arial" w:cs="Arial"/>
                <w:i/>
                <w:iCs/>
                <w:lang w:val="en-US"/>
              </w:rPr>
            </w:pPr>
            <w:r w:rsidRPr="00612A6B">
              <w:rPr>
                <w:rFonts w:ascii="Arial" w:hAnsi="Arial" w:cs="Arial"/>
                <w:i/>
                <w:iCs/>
                <w:lang w:val="en-US"/>
              </w:rPr>
              <w:t>(i)</w:t>
            </w:r>
            <w:r w:rsidRPr="00612A6B">
              <w:rPr>
                <w:rFonts w:ascii="Arial" w:hAnsi="Arial" w:cs="Arial"/>
                <w:lang w:val="en-US"/>
              </w:rPr>
              <w:t> prescribing fees to be paid for filing of claims under section 69</w:t>
            </w:r>
            <w:r w:rsidRPr="00B33EB1">
              <w:rPr>
                <w:rFonts w:ascii="Arial" w:hAnsi="Arial" w:cs="Arial"/>
                <w:strike/>
                <w:lang w:val="en-US"/>
              </w:rPr>
              <w:t>, 69B or 69C</w:t>
            </w:r>
            <w:r w:rsidRPr="00612A6B">
              <w:rPr>
                <w:rFonts w:ascii="Arial" w:hAnsi="Arial" w:cs="Arial"/>
                <w:lang w:val="en-US"/>
              </w:rPr>
              <w:t xml:space="preserve"> and for copies of notes of evidence recorded under Parts XV and XVA;</w:t>
            </w:r>
          </w:p>
          <w:p w:rsidR="00E00C33" w:rsidRPr="00612A6B" w:rsidRDefault="00E00C33" w:rsidP="00BC6555">
            <w:pPr>
              <w:jc w:val="both"/>
              <w:rPr>
                <w:rFonts w:ascii="Arial" w:hAnsi="Arial" w:cs="Arial"/>
                <w:lang w:val="en-US"/>
              </w:rPr>
            </w:pPr>
          </w:p>
          <w:p w:rsidR="00E00C33" w:rsidRPr="00612A6B" w:rsidRDefault="00E00C33" w:rsidP="00BC6555">
            <w:pPr>
              <w:jc w:val="both"/>
              <w:rPr>
                <w:rFonts w:ascii="Arial" w:hAnsi="Arial" w:cs="Arial"/>
                <w:lang w:val="en-US"/>
              </w:rPr>
            </w:pPr>
            <w:r w:rsidRPr="00612A6B">
              <w:rPr>
                <w:rFonts w:ascii="Arial" w:hAnsi="Arial" w:cs="Arial"/>
                <w:lang w:val="en-US"/>
              </w:rPr>
              <w:t>Remain</w:t>
            </w:r>
          </w:p>
          <w:p w:rsidR="00E00C33" w:rsidRPr="00612A6B" w:rsidRDefault="00E00C33" w:rsidP="00BC6555">
            <w:pPr>
              <w:jc w:val="both"/>
              <w:rPr>
                <w:rFonts w:ascii="Arial" w:hAnsi="Arial" w:cs="Arial"/>
                <w:i/>
                <w:iCs/>
                <w:lang w:val="en-US"/>
              </w:rPr>
            </w:pPr>
          </w:p>
          <w:p w:rsidR="00E00C33" w:rsidRPr="00612A6B" w:rsidRDefault="00E00C33" w:rsidP="00BC6555">
            <w:pPr>
              <w:jc w:val="both"/>
              <w:rPr>
                <w:rFonts w:ascii="Arial" w:hAnsi="Arial" w:cs="Arial"/>
                <w:i/>
                <w:iCs/>
                <w:lang w:val="en-US"/>
              </w:rPr>
            </w:pPr>
          </w:p>
          <w:p w:rsidR="00E00C33" w:rsidRPr="00612A6B" w:rsidRDefault="00E00C33" w:rsidP="00BC6555">
            <w:pPr>
              <w:jc w:val="both"/>
              <w:rPr>
                <w:rFonts w:ascii="Arial" w:hAnsi="Arial" w:cs="Arial"/>
                <w:i/>
                <w:iCs/>
                <w:lang w:val="en-US"/>
              </w:rPr>
            </w:pPr>
          </w:p>
          <w:p w:rsidR="00E00C33" w:rsidRPr="00612A6B" w:rsidRDefault="00E00C33" w:rsidP="00BC6555">
            <w:pPr>
              <w:jc w:val="both"/>
              <w:rPr>
                <w:rFonts w:ascii="Arial" w:hAnsi="Arial" w:cs="Arial"/>
                <w:strike/>
                <w:lang w:val="en-US"/>
              </w:rPr>
            </w:pPr>
            <w:r w:rsidRPr="00612A6B">
              <w:rPr>
                <w:rFonts w:ascii="Arial" w:hAnsi="Arial" w:cs="Arial"/>
                <w:lang w:val="en-US"/>
              </w:rPr>
              <w:t>Remain.</w:t>
            </w:r>
          </w:p>
          <w:p w:rsidR="00E00C33" w:rsidRPr="00612A6B" w:rsidRDefault="00E00C33" w:rsidP="00BC6555">
            <w:pPr>
              <w:jc w:val="both"/>
              <w:rPr>
                <w:rFonts w:ascii="Arial" w:hAnsi="Arial" w:cs="Arial"/>
                <w:i/>
                <w:iCs/>
                <w:lang w:val="en-US"/>
              </w:rPr>
            </w:pPr>
          </w:p>
          <w:p w:rsidR="00E00C33" w:rsidRPr="00612A6B" w:rsidRDefault="00E00C33" w:rsidP="00BC6555">
            <w:pPr>
              <w:jc w:val="both"/>
              <w:rPr>
                <w:rFonts w:ascii="Arial" w:hAnsi="Arial" w:cs="Arial"/>
                <w:i/>
                <w:iCs/>
                <w:lang w:val="en-US"/>
              </w:rPr>
            </w:pPr>
          </w:p>
          <w:p w:rsidR="00E00C33" w:rsidRPr="00612A6B" w:rsidRDefault="00E00C33" w:rsidP="00BC6555">
            <w:pPr>
              <w:jc w:val="both"/>
              <w:rPr>
                <w:rFonts w:ascii="Arial" w:hAnsi="Arial" w:cs="Arial"/>
                <w:i/>
                <w:iCs/>
                <w:lang w:val="en-US"/>
              </w:rPr>
            </w:pPr>
          </w:p>
          <w:p w:rsidR="00E00C33" w:rsidRPr="00612A6B" w:rsidRDefault="00E00C33" w:rsidP="00BC6555">
            <w:pPr>
              <w:jc w:val="both"/>
              <w:rPr>
                <w:rFonts w:ascii="Arial" w:hAnsi="Arial" w:cs="Arial"/>
                <w:i/>
                <w:iCs/>
                <w:lang w:val="en-US"/>
              </w:rPr>
            </w:pPr>
            <w:r w:rsidRPr="00612A6B">
              <w:rPr>
                <w:rFonts w:ascii="Arial" w:hAnsi="Arial" w:cs="Arial"/>
                <w:lang w:val="en-US"/>
              </w:rPr>
              <w:t>Remain.</w:t>
            </w:r>
          </w:p>
          <w:p w:rsidR="00E00C33" w:rsidRPr="00612A6B" w:rsidRDefault="00E00C33" w:rsidP="00BC6555">
            <w:pPr>
              <w:jc w:val="both"/>
              <w:rPr>
                <w:rFonts w:ascii="Arial" w:hAnsi="Arial" w:cs="Arial"/>
                <w:i/>
                <w:iCs/>
                <w:lang w:val="en-US"/>
              </w:rPr>
            </w:pPr>
          </w:p>
          <w:p w:rsidR="00E00C33" w:rsidRPr="00612A6B" w:rsidRDefault="00E00C33" w:rsidP="00BC6555">
            <w:pPr>
              <w:jc w:val="both"/>
              <w:rPr>
                <w:rFonts w:ascii="Arial" w:hAnsi="Arial" w:cs="Arial"/>
                <w:i/>
                <w:iCs/>
                <w:lang w:val="en-US"/>
              </w:rPr>
            </w:pPr>
          </w:p>
          <w:p w:rsidR="00E00C33" w:rsidRPr="00612A6B" w:rsidRDefault="00E00C33" w:rsidP="00BC6555">
            <w:pPr>
              <w:jc w:val="both"/>
              <w:rPr>
                <w:rFonts w:ascii="Arial" w:hAnsi="Arial" w:cs="Arial"/>
                <w:i/>
                <w:iCs/>
                <w:lang w:val="en-US"/>
              </w:rPr>
            </w:pPr>
          </w:p>
          <w:p w:rsidR="00E00C33" w:rsidRPr="00612A6B" w:rsidRDefault="00E00C33" w:rsidP="00BC6555">
            <w:pPr>
              <w:jc w:val="both"/>
              <w:rPr>
                <w:rFonts w:ascii="Arial" w:hAnsi="Arial" w:cs="Arial"/>
                <w:b/>
                <w:u w:val="single"/>
                <w:lang w:val="en-US"/>
              </w:rPr>
            </w:pPr>
            <w:r w:rsidRPr="00612A6B">
              <w:rPr>
                <w:rFonts w:ascii="Arial" w:hAnsi="Arial" w:cs="Arial"/>
                <w:i/>
                <w:iCs/>
                <w:lang w:val="en-US"/>
              </w:rPr>
              <w:t>(m)</w:t>
            </w:r>
            <w:r w:rsidRPr="00612A6B">
              <w:rPr>
                <w:rFonts w:ascii="Arial" w:hAnsi="Arial" w:cs="Arial"/>
                <w:lang w:val="en-US"/>
              </w:rPr>
              <w:t xml:space="preserve">   prescribing the terms and conditions of service of a domestic </w:t>
            </w:r>
            <w:r w:rsidRPr="00612A6B">
              <w:rPr>
                <w:rFonts w:ascii="Arial" w:hAnsi="Arial" w:cs="Arial"/>
                <w:strike/>
                <w:lang w:val="en-US"/>
              </w:rPr>
              <w:t>servant</w:t>
            </w:r>
            <w:r w:rsidRPr="00612A6B">
              <w:rPr>
                <w:rFonts w:ascii="Arial" w:hAnsi="Arial" w:cs="Arial"/>
                <w:lang w:val="en-US"/>
              </w:rPr>
              <w:t xml:space="preserve"> </w:t>
            </w:r>
            <w:r w:rsidRPr="00612A6B">
              <w:rPr>
                <w:rFonts w:ascii="Arial" w:hAnsi="Arial" w:cs="Arial"/>
                <w:b/>
                <w:u w:val="single"/>
                <w:lang w:val="en-US"/>
              </w:rPr>
              <w:t>employee;</w:t>
            </w:r>
          </w:p>
          <w:p w:rsidR="00E00C33" w:rsidRPr="00612A6B" w:rsidRDefault="00E00C33" w:rsidP="00BC6555">
            <w:pPr>
              <w:jc w:val="both"/>
              <w:rPr>
                <w:rFonts w:ascii="Arial" w:hAnsi="Arial" w:cs="Arial"/>
                <w:u w:val="single"/>
              </w:rPr>
            </w:pPr>
          </w:p>
          <w:p w:rsidR="00E00C33" w:rsidRPr="00612A6B" w:rsidRDefault="00E00C33" w:rsidP="00BC6555">
            <w:pPr>
              <w:jc w:val="both"/>
              <w:rPr>
                <w:rFonts w:ascii="Arial" w:hAnsi="Arial" w:cs="Arial"/>
                <w:b/>
                <w:u w:val="single"/>
              </w:rPr>
            </w:pPr>
            <w:r w:rsidRPr="00612A6B">
              <w:rPr>
                <w:rFonts w:ascii="Arial" w:hAnsi="Arial" w:cs="Arial"/>
                <w:b/>
                <w:u w:val="single"/>
              </w:rPr>
              <w:t>(n) prescribing  any condition for employer to grant employee rest day for each week on any day of the month;</w:t>
            </w:r>
          </w:p>
          <w:p w:rsidR="00E00C33" w:rsidRPr="00612A6B" w:rsidRDefault="00E00C33" w:rsidP="00BC6555">
            <w:pPr>
              <w:jc w:val="both"/>
              <w:rPr>
                <w:rFonts w:ascii="Arial" w:hAnsi="Arial" w:cs="Arial"/>
                <w:b/>
                <w:u w:val="single"/>
              </w:rPr>
            </w:pPr>
          </w:p>
          <w:p w:rsidR="00E00C33" w:rsidRPr="00612A6B" w:rsidRDefault="00E00C33" w:rsidP="00BC6555">
            <w:pPr>
              <w:jc w:val="both"/>
              <w:rPr>
                <w:rFonts w:ascii="Arial" w:hAnsi="Arial" w:cs="Arial"/>
                <w:b/>
                <w:u w:val="single"/>
              </w:rPr>
            </w:pPr>
          </w:p>
          <w:p w:rsidR="00E00C33" w:rsidRPr="00612A6B" w:rsidRDefault="00E00C33" w:rsidP="00BC6555">
            <w:pPr>
              <w:jc w:val="both"/>
              <w:rPr>
                <w:rFonts w:ascii="Arial" w:hAnsi="Arial" w:cs="Arial"/>
                <w:b/>
                <w:u w:val="single"/>
              </w:rPr>
            </w:pPr>
            <w:r w:rsidRPr="00612A6B">
              <w:rPr>
                <w:rFonts w:ascii="Arial" w:hAnsi="Arial" w:cs="Arial"/>
                <w:b/>
                <w:u w:val="single"/>
              </w:rPr>
              <w:t xml:space="preserve">(o)  prescribing  any condition to keep registers required under </w:t>
            </w:r>
            <w:r w:rsidRPr="00612A6B">
              <w:rPr>
                <w:rFonts w:ascii="Arial" w:hAnsi="Arial" w:cs="Arial"/>
                <w:b/>
                <w:u w:val="single"/>
                <w:lang w:val="en-US"/>
              </w:rPr>
              <w:t>subsection 61(1);</w:t>
            </w:r>
            <w:r w:rsidRPr="00612A6B">
              <w:rPr>
                <w:rFonts w:ascii="Arial" w:hAnsi="Arial" w:cs="Arial"/>
                <w:b/>
                <w:u w:val="single"/>
              </w:rPr>
              <w:t xml:space="preserve"> </w:t>
            </w:r>
          </w:p>
          <w:p w:rsidR="00E00C33" w:rsidRPr="00612A6B" w:rsidRDefault="00E00C33" w:rsidP="00BC6555">
            <w:pPr>
              <w:jc w:val="both"/>
              <w:rPr>
                <w:rFonts w:ascii="Arial" w:hAnsi="Arial" w:cs="Arial"/>
                <w:b/>
                <w:u w:val="single"/>
              </w:rPr>
            </w:pPr>
          </w:p>
          <w:p w:rsidR="00E00C33" w:rsidRPr="00612A6B" w:rsidRDefault="00E00C33" w:rsidP="00BC6555">
            <w:pPr>
              <w:jc w:val="both"/>
              <w:rPr>
                <w:rFonts w:ascii="Arial" w:hAnsi="Arial" w:cs="Arial"/>
                <w:b/>
                <w:u w:val="single"/>
              </w:rPr>
            </w:pPr>
          </w:p>
          <w:p w:rsidR="00E00C33" w:rsidRPr="00612A6B" w:rsidRDefault="00E00C33" w:rsidP="00BC6555">
            <w:pPr>
              <w:jc w:val="both"/>
              <w:rPr>
                <w:rFonts w:ascii="Arial" w:hAnsi="Arial" w:cs="Arial"/>
                <w:b/>
                <w:u w:val="single"/>
                <w:lang w:val="en-US"/>
              </w:rPr>
            </w:pPr>
          </w:p>
          <w:p w:rsidR="00E00C33" w:rsidRPr="00612A6B" w:rsidRDefault="00E00C33" w:rsidP="00BC6555">
            <w:pPr>
              <w:jc w:val="both"/>
              <w:rPr>
                <w:rFonts w:ascii="Arial" w:hAnsi="Arial" w:cs="Arial"/>
                <w:b/>
                <w:u w:val="single"/>
                <w:lang w:val="en-US"/>
              </w:rPr>
            </w:pPr>
          </w:p>
          <w:p w:rsidR="00E00C33" w:rsidRPr="00612A6B" w:rsidRDefault="00E00C33" w:rsidP="00BC6555">
            <w:pPr>
              <w:jc w:val="both"/>
              <w:rPr>
                <w:rFonts w:ascii="Arial" w:hAnsi="Arial" w:cs="Arial"/>
                <w:b/>
                <w:u w:val="single"/>
                <w:lang w:val="en-US"/>
              </w:rPr>
            </w:pPr>
          </w:p>
          <w:p w:rsidR="00E00C33" w:rsidRDefault="00E00C33" w:rsidP="00BC6555">
            <w:pPr>
              <w:jc w:val="both"/>
              <w:rPr>
                <w:rFonts w:ascii="Arial" w:hAnsi="Arial" w:cs="Arial"/>
                <w:b/>
                <w:u w:val="single"/>
                <w:lang w:val="en-US"/>
              </w:rPr>
            </w:pPr>
            <w:r w:rsidRPr="00612A6B">
              <w:rPr>
                <w:rFonts w:ascii="Arial" w:hAnsi="Arial" w:cs="Arial"/>
                <w:b/>
                <w:u w:val="single"/>
                <w:lang w:val="en-US"/>
              </w:rPr>
              <w:t>(p) prescribing matters relating to discriminatory practices or treatment.</w:t>
            </w:r>
          </w:p>
          <w:p w:rsidR="00E00C33" w:rsidRDefault="00E00C33" w:rsidP="00BC6555">
            <w:pPr>
              <w:jc w:val="both"/>
              <w:rPr>
                <w:rFonts w:ascii="Arial" w:hAnsi="Arial" w:cs="Arial"/>
                <w:b/>
                <w:u w:val="single"/>
                <w:lang w:val="en-US"/>
              </w:rPr>
            </w:pPr>
          </w:p>
          <w:p w:rsidR="00E00C33" w:rsidRDefault="00E00C33" w:rsidP="00BC6555">
            <w:pPr>
              <w:jc w:val="both"/>
              <w:rPr>
                <w:rFonts w:ascii="Arial" w:hAnsi="Arial" w:cs="Arial"/>
                <w:b/>
                <w:u w:val="single"/>
                <w:lang w:val="en-US"/>
              </w:rPr>
            </w:pPr>
          </w:p>
          <w:p w:rsidR="00E00C33" w:rsidRPr="00612A6B" w:rsidRDefault="00E00C33" w:rsidP="00BC6555">
            <w:pPr>
              <w:jc w:val="both"/>
              <w:rPr>
                <w:rFonts w:ascii="Arial" w:hAnsi="Arial" w:cs="Arial"/>
                <w:b/>
                <w:u w:val="single"/>
                <w:lang w:val="en-US"/>
              </w:rPr>
            </w:pPr>
            <w:r>
              <w:rPr>
                <w:rFonts w:ascii="Arial" w:hAnsi="Arial" w:cs="Arial"/>
                <w:b/>
                <w:u w:val="single"/>
                <w:lang w:val="en-US"/>
              </w:rPr>
              <w:t xml:space="preserve">(q) </w:t>
            </w:r>
            <w:r w:rsidRPr="00612A6B">
              <w:rPr>
                <w:rFonts w:ascii="Arial" w:hAnsi="Arial" w:cs="Arial"/>
                <w:b/>
                <w:u w:val="single"/>
                <w:lang w:val="en-US"/>
              </w:rPr>
              <w:t xml:space="preserve"> prescribing matters relating to </w:t>
            </w:r>
            <w:r>
              <w:rPr>
                <w:rFonts w:ascii="Arial" w:hAnsi="Arial" w:cs="Arial"/>
                <w:b/>
                <w:u w:val="single"/>
                <w:lang w:val="en-US"/>
              </w:rPr>
              <w:t>flexible working arrangement.</w:t>
            </w:r>
          </w:p>
          <w:p w:rsidR="00E00C33" w:rsidRPr="00612A6B" w:rsidRDefault="00E00C33" w:rsidP="00BC6555">
            <w:pPr>
              <w:jc w:val="both"/>
              <w:rPr>
                <w:rFonts w:ascii="Arial" w:hAnsi="Arial" w:cs="Arial"/>
                <w:b/>
                <w:u w:val="single"/>
                <w:lang w:val="en-US"/>
              </w:rPr>
            </w:pPr>
          </w:p>
          <w:p w:rsidR="00E00C33" w:rsidRPr="00612A6B" w:rsidRDefault="00E00C33" w:rsidP="00BC6555">
            <w:pPr>
              <w:jc w:val="both"/>
              <w:rPr>
                <w:rFonts w:ascii="Arial" w:hAnsi="Arial" w:cs="Arial"/>
                <w:b/>
                <w:u w:val="single"/>
              </w:rPr>
            </w:pPr>
          </w:p>
        </w:tc>
        <w:tc>
          <w:tcPr>
            <w:tcW w:w="1525" w:type="pct"/>
          </w:tcPr>
          <w:p w:rsidR="00E00C33" w:rsidRPr="00612A6B" w:rsidRDefault="00E00C33" w:rsidP="00BC6555">
            <w:pPr>
              <w:jc w:val="both"/>
              <w:rPr>
                <w:rFonts w:ascii="Arial" w:hAnsi="Arial" w:cs="Arial"/>
                <w:b/>
              </w:rPr>
            </w:pPr>
          </w:p>
        </w:tc>
      </w:tr>
    </w:tbl>
    <w:p w:rsidR="00983B43" w:rsidRPr="00612A6B" w:rsidRDefault="00983B43" w:rsidP="00983B43">
      <w:pPr>
        <w:rPr>
          <w:rFonts w:ascii="Arial" w:hAnsi="Arial" w:cs="Arial"/>
          <w:b/>
        </w:rPr>
      </w:pPr>
      <w:r w:rsidRPr="00612A6B">
        <w:br w:type="page"/>
      </w:r>
      <w:r w:rsidRPr="00612A6B">
        <w:rPr>
          <w:rFonts w:ascii="Arial" w:hAnsi="Arial" w:cs="Arial"/>
          <w:b/>
        </w:rPr>
        <w:t>FIRST SCHEDULE</w:t>
      </w:r>
    </w:p>
    <w:p w:rsidR="00983B43" w:rsidRPr="00612A6B" w:rsidRDefault="00983B43" w:rsidP="00983B43"/>
    <w:tbl>
      <w:tblPr>
        <w:tblpPr w:leftFromText="180" w:rightFromText="180" w:vertAnchor="text" w:tblpY="1"/>
        <w:tblOverlap w:val="neve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016"/>
        <w:gridCol w:w="2160"/>
        <w:gridCol w:w="2909"/>
        <w:gridCol w:w="1762"/>
        <w:gridCol w:w="2793"/>
      </w:tblGrid>
      <w:tr w:rsidR="00983B43" w:rsidRPr="00612A6B" w:rsidTr="001D3056">
        <w:tc>
          <w:tcPr>
            <w:tcW w:w="394" w:type="pct"/>
          </w:tcPr>
          <w:p w:rsidR="00983B43" w:rsidRPr="00612A6B" w:rsidRDefault="00983B43" w:rsidP="001D3056">
            <w:pPr>
              <w:jc w:val="both"/>
              <w:rPr>
                <w:rFonts w:ascii="Arial" w:hAnsi="Arial" w:cs="Arial"/>
              </w:rPr>
            </w:pPr>
          </w:p>
        </w:tc>
        <w:tc>
          <w:tcPr>
            <w:tcW w:w="1099" w:type="pct"/>
            <w:tcBorders>
              <w:right w:val="nil"/>
            </w:tcBorders>
          </w:tcPr>
          <w:p w:rsidR="00983B43" w:rsidRPr="00612A6B" w:rsidRDefault="00983B43" w:rsidP="001D3056">
            <w:pPr>
              <w:jc w:val="both"/>
              <w:rPr>
                <w:rFonts w:ascii="Arial" w:hAnsi="Arial" w:cs="Arial"/>
                <w:b/>
              </w:rPr>
            </w:pPr>
            <w:r w:rsidRPr="00612A6B">
              <w:rPr>
                <w:rFonts w:ascii="Arial" w:hAnsi="Arial" w:cs="Arial"/>
                <w:b/>
              </w:rPr>
              <w:t>First Schedule [Subsection 2(1)]</w:t>
            </w:r>
          </w:p>
          <w:p w:rsidR="00983B43" w:rsidRPr="00612A6B" w:rsidRDefault="00983B43" w:rsidP="001D3056">
            <w:pPr>
              <w:jc w:val="both"/>
              <w:rPr>
                <w:rFonts w:ascii="Arial" w:hAnsi="Arial" w:cs="Arial"/>
                <w:b/>
              </w:rPr>
            </w:pPr>
          </w:p>
          <w:p w:rsidR="00983B43" w:rsidRPr="00612A6B" w:rsidRDefault="00983B43" w:rsidP="001D3056">
            <w:pPr>
              <w:jc w:val="center"/>
              <w:rPr>
                <w:rFonts w:ascii="Arial" w:hAnsi="Arial" w:cs="Arial"/>
              </w:rPr>
            </w:pPr>
            <w:r w:rsidRPr="00612A6B">
              <w:rPr>
                <w:rFonts w:ascii="Arial" w:hAnsi="Arial" w:cs="Arial"/>
              </w:rPr>
              <w:t>Employee</w:t>
            </w:r>
          </w:p>
          <w:p w:rsidR="00983B43" w:rsidRPr="00612A6B" w:rsidRDefault="00983B43" w:rsidP="001D3056">
            <w:pPr>
              <w:jc w:val="both"/>
              <w:rPr>
                <w:rFonts w:ascii="Arial" w:hAnsi="Arial" w:cs="Arial"/>
                <w:b/>
              </w:rPr>
            </w:pPr>
          </w:p>
          <w:p w:rsidR="00983B43" w:rsidRPr="00612A6B" w:rsidRDefault="00983B43" w:rsidP="001D3056">
            <w:pPr>
              <w:jc w:val="both"/>
              <w:rPr>
                <w:rFonts w:ascii="Arial" w:hAnsi="Arial" w:cs="Arial"/>
                <w:b/>
              </w:rPr>
            </w:pPr>
          </w:p>
          <w:p w:rsidR="00020D72" w:rsidRPr="00612A6B" w:rsidRDefault="00020D72" w:rsidP="001D3056">
            <w:pPr>
              <w:jc w:val="both"/>
              <w:rPr>
                <w:rFonts w:ascii="Arial" w:hAnsi="Arial" w:cs="Arial"/>
                <w:b/>
              </w:rPr>
            </w:pPr>
          </w:p>
          <w:p w:rsidR="00983B43" w:rsidRPr="00612A6B" w:rsidRDefault="00983B43" w:rsidP="001D3056">
            <w:pPr>
              <w:jc w:val="both"/>
              <w:rPr>
                <w:rFonts w:ascii="Arial" w:hAnsi="Arial" w:cs="Arial"/>
                <w:lang w:val="en-US"/>
              </w:rPr>
            </w:pPr>
            <w:r w:rsidRPr="00612A6B">
              <w:rPr>
                <w:rFonts w:ascii="Arial" w:hAnsi="Arial" w:cs="Arial"/>
                <w:lang w:val="en-US"/>
              </w:rPr>
              <w:t>1. Any person, irrespective of his occupation, who has entered into a contract of service with an employer under which such person's wages do not exceed two thousand ringgit a month.</w:t>
            </w:r>
          </w:p>
          <w:p w:rsidR="00983B43" w:rsidRPr="00612A6B" w:rsidRDefault="00983B43" w:rsidP="001D3056">
            <w:pPr>
              <w:jc w:val="both"/>
              <w:rPr>
                <w:rFonts w:ascii="Arial" w:hAnsi="Arial" w:cs="Arial"/>
                <w:i/>
                <w:iCs/>
                <w:lang w:val="en-US"/>
              </w:rPr>
            </w:pPr>
          </w:p>
          <w:p w:rsidR="00D96EDA" w:rsidRPr="00612A6B" w:rsidRDefault="00D96EDA" w:rsidP="001D3056">
            <w:pPr>
              <w:jc w:val="both"/>
              <w:rPr>
                <w:rFonts w:ascii="Arial" w:hAnsi="Arial" w:cs="Arial"/>
                <w:i/>
                <w:iCs/>
                <w:lang w:val="en-US"/>
              </w:rPr>
            </w:pPr>
          </w:p>
          <w:p w:rsidR="00983B43" w:rsidRPr="00612A6B" w:rsidRDefault="00983B43" w:rsidP="001D3056">
            <w:pPr>
              <w:jc w:val="both"/>
              <w:rPr>
                <w:rFonts w:ascii="Arial" w:hAnsi="Arial" w:cs="Arial"/>
                <w:lang w:val="en-US"/>
              </w:rPr>
            </w:pPr>
            <w:r w:rsidRPr="00612A6B">
              <w:rPr>
                <w:rFonts w:ascii="Arial" w:hAnsi="Arial" w:cs="Arial"/>
                <w:lang w:val="en-US"/>
              </w:rPr>
              <w:t>2. Any person who, irrespective of the amount of wages he earns in a month, has entered into a contract of service with an employer in pursuance of which-</w:t>
            </w:r>
          </w:p>
          <w:p w:rsidR="00983B43" w:rsidRPr="00612A6B" w:rsidRDefault="00983B43" w:rsidP="001D3056">
            <w:pPr>
              <w:jc w:val="both"/>
              <w:rPr>
                <w:rFonts w:ascii="Arial" w:hAnsi="Arial" w:cs="Arial"/>
                <w:lang w:val="en-US"/>
              </w:rPr>
            </w:pPr>
            <w:r w:rsidRPr="00612A6B">
              <w:rPr>
                <w:rFonts w:ascii="Arial" w:hAnsi="Arial" w:cs="Arial"/>
                <w:lang w:val="en-US"/>
              </w:rPr>
              <w:t>(1) he is engaged in manual labour including such labour as an artisan or apprentice;</w:t>
            </w:r>
          </w:p>
          <w:p w:rsidR="00983B43" w:rsidRPr="00612A6B" w:rsidRDefault="00983B43" w:rsidP="001D3056">
            <w:pPr>
              <w:jc w:val="both"/>
              <w:rPr>
                <w:rFonts w:ascii="Arial" w:hAnsi="Arial" w:cs="Arial"/>
                <w:lang w:val="en-US"/>
              </w:rPr>
            </w:pPr>
          </w:p>
          <w:p w:rsidR="00983B43" w:rsidRPr="00612A6B" w:rsidRDefault="00983B43" w:rsidP="001D3056">
            <w:pPr>
              <w:jc w:val="both"/>
              <w:rPr>
                <w:rFonts w:ascii="Arial" w:hAnsi="Arial" w:cs="Arial"/>
                <w:lang w:val="en-US"/>
              </w:rPr>
            </w:pPr>
            <w:r w:rsidRPr="00612A6B">
              <w:rPr>
                <w:rFonts w:ascii="Arial" w:hAnsi="Arial" w:cs="Arial"/>
                <w:lang w:val="en-US"/>
              </w:rPr>
              <w:t>Provided that where a person is employed by one employer partly in manual labour and partly in some other capacity such person shall not be deemed to be performing manual labour unless the time during which he is required to perform manual labour in any one wage period exceeds one half of the total time during which he is required to work in such wage period;</w:t>
            </w:r>
          </w:p>
          <w:p w:rsidR="00983B43" w:rsidRPr="00612A6B" w:rsidRDefault="00983B43" w:rsidP="001D3056">
            <w:pPr>
              <w:jc w:val="both"/>
              <w:rPr>
                <w:rFonts w:ascii="Arial" w:hAnsi="Arial" w:cs="Arial"/>
                <w:lang w:val="en-US"/>
              </w:rPr>
            </w:pPr>
          </w:p>
          <w:p w:rsidR="00983B43" w:rsidRPr="00612A6B" w:rsidRDefault="00983B43" w:rsidP="001D3056">
            <w:pPr>
              <w:jc w:val="both"/>
              <w:rPr>
                <w:rFonts w:ascii="Arial" w:hAnsi="Arial" w:cs="Arial"/>
                <w:lang w:val="en-US"/>
              </w:rPr>
            </w:pPr>
            <w:r w:rsidRPr="00612A6B">
              <w:rPr>
                <w:rFonts w:ascii="Arial" w:hAnsi="Arial" w:cs="Arial"/>
                <w:lang w:val="en-US"/>
              </w:rPr>
              <w:t>(2) he is engaged in the operation or maintenance of any mechanically propelled vehicle operated for the transport of passengers or goods or for reward or for commercial purposes;</w:t>
            </w:r>
          </w:p>
          <w:p w:rsidR="00983B43" w:rsidRPr="00612A6B" w:rsidRDefault="00983B43" w:rsidP="001D3056">
            <w:pPr>
              <w:jc w:val="both"/>
              <w:rPr>
                <w:rFonts w:ascii="Arial" w:hAnsi="Arial" w:cs="Arial"/>
                <w:lang w:val="en-US"/>
              </w:rPr>
            </w:pPr>
          </w:p>
          <w:p w:rsidR="00983B43" w:rsidRPr="00612A6B" w:rsidRDefault="00983B43" w:rsidP="001D3056">
            <w:pPr>
              <w:jc w:val="both"/>
              <w:rPr>
                <w:rFonts w:ascii="Arial" w:hAnsi="Arial" w:cs="Arial"/>
                <w:lang w:val="en-US"/>
              </w:rPr>
            </w:pPr>
            <w:r w:rsidRPr="00612A6B">
              <w:rPr>
                <w:rFonts w:ascii="Arial" w:hAnsi="Arial" w:cs="Arial"/>
                <w:lang w:val="en-US"/>
              </w:rPr>
              <w:t>(3) he supervises or oversees other employees engaged in manual labour employed by the same employer in and throughout the performance of their work;</w:t>
            </w:r>
          </w:p>
          <w:p w:rsidR="00983B43" w:rsidRPr="00612A6B" w:rsidRDefault="00983B43" w:rsidP="001D3056">
            <w:pPr>
              <w:jc w:val="both"/>
              <w:rPr>
                <w:rFonts w:ascii="Arial" w:hAnsi="Arial" w:cs="Arial"/>
                <w:lang w:val="en-US"/>
              </w:rPr>
            </w:pPr>
          </w:p>
          <w:p w:rsidR="00CE3758" w:rsidRPr="00612A6B" w:rsidRDefault="00CE3758" w:rsidP="001D3056">
            <w:pPr>
              <w:jc w:val="both"/>
              <w:rPr>
                <w:rFonts w:ascii="Arial" w:hAnsi="Arial" w:cs="Arial"/>
                <w:lang w:val="en-US"/>
              </w:rPr>
            </w:pPr>
          </w:p>
          <w:p w:rsidR="00CE3758" w:rsidRPr="00612A6B" w:rsidRDefault="00CE3758" w:rsidP="001D3056">
            <w:pPr>
              <w:jc w:val="both"/>
              <w:rPr>
                <w:rFonts w:ascii="Arial" w:hAnsi="Arial" w:cs="Arial"/>
                <w:lang w:val="en-US"/>
              </w:rPr>
            </w:pPr>
          </w:p>
          <w:p w:rsidR="00983B43" w:rsidRPr="00612A6B" w:rsidRDefault="00983B43" w:rsidP="001D3056">
            <w:pPr>
              <w:jc w:val="both"/>
              <w:rPr>
                <w:rFonts w:ascii="Arial" w:hAnsi="Arial" w:cs="Arial"/>
                <w:lang w:val="en-US"/>
              </w:rPr>
            </w:pPr>
            <w:r w:rsidRPr="00612A6B">
              <w:rPr>
                <w:rFonts w:ascii="Arial" w:hAnsi="Arial" w:cs="Arial"/>
                <w:lang w:val="en-US"/>
              </w:rPr>
              <w:t>(4) he is engaged in any capacity in any vessel registered in Malaysia and who- (provision of the Act not applicable - Part XII)</w:t>
            </w:r>
          </w:p>
          <w:p w:rsidR="00983B43" w:rsidRPr="00612A6B" w:rsidRDefault="00983B43" w:rsidP="001D3056">
            <w:pPr>
              <w:jc w:val="both"/>
              <w:rPr>
                <w:rFonts w:ascii="Arial" w:hAnsi="Arial" w:cs="Arial"/>
                <w:lang w:val="en-US"/>
              </w:rPr>
            </w:pPr>
          </w:p>
          <w:p w:rsidR="00983B43" w:rsidRPr="00612A6B" w:rsidRDefault="00983B43" w:rsidP="008E20AB">
            <w:pPr>
              <w:numPr>
                <w:ilvl w:val="0"/>
                <w:numId w:val="4"/>
              </w:numPr>
              <w:jc w:val="both"/>
              <w:rPr>
                <w:rFonts w:ascii="Arial" w:hAnsi="Arial" w:cs="Arial"/>
                <w:lang w:val="en-US"/>
              </w:rPr>
            </w:pPr>
            <w:r w:rsidRPr="00612A6B">
              <w:rPr>
                <w:rFonts w:ascii="Arial" w:hAnsi="Arial" w:cs="Arial"/>
                <w:lang w:val="en-US"/>
              </w:rPr>
              <w:t>is not an officer certificated under the Merchant Shipping Acts of the United Kingdom as amended from time to time;</w:t>
            </w:r>
          </w:p>
          <w:p w:rsidR="00D96EDA" w:rsidRPr="00612A6B" w:rsidRDefault="00D96EDA" w:rsidP="00D96EDA">
            <w:pPr>
              <w:ind w:left="720"/>
              <w:jc w:val="both"/>
              <w:rPr>
                <w:rFonts w:ascii="Arial" w:hAnsi="Arial" w:cs="Arial"/>
                <w:lang w:val="en-US"/>
              </w:rPr>
            </w:pPr>
          </w:p>
          <w:p w:rsidR="00983B43" w:rsidRPr="00612A6B" w:rsidRDefault="00983B43" w:rsidP="008E20AB">
            <w:pPr>
              <w:numPr>
                <w:ilvl w:val="0"/>
                <w:numId w:val="4"/>
              </w:numPr>
              <w:jc w:val="both"/>
              <w:rPr>
                <w:rFonts w:ascii="Arial" w:hAnsi="Arial" w:cs="Arial"/>
                <w:lang w:val="en-US"/>
              </w:rPr>
            </w:pPr>
            <w:r w:rsidRPr="00612A6B">
              <w:rPr>
                <w:rFonts w:ascii="Arial" w:hAnsi="Arial" w:cs="Arial"/>
                <w:lang w:val="en-US"/>
              </w:rPr>
              <w:t>is not the holder of a local certificate as defined in Part VII of the Merchant Shipping Ordinance, 1952; or</w:t>
            </w:r>
          </w:p>
          <w:p w:rsidR="00D96EDA" w:rsidRPr="00612A6B" w:rsidRDefault="00D96EDA" w:rsidP="00D96EDA">
            <w:pPr>
              <w:ind w:left="720"/>
              <w:jc w:val="both"/>
              <w:rPr>
                <w:rFonts w:ascii="Arial" w:hAnsi="Arial" w:cs="Arial"/>
                <w:lang w:val="en-US"/>
              </w:rPr>
            </w:pPr>
          </w:p>
          <w:p w:rsidR="00983B43" w:rsidRPr="00612A6B" w:rsidRDefault="00983B43" w:rsidP="008E20AB">
            <w:pPr>
              <w:numPr>
                <w:ilvl w:val="0"/>
                <w:numId w:val="4"/>
              </w:numPr>
              <w:jc w:val="both"/>
              <w:rPr>
                <w:rFonts w:ascii="Arial" w:hAnsi="Arial" w:cs="Arial"/>
                <w:lang w:val="en-US"/>
              </w:rPr>
            </w:pPr>
            <w:r w:rsidRPr="00612A6B">
              <w:rPr>
                <w:rFonts w:ascii="Arial" w:hAnsi="Arial" w:cs="Arial"/>
                <w:lang w:val="en-US"/>
              </w:rPr>
              <w:t>has not entered into an agreement under Part III of the Merchant Shipping Ordinance, 1952; or</w:t>
            </w:r>
          </w:p>
          <w:p w:rsidR="00983B43" w:rsidRPr="00612A6B" w:rsidRDefault="00983B43" w:rsidP="001D3056">
            <w:pPr>
              <w:ind w:left="720"/>
              <w:jc w:val="both"/>
              <w:rPr>
                <w:rFonts w:ascii="Arial" w:hAnsi="Arial" w:cs="Arial"/>
                <w:lang w:val="en-US"/>
              </w:rPr>
            </w:pPr>
          </w:p>
          <w:p w:rsidR="00CE3758" w:rsidRPr="00612A6B" w:rsidRDefault="00CE3758" w:rsidP="001D3056">
            <w:pPr>
              <w:ind w:left="720"/>
              <w:jc w:val="both"/>
              <w:rPr>
                <w:rFonts w:ascii="Arial" w:hAnsi="Arial" w:cs="Arial"/>
                <w:lang w:val="en-US"/>
              </w:rPr>
            </w:pPr>
          </w:p>
          <w:p w:rsidR="00983B43" w:rsidRPr="00612A6B" w:rsidRDefault="00983B43" w:rsidP="001D3056">
            <w:pPr>
              <w:jc w:val="both"/>
              <w:rPr>
                <w:rFonts w:ascii="Arial" w:hAnsi="Arial" w:cs="Arial"/>
                <w:lang w:val="en-US"/>
              </w:rPr>
            </w:pPr>
            <w:r w:rsidRPr="00612A6B">
              <w:rPr>
                <w:rFonts w:ascii="Arial" w:hAnsi="Arial" w:cs="Arial"/>
                <w:lang w:val="en-US"/>
              </w:rPr>
              <w:t xml:space="preserve"> (5) he is engaged as a domestic servant.</w:t>
            </w:r>
          </w:p>
          <w:p w:rsidR="00CE3758" w:rsidRPr="00612A6B" w:rsidRDefault="00CE3758" w:rsidP="001D3056">
            <w:pPr>
              <w:jc w:val="both"/>
              <w:rPr>
                <w:rFonts w:ascii="Arial" w:hAnsi="Arial" w:cs="Arial"/>
                <w:lang w:val="en-US"/>
              </w:rPr>
            </w:pPr>
          </w:p>
          <w:p w:rsidR="00CE3758" w:rsidRPr="00612A6B" w:rsidRDefault="00CE3758" w:rsidP="001D3056">
            <w:pPr>
              <w:jc w:val="both"/>
              <w:rPr>
                <w:rFonts w:ascii="Arial" w:hAnsi="Arial" w:cs="Arial"/>
                <w:lang w:val="en-US"/>
              </w:rPr>
            </w:pPr>
          </w:p>
          <w:p w:rsidR="00DB291B" w:rsidRPr="00612A6B" w:rsidRDefault="00DB291B" w:rsidP="001D3056">
            <w:pPr>
              <w:jc w:val="both"/>
              <w:rPr>
                <w:rFonts w:ascii="Arial" w:hAnsi="Arial" w:cs="Arial"/>
                <w:lang w:val="en-US"/>
              </w:rPr>
            </w:pPr>
          </w:p>
          <w:p w:rsidR="00DB291B" w:rsidRPr="00612A6B" w:rsidRDefault="00DB291B" w:rsidP="001D3056">
            <w:pPr>
              <w:jc w:val="both"/>
              <w:rPr>
                <w:rFonts w:ascii="Arial" w:hAnsi="Arial" w:cs="Arial"/>
                <w:lang w:val="en-US"/>
              </w:rPr>
            </w:pPr>
          </w:p>
          <w:p w:rsidR="00DB291B" w:rsidRPr="00612A6B" w:rsidRDefault="00DB291B" w:rsidP="001D3056">
            <w:pPr>
              <w:jc w:val="both"/>
              <w:rPr>
                <w:rFonts w:ascii="Arial" w:hAnsi="Arial" w:cs="Arial"/>
                <w:lang w:val="en-US"/>
              </w:rPr>
            </w:pPr>
          </w:p>
          <w:p w:rsidR="00DB291B" w:rsidRPr="00612A6B" w:rsidRDefault="00DB291B" w:rsidP="001D3056">
            <w:pPr>
              <w:jc w:val="both"/>
              <w:rPr>
                <w:rFonts w:ascii="Arial" w:hAnsi="Arial" w:cs="Arial"/>
                <w:lang w:val="en-US"/>
              </w:rPr>
            </w:pPr>
          </w:p>
          <w:p w:rsidR="00CE3758" w:rsidRPr="00612A6B" w:rsidRDefault="00CE3758" w:rsidP="001D3056">
            <w:pPr>
              <w:jc w:val="both"/>
              <w:rPr>
                <w:rFonts w:ascii="Arial" w:hAnsi="Arial" w:cs="Arial"/>
                <w:lang w:val="en-US"/>
              </w:rPr>
            </w:pPr>
          </w:p>
          <w:p w:rsidR="00CE3758" w:rsidRPr="00612A6B" w:rsidRDefault="00CE3758" w:rsidP="001D3056">
            <w:pPr>
              <w:jc w:val="both"/>
              <w:rPr>
                <w:rFonts w:ascii="Arial" w:hAnsi="Arial" w:cs="Arial"/>
                <w:lang w:val="en-US"/>
              </w:rPr>
            </w:pPr>
            <w:r w:rsidRPr="00612A6B">
              <w:rPr>
                <w:rFonts w:ascii="Arial" w:hAnsi="Arial" w:cs="Arial"/>
                <w:lang w:val="en-US"/>
              </w:rPr>
              <w:t xml:space="preserve">(6) </w:t>
            </w:r>
            <w:r w:rsidR="00DB291B" w:rsidRPr="00612A6B">
              <w:rPr>
                <w:rFonts w:ascii="Arial" w:hAnsi="Arial" w:cs="Arial"/>
                <w:lang w:val="en-US"/>
              </w:rPr>
              <w:t>Nil</w:t>
            </w:r>
          </w:p>
          <w:p w:rsidR="00983B43" w:rsidRPr="00612A6B" w:rsidRDefault="00983B43" w:rsidP="001D3056">
            <w:pPr>
              <w:ind w:left="526"/>
              <w:jc w:val="both"/>
              <w:rPr>
                <w:rFonts w:ascii="Arial" w:hAnsi="Arial" w:cs="Arial"/>
                <w:lang w:val="en-US"/>
              </w:rPr>
            </w:pPr>
          </w:p>
          <w:p w:rsidR="00983B43" w:rsidRPr="00612A6B" w:rsidRDefault="00983B43" w:rsidP="001D3056">
            <w:pPr>
              <w:ind w:left="526"/>
              <w:jc w:val="both"/>
              <w:rPr>
                <w:rFonts w:ascii="Arial" w:hAnsi="Arial" w:cs="Arial"/>
                <w:lang w:val="en-US"/>
              </w:rPr>
            </w:pPr>
          </w:p>
          <w:p w:rsidR="00983B43" w:rsidRPr="00612A6B" w:rsidRDefault="00983B43" w:rsidP="001D3056">
            <w:pPr>
              <w:ind w:left="76"/>
              <w:jc w:val="both"/>
              <w:rPr>
                <w:rFonts w:ascii="Arial" w:hAnsi="Arial" w:cs="Arial"/>
                <w:lang w:val="en-US"/>
              </w:rPr>
            </w:pPr>
          </w:p>
          <w:p w:rsidR="00983B43" w:rsidRPr="00612A6B" w:rsidRDefault="00983B43" w:rsidP="001D3056">
            <w:pPr>
              <w:ind w:left="76"/>
              <w:jc w:val="both"/>
              <w:rPr>
                <w:rFonts w:ascii="Arial" w:hAnsi="Arial" w:cs="Arial"/>
                <w:lang w:val="en-US"/>
              </w:rPr>
            </w:pPr>
          </w:p>
          <w:p w:rsidR="00983B43" w:rsidRPr="00612A6B" w:rsidRDefault="00983B43" w:rsidP="001D3056">
            <w:pPr>
              <w:ind w:left="76"/>
              <w:jc w:val="both"/>
              <w:rPr>
                <w:rFonts w:ascii="Arial" w:hAnsi="Arial" w:cs="Arial"/>
                <w:lang w:val="en-US"/>
              </w:rPr>
            </w:pPr>
            <w:r w:rsidRPr="00612A6B">
              <w:rPr>
                <w:rFonts w:ascii="Arial" w:hAnsi="Arial" w:cs="Arial"/>
              </w:rPr>
              <w:t>3. For the purpose of this Schedule "wages" means wages as defined in section 2, but shall not include any payment by way of commission, subsistence allowance and overtime payment.</w:t>
            </w:r>
          </w:p>
          <w:p w:rsidR="00983B43" w:rsidRPr="00612A6B" w:rsidRDefault="00983B43" w:rsidP="001D3056">
            <w:pPr>
              <w:jc w:val="both"/>
              <w:rPr>
                <w:rFonts w:ascii="Arial" w:hAnsi="Arial" w:cs="Arial"/>
                <w:b/>
              </w:rPr>
            </w:pPr>
          </w:p>
        </w:tc>
        <w:tc>
          <w:tcPr>
            <w:tcW w:w="787" w:type="pct"/>
            <w:tcBorders>
              <w:left w:val="nil"/>
              <w:right w:val="nil"/>
            </w:tcBorders>
          </w:tcPr>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ind w:right="163"/>
              <w:jc w:val="center"/>
              <w:rPr>
                <w:rFonts w:ascii="Arial" w:hAnsi="Arial" w:cs="Arial"/>
              </w:rPr>
            </w:pPr>
            <w:r w:rsidRPr="00612A6B">
              <w:rPr>
                <w:rFonts w:ascii="Arial" w:hAnsi="Arial" w:cs="Arial"/>
              </w:rPr>
              <w:t>Provision of the Act not applicable</w:t>
            </w: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rPr>
            </w:pPr>
            <w:r w:rsidRPr="00612A6B">
              <w:rPr>
                <w:rFonts w:ascii="Arial" w:hAnsi="Arial" w:cs="Arial"/>
              </w:rPr>
              <w:t xml:space="preserve">Part XII </w:t>
            </w: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D96EDA" w:rsidRPr="00612A6B" w:rsidRDefault="00D96EDA" w:rsidP="001D3056">
            <w:pPr>
              <w:jc w:val="both"/>
              <w:rPr>
                <w:rFonts w:ascii="Arial" w:hAnsi="Arial" w:cs="Arial"/>
              </w:rPr>
            </w:pPr>
          </w:p>
          <w:p w:rsidR="00D96EDA" w:rsidRPr="00612A6B" w:rsidRDefault="00D96EDA" w:rsidP="001D3056">
            <w:pPr>
              <w:jc w:val="both"/>
              <w:rPr>
                <w:rFonts w:ascii="Arial" w:hAnsi="Arial" w:cs="Arial"/>
              </w:rPr>
            </w:pPr>
          </w:p>
          <w:p w:rsidR="00D96EDA" w:rsidRPr="00612A6B" w:rsidRDefault="00D96EDA" w:rsidP="001D3056">
            <w:pPr>
              <w:jc w:val="both"/>
              <w:rPr>
                <w:rFonts w:ascii="Arial" w:hAnsi="Arial" w:cs="Arial"/>
              </w:rPr>
            </w:pPr>
          </w:p>
          <w:p w:rsidR="00D96EDA" w:rsidRPr="00612A6B" w:rsidRDefault="00D96EDA" w:rsidP="001D3056">
            <w:pPr>
              <w:jc w:val="both"/>
              <w:rPr>
                <w:rFonts w:ascii="Arial" w:hAnsi="Arial" w:cs="Arial"/>
              </w:rPr>
            </w:pPr>
          </w:p>
          <w:p w:rsidR="00D96EDA" w:rsidRPr="00612A6B" w:rsidRDefault="00D96EDA" w:rsidP="001D3056">
            <w:pPr>
              <w:jc w:val="both"/>
              <w:rPr>
                <w:rFonts w:ascii="Arial" w:hAnsi="Arial" w:cs="Arial"/>
              </w:rPr>
            </w:pPr>
          </w:p>
          <w:p w:rsidR="00D96EDA" w:rsidRPr="00612A6B" w:rsidRDefault="00D96EDA" w:rsidP="001D3056">
            <w:pPr>
              <w:jc w:val="both"/>
              <w:rPr>
                <w:rFonts w:ascii="Arial" w:hAnsi="Arial" w:cs="Arial"/>
              </w:rPr>
            </w:pPr>
          </w:p>
          <w:p w:rsidR="00D96EDA" w:rsidRPr="00612A6B" w:rsidRDefault="00D96EDA" w:rsidP="001D3056">
            <w:pPr>
              <w:jc w:val="both"/>
              <w:rPr>
                <w:rFonts w:ascii="Arial" w:hAnsi="Arial" w:cs="Arial"/>
              </w:rPr>
            </w:pPr>
          </w:p>
          <w:p w:rsidR="00D96EDA" w:rsidRPr="00612A6B" w:rsidRDefault="00D96EDA" w:rsidP="001D3056">
            <w:pPr>
              <w:jc w:val="both"/>
              <w:rPr>
                <w:rFonts w:ascii="Arial" w:hAnsi="Arial" w:cs="Arial"/>
              </w:rPr>
            </w:pPr>
          </w:p>
          <w:p w:rsidR="00D96EDA" w:rsidRPr="00612A6B" w:rsidRDefault="00D96EDA" w:rsidP="001D3056">
            <w:pPr>
              <w:jc w:val="both"/>
              <w:rPr>
                <w:rFonts w:ascii="Arial" w:hAnsi="Arial" w:cs="Arial"/>
              </w:rPr>
            </w:pPr>
          </w:p>
          <w:p w:rsidR="00CE3758" w:rsidRPr="00612A6B" w:rsidRDefault="00CE3758" w:rsidP="001D3056">
            <w:pPr>
              <w:jc w:val="both"/>
              <w:rPr>
                <w:rFonts w:ascii="Arial" w:hAnsi="Arial" w:cs="Arial"/>
              </w:rPr>
            </w:pPr>
          </w:p>
          <w:p w:rsidR="00CE3758" w:rsidRPr="00612A6B" w:rsidRDefault="00CE3758" w:rsidP="001D3056">
            <w:pPr>
              <w:jc w:val="both"/>
              <w:rPr>
                <w:rFonts w:ascii="Arial" w:hAnsi="Arial" w:cs="Arial"/>
              </w:rPr>
            </w:pPr>
          </w:p>
          <w:p w:rsidR="00CE3758" w:rsidRPr="00612A6B" w:rsidRDefault="00CE3758" w:rsidP="001D3056">
            <w:pPr>
              <w:jc w:val="both"/>
              <w:rPr>
                <w:rFonts w:ascii="Arial" w:hAnsi="Arial" w:cs="Arial"/>
              </w:rPr>
            </w:pPr>
          </w:p>
          <w:p w:rsidR="00CE3758" w:rsidRPr="00612A6B" w:rsidRDefault="00CE3758" w:rsidP="001D3056">
            <w:pPr>
              <w:jc w:val="both"/>
              <w:rPr>
                <w:rFonts w:ascii="Arial" w:hAnsi="Arial" w:cs="Arial"/>
              </w:rPr>
            </w:pPr>
          </w:p>
          <w:p w:rsidR="00CE3758" w:rsidRPr="00612A6B" w:rsidRDefault="00CE3758" w:rsidP="001D3056">
            <w:pPr>
              <w:jc w:val="both"/>
              <w:rPr>
                <w:rFonts w:ascii="Arial" w:hAnsi="Arial" w:cs="Arial"/>
              </w:rPr>
            </w:pPr>
          </w:p>
          <w:p w:rsidR="00CE3758" w:rsidRPr="00612A6B" w:rsidRDefault="00CE3758" w:rsidP="001D3056">
            <w:pPr>
              <w:jc w:val="both"/>
              <w:rPr>
                <w:rFonts w:ascii="Arial" w:hAnsi="Arial" w:cs="Arial"/>
              </w:rPr>
            </w:pPr>
          </w:p>
          <w:p w:rsidR="00CE3758" w:rsidRPr="00612A6B" w:rsidRDefault="00CE3758" w:rsidP="001D3056">
            <w:pPr>
              <w:jc w:val="both"/>
              <w:rPr>
                <w:rFonts w:ascii="Arial" w:hAnsi="Arial" w:cs="Arial"/>
              </w:rPr>
            </w:pPr>
          </w:p>
          <w:p w:rsidR="00CE3758" w:rsidRPr="00612A6B" w:rsidRDefault="00CE3758" w:rsidP="001D3056">
            <w:pPr>
              <w:jc w:val="both"/>
              <w:rPr>
                <w:rFonts w:ascii="Arial" w:hAnsi="Arial" w:cs="Arial"/>
              </w:rPr>
            </w:pPr>
          </w:p>
          <w:p w:rsidR="00983B43" w:rsidRPr="00612A6B" w:rsidRDefault="00D96EDA" w:rsidP="001D3056">
            <w:pPr>
              <w:jc w:val="both"/>
              <w:rPr>
                <w:rFonts w:ascii="Arial" w:hAnsi="Arial" w:cs="Arial"/>
              </w:rPr>
            </w:pPr>
            <w:r w:rsidRPr="00612A6B">
              <w:rPr>
                <w:rFonts w:ascii="Arial" w:hAnsi="Arial" w:cs="Arial"/>
              </w:rPr>
              <w:t>S</w:t>
            </w:r>
            <w:r w:rsidR="00983B43" w:rsidRPr="00612A6B">
              <w:rPr>
                <w:rFonts w:ascii="Arial" w:hAnsi="Arial" w:cs="Arial"/>
              </w:rPr>
              <w:t xml:space="preserve">ections 12, 14, 16, 22, 61 and 64, and Parts IX, XII and XIIA </w:t>
            </w: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tc>
        <w:tc>
          <w:tcPr>
            <w:tcW w:w="1060" w:type="pct"/>
            <w:tcBorders>
              <w:right w:val="nil"/>
            </w:tcBorders>
          </w:tcPr>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u w:val="single"/>
              </w:rPr>
            </w:pPr>
          </w:p>
          <w:p w:rsidR="00983B43" w:rsidRPr="00612A6B" w:rsidRDefault="00983B43" w:rsidP="001D3056">
            <w:pPr>
              <w:jc w:val="both"/>
              <w:rPr>
                <w:rFonts w:ascii="Arial" w:hAnsi="Arial" w:cs="Arial"/>
              </w:rPr>
            </w:pPr>
          </w:p>
          <w:p w:rsidR="00983B43" w:rsidRPr="00612A6B" w:rsidRDefault="00020D72" w:rsidP="001D3056">
            <w:pPr>
              <w:ind w:right="186"/>
              <w:jc w:val="both"/>
              <w:rPr>
                <w:rFonts w:ascii="Arial" w:hAnsi="Arial" w:cs="Arial"/>
                <w:b/>
              </w:rPr>
            </w:pPr>
            <w:r w:rsidRPr="00612A6B">
              <w:rPr>
                <w:rFonts w:ascii="Arial" w:hAnsi="Arial" w:cs="Arial"/>
              </w:rPr>
              <w:t>Employee</w:t>
            </w:r>
            <w:r w:rsidRPr="00612A6B">
              <w:rPr>
                <w:rFonts w:ascii="Arial" w:hAnsi="Arial" w:cs="Arial"/>
                <w:b/>
              </w:rPr>
              <w:t xml:space="preserve"> </w:t>
            </w:r>
          </w:p>
          <w:p w:rsidR="00983B43" w:rsidRPr="00612A6B" w:rsidRDefault="00983B43" w:rsidP="001D3056">
            <w:pPr>
              <w:ind w:right="186"/>
              <w:jc w:val="both"/>
              <w:rPr>
                <w:rFonts w:ascii="Arial" w:hAnsi="Arial" w:cs="Arial"/>
                <w:b/>
              </w:rPr>
            </w:pPr>
          </w:p>
          <w:p w:rsidR="00020D72" w:rsidRPr="00612A6B" w:rsidRDefault="00020D72" w:rsidP="001D3056">
            <w:pPr>
              <w:ind w:right="186"/>
              <w:jc w:val="both"/>
              <w:rPr>
                <w:rFonts w:ascii="Arial" w:hAnsi="Arial" w:cs="Arial"/>
                <w:b/>
              </w:rPr>
            </w:pPr>
          </w:p>
          <w:p w:rsidR="00020D72" w:rsidRPr="00612A6B" w:rsidRDefault="00020D72" w:rsidP="001D3056">
            <w:pPr>
              <w:ind w:right="186"/>
              <w:jc w:val="both"/>
              <w:rPr>
                <w:rFonts w:ascii="Arial" w:hAnsi="Arial" w:cs="Arial"/>
                <w:b/>
              </w:rPr>
            </w:pPr>
          </w:p>
          <w:p w:rsidR="00983B43" w:rsidRPr="00612A6B" w:rsidRDefault="00983B43" w:rsidP="001D3056">
            <w:pPr>
              <w:jc w:val="both"/>
              <w:rPr>
                <w:rFonts w:ascii="Arial" w:hAnsi="Arial" w:cs="Arial"/>
                <w:lang w:val="en-US"/>
              </w:rPr>
            </w:pPr>
            <w:r w:rsidRPr="00612A6B">
              <w:rPr>
                <w:rFonts w:ascii="Arial" w:hAnsi="Arial" w:cs="Arial"/>
                <w:lang w:val="en-US"/>
              </w:rPr>
              <w:t xml:space="preserve">1. Any person, irrespective of </w:t>
            </w:r>
            <w:r w:rsidR="00CE3758" w:rsidRPr="00612A6B">
              <w:rPr>
                <w:rFonts w:ascii="Arial" w:hAnsi="Arial" w:cs="Arial"/>
                <w:lang w:val="en-US"/>
              </w:rPr>
              <w:t>the amount of wages he earns</w:t>
            </w:r>
            <w:r w:rsidRPr="00612A6B">
              <w:rPr>
                <w:rFonts w:ascii="Arial" w:hAnsi="Arial" w:cs="Arial"/>
                <w:lang w:val="en-US"/>
              </w:rPr>
              <w:t xml:space="preserve">, has entered into a contract of service with an employer </w:t>
            </w:r>
            <w:r w:rsidRPr="00612A6B">
              <w:rPr>
                <w:rFonts w:ascii="Arial" w:hAnsi="Arial" w:cs="Arial"/>
                <w:strike/>
                <w:lang w:val="en-US"/>
              </w:rPr>
              <w:t xml:space="preserve">under which such person's wages do not exceed two </w:t>
            </w:r>
            <w:r w:rsidRPr="00612A6B">
              <w:rPr>
                <w:rFonts w:ascii="Arial" w:hAnsi="Arial" w:cs="Arial"/>
                <w:b/>
                <w:strike/>
                <w:u w:val="single"/>
                <w:lang w:val="en-US"/>
              </w:rPr>
              <w:t>four</w:t>
            </w:r>
            <w:r w:rsidRPr="00612A6B">
              <w:rPr>
                <w:rFonts w:ascii="Arial" w:hAnsi="Arial" w:cs="Arial"/>
                <w:strike/>
                <w:lang w:val="en-US"/>
              </w:rPr>
              <w:t xml:space="preserve"> thousand ringgit a month</w:t>
            </w:r>
            <w:r w:rsidRPr="00612A6B">
              <w:rPr>
                <w:rFonts w:ascii="Arial" w:hAnsi="Arial" w:cs="Arial"/>
                <w:lang w:val="en-US"/>
              </w:rPr>
              <w:t>.</w:t>
            </w:r>
          </w:p>
          <w:p w:rsidR="00983B43" w:rsidRPr="00612A6B" w:rsidRDefault="00983B43" w:rsidP="001D3056">
            <w:pPr>
              <w:ind w:right="186"/>
              <w:jc w:val="both"/>
              <w:rPr>
                <w:rFonts w:ascii="Arial" w:hAnsi="Arial" w:cs="Arial"/>
              </w:rPr>
            </w:pPr>
          </w:p>
          <w:p w:rsidR="00983B43" w:rsidRPr="00612A6B" w:rsidRDefault="00983B43" w:rsidP="001D3056">
            <w:pPr>
              <w:ind w:left="76"/>
              <w:jc w:val="both"/>
              <w:rPr>
                <w:rFonts w:ascii="Arial" w:hAnsi="Arial" w:cs="Arial"/>
                <w:lang w:val="en-US"/>
              </w:rPr>
            </w:pPr>
            <w:r w:rsidRPr="00612A6B">
              <w:rPr>
                <w:rFonts w:ascii="Arial" w:hAnsi="Arial" w:cs="Arial"/>
                <w:lang w:val="en-US"/>
              </w:rPr>
              <w:t xml:space="preserve">2. </w:t>
            </w:r>
            <w:r w:rsidRPr="00612A6B">
              <w:rPr>
                <w:rFonts w:ascii="Arial" w:hAnsi="Arial" w:cs="Arial"/>
              </w:rPr>
              <w:t>Remain</w:t>
            </w:r>
          </w:p>
          <w:p w:rsidR="00983B43" w:rsidRPr="00612A6B" w:rsidRDefault="00983B43" w:rsidP="001D3056">
            <w:pPr>
              <w:ind w:right="186"/>
              <w:jc w:val="both"/>
              <w:rPr>
                <w:rFonts w:ascii="Arial" w:hAnsi="Arial" w:cs="Arial"/>
              </w:rPr>
            </w:pPr>
          </w:p>
          <w:p w:rsidR="00983B43" w:rsidRPr="00612A6B" w:rsidRDefault="00983B43" w:rsidP="001D3056">
            <w:pPr>
              <w:jc w:val="both"/>
              <w:rPr>
                <w:rFonts w:ascii="Arial" w:hAnsi="Arial" w:cs="Arial"/>
                <w:lang w:val="en-US"/>
              </w:rPr>
            </w:pPr>
          </w:p>
          <w:p w:rsidR="00D96EDA" w:rsidRPr="00612A6B" w:rsidRDefault="00D96EDA" w:rsidP="001D3056">
            <w:pPr>
              <w:jc w:val="both"/>
              <w:rPr>
                <w:rFonts w:ascii="Arial" w:hAnsi="Arial" w:cs="Arial"/>
                <w:lang w:val="en-US"/>
              </w:rPr>
            </w:pPr>
          </w:p>
          <w:p w:rsidR="00D96EDA" w:rsidRPr="00612A6B" w:rsidRDefault="00D96EDA" w:rsidP="001D3056">
            <w:pPr>
              <w:jc w:val="both"/>
              <w:rPr>
                <w:rFonts w:ascii="Arial" w:hAnsi="Arial" w:cs="Arial"/>
                <w:lang w:val="en-US"/>
              </w:rPr>
            </w:pPr>
          </w:p>
          <w:p w:rsidR="00983B43" w:rsidRPr="00612A6B" w:rsidRDefault="00983B43" w:rsidP="001D3056">
            <w:pPr>
              <w:jc w:val="both"/>
              <w:rPr>
                <w:rFonts w:ascii="Arial" w:hAnsi="Arial" w:cs="Arial"/>
                <w:lang w:val="en-US"/>
              </w:rPr>
            </w:pPr>
          </w:p>
          <w:p w:rsidR="00983B43" w:rsidRPr="00612A6B" w:rsidRDefault="00983B43" w:rsidP="001D3056">
            <w:pPr>
              <w:jc w:val="both"/>
              <w:rPr>
                <w:rFonts w:ascii="Arial" w:hAnsi="Arial" w:cs="Arial"/>
                <w:lang w:val="en-US"/>
              </w:rPr>
            </w:pPr>
          </w:p>
          <w:p w:rsidR="00CE3758" w:rsidRPr="00612A6B" w:rsidRDefault="00983B43" w:rsidP="00CE3758">
            <w:pPr>
              <w:jc w:val="both"/>
              <w:rPr>
                <w:rFonts w:ascii="Arial" w:hAnsi="Arial" w:cs="Arial"/>
                <w:strike/>
                <w:lang w:val="en-US"/>
              </w:rPr>
            </w:pPr>
            <w:r w:rsidRPr="00612A6B">
              <w:rPr>
                <w:rFonts w:ascii="Arial" w:hAnsi="Arial" w:cs="Arial"/>
                <w:strike/>
                <w:lang w:val="en-US"/>
              </w:rPr>
              <w:t>(</w:t>
            </w:r>
            <w:r w:rsidR="00D96EDA" w:rsidRPr="00612A6B">
              <w:rPr>
                <w:rFonts w:ascii="Arial" w:hAnsi="Arial" w:cs="Arial"/>
                <w:strike/>
                <w:lang w:val="en-US"/>
              </w:rPr>
              <w:t>1</w:t>
            </w:r>
            <w:r w:rsidRPr="00612A6B">
              <w:rPr>
                <w:rFonts w:ascii="Arial" w:hAnsi="Arial" w:cs="Arial"/>
                <w:strike/>
                <w:lang w:val="en-US"/>
              </w:rPr>
              <w:t xml:space="preserve">) </w:t>
            </w:r>
            <w:r w:rsidR="00CE3758" w:rsidRPr="00612A6B">
              <w:rPr>
                <w:rFonts w:ascii="Arial" w:hAnsi="Arial" w:cs="Arial"/>
                <w:strike/>
                <w:lang w:val="en-US"/>
              </w:rPr>
              <w:t>he is engaged in manual labour including such labour as an artisan or apprentice;</w:t>
            </w:r>
          </w:p>
          <w:p w:rsidR="00CE3758" w:rsidRPr="00612A6B" w:rsidRDefault="00CE3758" w:rsidP="00CE3758">
            <w:pPr>
              <w:jc w:val="both"/>
              <w:rPr>
                <w:rFonts w:ascii="Arial" w:hAnsi="Arial" w:cs="Arial"/>
                <w:lang w:val="en-US"/>
              </w:rPr>
            </w:pPr>
          </w:p>
          <w:p w:rsidR="00CE3758" w:rsidRPr="00612A6B" w:rsidRDefault="00CE3758" w:rsidP="00CE3758">
            <w:pPr>
              <w:jc w:val="both"/>
              <w:rPr>
                <w:rFonts w:ascii="Arial" w:hAnsi="Arial" w:cs="Arial"/>
                <w:strike/>
                <w:lang w:val="en-US"/>
              </w:rPr>
            </w:pPr>
            <w:r w:rsidRPr="00612A6B">
              <w:rPr>
                <w:rFonts w:ascii="Arial" w:hAnsi="Arial" w:cs="Arial"/>
                <w:strike/>
                <w:lang w:val="en-US"/>
              </w:rPr>
              <w:t>Provided that where a person is employed by one employer partly in manual labour and partly in some other capacity such person shall not be deemed to be performing manual labour unless the time during which he is required to perform manual labour in any one wage period exceeds one half of the total time during which he is required to work in such wage period;</w:t>
            </w:r>
          </w:p>
          <w:p w:rsidR="00CE3758" w:rsidRPr="00612A6B" w:rsidRDefault="00CE3758" w:rsidP="00CE3758">
            <w:pPr>
              <w:jc w:val="both"/>
              <w:rPr>
                <w:rFonts w:ascii="Arial" w:hAnsi="Arial" w:cs="Arial"/>
                <w:lang w:val="en-US"/>
              </w:rPr>
            </w:pPr>
          </w:p>
          <w:p w:rsidR="00CE3758" w:rsidRPr="00612A6B" w:rsidRDefault="00CE3758" w:rsidP="00CE3758">
            <w:pPr>
              <w:jc w:val="both"/>
              <w:rPr>
                <w:rFonts w:ascii="Arial" w:hAnsi="Arial" w:cs="Arial"/>
                <w:strike/>
                <w:lang w:val="en-US"/>
              </w:rPr>
            </w:pPr>
            <w:r w:rsidRPr="00612A6B">
              <w:rPr>
                <w:rFonts w:ascii="Arial" w:hAnsi="Arial" w:cs="Arial"/>
                <w:strike/>
                <w:lang w:val="en-US"/>
              </w:rPr>
              <w:t>(2) he is engaged in the operation or maintenance of any mechanically propelled vehicle operated for the transport of passengers or goods or for reward or for commercial purposes;</w:t>
            </w:r>
          </w:p>
          <w:p w:rsidR="00CE3758" w:rsidRPr="00612A6B" w:rsidRDefault="00CE3758" w:rsidP="00CE3758">
            <w:pPr>
              <w:jc w:val="both"/>
              <w:rPr>
                <w:rFonts w:ascii="Arial" w:hAnsi="Arial" w:cs="Arial"/>
                <w:lang w:val="en-US"/>
              </w:rPr>
            </w:pPr>
          </w:p>
          <w:p w:rsidR="00CE3758" w:rsidRPr="00612A6B" w:rsidRDefault="00CE3758" w:rsidP="00CE3758">
            <w:pPr>
              <w:jc w:val="both"/>
              <w:rPr>
                <w:rFonts w:ascii="Arial" w:hAnsi="Arial" w:cs="Arial"/>
                <w:lang w:val="en-US"/>
              </w:rPr>
            </w:pPr>
            <w:r w:rsidRPr="00612A6B">
              <w:rPr>
                <w:rFonts w:ascii="Arial" w:hAnsi="Arial" w:cs="Arial"/>
                <w:strike/>
                <w:lang w:val="en-US"/>
              </w:rPr>
              <w:t>(3) he supervises or oversees other employees engaged in manual labour employed by the same employer in</w:t>
            </w:r>
            <w:r w:rsidRPr="00612A6B">
              <w:rPr>
                <w:rFonts w:ascii="Arial" w:hAnsi="Arial" w:cs="Arial"/>
                <w:lang w:val="en-US"/>
              </w:rPr>
              <w:t xml:space="preserve"> </w:t>
            </w:r>
            <w:r w:rsidRPr="00612A6B">
              <w:rPr>
                <w:rFonts w:ascii="Arial" w:hAnsi="Arial" w:cs="Arial"/>
                <w:strike/>
                <w:lang w:val="en-US"/>
              </w:rPr>
              <w:t>and throughout the performance of their work;</w:t>
            </w:r>
          </w:p>
          <w:p w:rsidR="00983B43" w:rsidRPr="00612A6B" w:rsidRDefault="00983B43" w:rsidP="001D3056">
            <w:pPr>
              <w:ind w:left="76"/>
              <w:jc w:val="both"/>
              <w:rPr>
                <w:rFonts w:ascii="Arial" w:hAnsi="Arial" w:cs="Arial"/>
                <w:lang w:val="en-US"/>
              </w:rPr>
            </w:pPr>
          </w:p>
          <w:p w:rsidR="00983B43" w:rsidRPr="00612A6B" w:rsidRDefault="00983B43" w:rsidP="001D3056">
            <w:pPr>
              <w:jc w:val="both"/>
              <w:rPr>
                <w:rFonts w:ascii="Arial" w:hAnsi="Arial" w:cs="Arial"/>
                <w:lang w:val="en-US"/>
              </w:rPr>
            </w:pPr>
            <w:r w:rsidRPr="00612A6B">
              <w:rPr>
                <w:rFonts w:ascii="Arial" w:hAnsi="Arial" w:cs="Arial"/>
                <w:lang w:val="en-US"/>
              </w:rPr>
              <w:t>(</w:t>
            </w:r>
            <w:r w:rsidR="00D96EDA" w:rsidRPr="00612A6B">
              <w:rPr>
                <w:rFonts w:ascii="Arial" w:hAnsi="Arial" w:cs="Arial"/>
                <w:lang w:val="en-US"/>
              </w:rPr>
              <w:t>4</w:t>
            </w:r>
            <w:r w:rsidRPr="00612A6B">
              <w:rPr>
                <w:rFonts w:ascii="Arial" w:hAnsi="Arial" w:cs="Arial"/>
                <w:lang w:val="en-US"/>
              </w:rPr>
              <w:t>) Remain</w:t>
            </w:r>
          </w:p>
          <w:p w:rsidR="00983B43" w:rsidRPr="00612A6B" w:rsidRDefault="00983B43" w:rsidP="001D3056">
            <w:pPr>
              <w:ind w:left="720"/>
              <w:jc w:val="both"/>
              <w:rPr>
                <w:rFonts w:ascii="Arial" w:hAnsi="Arial" w:cs="Arial"/>
                <w:lang w:val="en-US"/>
              </w:rPr>
            </w:pPr>
          </w:p>
          <w:p w:rsidR="00983B43" w:rsidRPr="00612A6B" w:rsidRDefault="00983B43" w:rsidP="001D3056">
            <w:pPr>
              <w:ind w:left="76"/>
              <w:jc w:val="both"/>
              <w:rPr>
                <w:rFonts w:ascii="Arial" w:hAnsi="Arial" w:cs="Arial"/>
                <w:lang w:val="en-US"/>
              </w:rPr>
            </w:pPr>
          </w:p>
          <w:p w:rsidR="00983B43" w:rsidRPr="00612A6B" w:rsidRDefault="00983B43" w:rsidP="001D3056">
            <w:pPr>
              <w:ind w:left="76"/>
              <w:jc w:val="both"/>
              <w:rPr>
                <w:rFonts w:ascii="Arial" w:hAnsi="Arial" w:cs="Arial"/>
                <w:lang w:val="en-US"/>
              </w:rPr>
            </w:pPr>
          </w:p>
          <w:p w:rsidR="00983B43" w:rsidRPr="00612A6B" w:rsidRDefault="00983B43" w:rsidP="001D3056">
            <w:pPr>
              <w:ind w:left="76"/>
              <w:jc w:val="both"/>
              <w:rPr>
                <w:rFonts w:ascii="Arial" w:hAnsi="Arial" w:cs="Arial"/>
                <w:lang w:val="en-US"/>
              </w:rPr>
            </w:pPr>
          </w:p>
          <w:p w:rsidR="00983B43" w:rsidRPr="00612A6B" w:rsidRDefault="00983B43" w:rsidP="001D3056">
            <w:pPr>
              <w:ind w:left="76"/>
              <w:jc w:val="both"/>
              <w:rPr>
                <w:rFonts w:ascii="Arial" w:hAnsi="Arial" w:cs="Arial"/>
                <w:lang w:val="en-US"/>
              </w:rPr>
            </w:pPr>
          </w:p>
          <w:p w:rsidR="00D96EDA" w:rsidRPr="00612A6B" w:rsidRDefault="00D96EDA" w:rsidP="001D3056">
            <w:pPr>
              <w:ind w:left="76"/>
              <w:jc w:val="both"/>
              <w:rPr>
                <w:rFonts w:ascii="Arial" w:hAnsi="Arial" w:cs="Arial"/>
                <w:lang w:val="en-US"/>
              </w:rPr>
            </w:pPr>
          </w:p>
          <w:p w:rsidR="00D96EDA" w:rsidRPr="00612A6B" w:rsidRDefault="00D96EDA" w:rsidP="001D3056">
            <w:pPr>
              <w:ind w:left="76"/>
              <w:jc w:val="both"/>
              <w:rPr>
                <w:rFonts w:ascii="Arial" w:hAnsi="Arial" w:cs="Arial"/>
                <w:lang w:val="en-US"/>
              </w:rPr>
            </w:pPr>
          </w:p>
          <w:p w:rsidR="00D96EDA" w:rsidRPr="00612A6B" w:rsidRDefault="00D96EDA" w:rsidP="001D3056">
            <w:pPr>
              <w:ind w:left="76"/>
              <w:jc w:val="both"/>
              <w:rPr>
                <w:rFonts w:ascii="Arial" w:hAnsi="Arial" w:cs="Arial"/>
                <w:lang w:val="en-US"/>
              </w:rPr>
            </w:pPr>
          </w:p>
          <w:p w:rsidR="00D96EDA" w:rsidRPr="00612A6B" w:rsidRDefault="00D96EDA" w:rsidP="001D3056">
            <w:pPr>
              <w:ind w:left="76"/>
              <w:jc w:val="both"/>
              <w:rPr>
                <w:rFonts w:ascii="Arial" w:hAnsi="Arial" w:cs="Arial"/>
                <w:lang w:val="en-US"/>
              </w:rPr>
            </w:pPr>
          </w:p>
          <w:p w:rsidR="00D96EDA" w:rsidRPr="00612A6B" w:rsidRDefault="00D96EDA" w:rsidP="001D3056">
            <w:pPr>
              <w:ind w:left="76"/>
              <w:jc w:val="both"/>
              <w:rPr>
                <w:rFonts w:ascii="Arial" w:hAnsi="Arial" w:cs="Arial"/>
                <w:lang w:val="en-US"/>
              </w:rPr>
            </w:pPr>
          </w:p>
          <w:p w:rsidR="00D96EDA" w:rsidRPr="00612A6B" w:rsidRDefault="00D96EDA" w:rsidP="001D3056">
            <w:pPr>
              <w:ind w:left="76"/>
              <w:jc w:val="both"/>
              <w:rPr>
                <w:rFonts w:ascii="Arial" w:hAnsi="Arial" w:cs="Arial"/>
                <w:lang w:val="en-US"/>
              </w:rPr>
            </w:pPr>
          </w:p>
          <w:p w:rsidR="00D96EDA" w:rsidRPr="00612A6B" w:rsidRDefault="00D96EDA" w:rsidP="001D3056">
            <w:pPr>
              <w:ind w:left="76"/>
              <w:jc w:val="both"/>
              <w:rPr>
                <w:rFonts w:ascii="Arial" w:hAnsi="Arial" w:cs="Arial"/>
                <w:lang w:val="en-US"/>
              </w:rPr>
            </w:pPr>
          </w:p>
          <w:p w:rsidR="00D96EDA" w:rsidRPr="00612A6B" w:rsidRDefault="00D96EDA" w:rsidP="001D3056">
            <w:pPr>
              <w:ind w:left="76"/>
              <w:jc w:val="both"/>
              <w:rPr>
                <w:rFonts w:ascii="Arial" w:hAnsi="Arial" w:cs="Arial"/>
                <w:lang w:val="en-US"/>
              </w:rPr>
            </w:pPr>
          </w:p>
          <w:p w:rsidR="00D96EDA" w:rsidRPr="00612A6B" w:rsidRDefault="00D96EDA" w:rsidP="001D3056">
            <w:pPr>
              <w:ind w:left="76"/>
              <w:jc w:val="both"/>
              <w:rPr>
                <w:rFonts w:ascii="Arial" w:hAnsi="Arial" w:cs="Arial"/>
                <w:lang w:val="en-US"/>
              </w:rPr>
            </w:pPr>
          </w:p>
          <w:p w:rsidR="00D96EDA" w:rsidRPr="00612A6B" w:rsidRDefault="00D96EDA" w:rsidP="001D3056">
            <w:pPr>
              <w:ind w:left="76"/>
              <w:jc w:val="both"/>
              <w:rPr>
                <w:rFonts w:ascii="Arial" w:hAnsi="Arial" w:cs="Arial"/>
                <w:lang w:val="en-US"/>
              </w:rPr>
            </w:pPr>
          </w:p>
          <w:p w:rsidR="00D96EDA" w:rsidRPr="00612A6B" w:rsidRDefault="00D96EDA" w:rsidP="001D3056">
            <w:pPr>
              <w:ind w:left="76"/>
              <w:jc w:val="both"/>
              <w:rPr>
                <w:rFonts w:ascii="Arial" w:hAnsi="Arial" w:cs="Arial"/>
                <w:lang w:val="en-US"/>
              </w:rPr>
            </w:pPr>
          </w:p>
          <w:p w:rsidR="00D96EDA" w:rsidRPr="00612A6B" w:rsidRDefault="00D96EDA" w:rsidP="001D3056">
            <w:pPr>
              <w:ind w:left="76"/>
              <w:jc w:val="both"/>
              <w:rPr>
                <w:rFonts w:ascii="Arial" w:hAnsi="Arial" w:cs="Arial"/>
                <w:lang w:val="en-US"/>
              </w:rPr>
            </w:pPr>
          </w:p>
          <w:p w:rsidR="00D96EDA" w:rsidRPr="00612A6B" w:rsidRDefault="00D96EDA" w:rsidP="001D3056">
            <w:pPr>
              <w:ind w:left="76"/>
              <w:jc w:val="both"/>
              <w:rPr>
                <w:rFonts w:ascii="Arial" w:hAnsi="Arial" w:cs="Arial"/>
                <w:lang w:val="en-US"/>
              </w:rPr>
            </w:pPr>
          </w:p>
          <w:p w:rsidR="00D96EDA" w:rsidRPr="00612A6B" w:rsidRDefault="00D96EDA" w:rsidP="001D3056">
            <w:pPr>
              <w:ind w:left="76"/>
              <w:jc w:val="both"/>
              <w:rPr>
                <w:rFonts w:ascii="Arial" w:hAnsi="Arial" w:cs="Arial"/>
                <w:lang w:val="en-US"/>
              </w:rPr>
            </w:pPr>
          </w:p>
          <w:p w:rsidR="00D96EDA" w:rsidRPr="00612A6B" w:rsidRDefault="00D96EDA" w:rsidP="001D3056">
            <w:pPr>
              <w:ind w:left="76"/>
              <w:jc w:val="both"/>
              <w:rPr>
                <w:rFonts w:ascii="Arial" w:hAnsi="Arial" w:cs="Arial"/>
                <w:lang w:val="en-US"/>
              </w:rPr>
            </w:pPr>
          </w:p>
          <w:p w:rsidR="00D96EDA" w:rsidRPr="00612A6B" w:rsidRDefault="00D96EDA" w:rsidP="001D3056">
            <w:pPr>
              <w:ind w:left="76"/>
              <w:jc w:val="both"/>
              <w:rPr>
                <w:rFonts w:ascii="Arial" w:hAnsi="Arial" w:cs="Arial"/>
                <w:lang w:val="en-US"/>
              </w:rPr>
            </w:pPr>
          </w:p>
          <w:p w:rsidR="00D96EDA" w:rsidRPr="00612A6B" w:rsidRDefault="00D96EDA" w:rsidP="001D3056">
            <w:pPr>
              <w:ind w:left="76"/>
              <w:jc w:val="both"/>
              <w:rPr>
                <w:rFonts w:ascii="Arial" w:hAnsi="Arial" w:cs="Arial"/>
                <w:lang w:val="en-US"/>
              </w:rPr>
            </w:pPr>
          </w:p>
          <w:p w:rsidR="00D96EDA" w:rsidRPr="00612A6B" w:rsidRDefault="00D96EDA" w:rsidP="001D3056">
            <w:pPr>
              <w:ind w:left="76"/>
              <w:jc w:val="both"/>
              <w:rPr>
                <w:rFonts w:ascii="Arial" w:hAnsi="Arial" w:cs="Arial"/>
                <w:lang w:val="en-US"/>
              </w:rPr>
            </w:pPr>
          </w:p>
          <w:p w:rsidR="00D96EDA" w:rsidRPr="00612A6B" w:rsidRDefault="00D96EDA" w:rsidP="001D3056">
            <w:pPr>
              <w:ind w:left="76"/>
              <w:jc w:val="both"/>
              <w:rPr>
                <w:rFonts w:ascii="Arial" w:hAnsi="Arial" w:cs="Arial"/>
                <w:lang w:val="en-US"/>
              </w:rPr>
            </w:pPr>
          </w:p>
          <w:p w:rsidR="00D96EDA" w:rsidRPr="00612A6B" w:rsidRDefault="00D96EDA" w:rsidP="001D3056">
            <w:pPr>
              <w:ind w:left="76"/>
              <w:jc w:val="both"/>
              <w:rPr>
                <w:rFonts w:ascii="Arial" w:hAnsi="Arial" w:cs="Arial"/>
                <w:lang w:val="en-US"/>
              </w:rPr>
            </w:pPr>
          </w:p>
          <w:p w:rsidR="00D96EDA" w:rsidRPr="00612A6B" w:rsidRDefault="00D96EDA" w:rsidP="001D3056">
            <w:pPr>
              <w:ind w:left="76"/>
              <w:jc w:val="both"/>
              <w:rPr>
                <w:rFonts w:ascii="Arial" w:hAnsi="Arial" w:cs="Arial"/>
                <w:lang w:val="en-US"/>
              </w:rPr>
            </w:pPr>
          </w:p>
          <w:p w:rsidR="00D96EDA" w:rsidRPr="00612A6B" w:rsidRDefault="00D96EDA" w:rsidP="001D3056">
            <w:pPr>
              <w:ind w:left="76"/>
              <w:jc w:val="both"/>
              <w:rPr>
                <w:rFonts w:ascii="Arial" w:hAnsi="Arial" w:cs="Arial"/>
                <w:lang w:val="en-US"/>
              </w:rPr>
            </w:pPr>
          </w:p>
          <w:p w:rsidR="00D96EDA" w:rsidRPr="00612A6B" w:rsidRDefault="00D96EDA" w:rsidP="001D3056">
            <w:pPr>
              <w:ind w:left="76"/>
              <w:jc w:val="both"/>
              <w:rPr>
                <w:rFonts w:ascii="Arial" w:hAnsi="Arial" w:cs="Arial"/>
                <w:lang w:val="en-US"/>
              </w:rPr>
            </w:pPr>
          </w:p>
          <w:p w:rsidR="00D96EDA" w:rsidRPr="00612A6B" w:rsidRDefault="00D96EDA" w:rsidP="001D3056">
            <w:pPr>
              <w:ind w:left="76"/>
              <w:jc w:val="both"/>
              <w:rPr>
                <w:rFonts w:ascii="Arial" w:hAnsi="Arial" w:cs="Arial"/>
                <w:lang w:val="en-US"/>
              </w:rPr>
            </w:pPr>
          </w:p>
          <w:p w:rsidR="00D96EDA" w:rsidRPr="00612A6B" w:rsidRDefault="00D96EDA" w:rsidP="001D3056">
            <w:pPr>
              <w:ind w:left="76"/>
              <w:jc w:val="both"/>
              <w:rPr>
                <w:rFonts w:ascii="Arial" w:hAnsi="Arial" w:cs="Arial"/>
                <w:lang w:val="en-US"/>
              </w:rPr>
            </w:pPr>
          </w:p>
          <w:p w:rsidR="00CE3758" w:rsidRPr="00612A6B" w:rsidRDefault="00CE3758" w:rsidP="001D3056">
            <w:pPr>
              <w:ind w:left="76"/>
              <w:jc w:val="both"/>
              <w:rPr>
                <w:rFonts w:ascii="Arial" w:hAnsi="Arial" w:cs="Arial"/>
                <w:lang w:val="en-US"/>
              </w:rPr>
            </w:pPr>
          </w:p>
          <w:p w:rsidR="00983B43" w:rsidRPr="00612A6B" w:rsidRDefault="00D96EDA" w:rsidP="001D3056">
            <w:pPr>
              <w:ind w:left="76"/>
              <w:jc w:val="both"/>
              <w:rPr>
                <w:rFonts w:ascii="Arial" w:hAnsi="Arial" w:cs="Arial"/>
                <w:lang w:val="en-US"/>
              </w:rPr>
            </w:pPr>
            <w:r w:rsidRPr="00612A6B">
              <w:rPr>
                <w:rFonts w:ascii="Arial" w:hAnsi="Arial" w:cs="Arial"/>
              </w:rPr>
              <w:t>(5)</w:t>
            </w:r>
            <w:r w:rsidR="00983B43" w:rsidRPr="00612A6B">
              <w:rPr>
                <w:rFonts w:ascii="Arial" w:hAnsi="Arial" w:cs="Arial"/>
              </w:rPr>
              <w:t xml:space="preserve"> </w:t>
            </w:r>
            <w:r w:rsidR="0077570F" w:rsidRPr="00612A6B">
              <w:rPr>
                <w:rFonts w:ascii="Arial" w:hAnsi="Arial" w:cs="Arial"/>
                <w:lang w:val="en-US"/>
              </w:rPr>
              <w:t xml:space="preserve">he is engaged as a domestic </w:t>
            </w:r>
            <w:r w:rsidR="0077570F" w:rsidRPr="00612A6B">
              <w:rPr>
                <w:rFonts w:ascii="Arial" w:hAnsi="Arial" w:cs="Arial"/>
                <w:strike/>
                <w:lang w:val="en-US"/>
              </w:rPr>
              <w:t xml:space="preserve">servant </w:t>
            </w:r>
            <w:r w:rsidR="0077570F" w:rsidRPr="00612A6B">
              <w:rPr>
                <w:rFonts w:ascii="Arial" w:hAnsi="Arial" w:cs="Arial"/>
                <w:b/>
                <w:u w:val="single"/>
                <w:lang w:val="en-US"/>
              </w:rPr>
              <w:t>employee.</w:t>
            </w:r>
          </w:p>
          <w:p w:rsidR="00983B43" w:rsidRPr="00612A6B" w:rsidRDefault="00983B43" w:rsidP="001D3056">
            <w:pPr>
              <w:ind w:right="186"/>
              <w:jc w:val="both"/>
              <w:rPr>
                <w:rFonts w:ascii="Arial" w:hAnsi="Arial" w:cs="Arial"/>
              </w:rPr>
            </w:pPr>
          </w:p>
          <w:p w:rsidR="00983B43" w:rsidRPr="00612A6B" w:rsidRDefault="00983B43" w:rsidP="001D3056">
            <w:pPr>
              <w:ind w:left="76"/>
              <w:jc w:val="both"/>
              <w:rPr>
                <w:rFonts w:ascii="Arial" w:hAnsi="Arial" w:cs="Arial"/>
              </w:rPr>
            </w:pPr>
          </w:p>
          <w:p w:rsidR="00D96EDA" w:rsidRPr="00612A6B" w:rsidRDefault="00D96EDA" w:rsidP="001D3056">
            <w:pPr>
              <w:ind w:left="76"/>
              <w:jc w:val="both"/>
              <w:rPr>
                <w:rFonts w:ascii="Arial" w:hAnsi="Arial" w:cs="Arial"/>
              </w:rPr>
            </w:pPr>
          </w:p>
          <w:p w:rsidR="00D96EDA" w:rsidRPr="00612A6B" w:rsidRDefault="00D96EDA" w:rsidP="001D3056">
            <w:pPr>
              <w:ind w:left="76"/>
              <w:jc w:val="both"/>
              <w:rPr>
                <w:rFonts w:ascii="Arial" w:hAnsi="Arial" w:cs="Arial"/>
              </w:rPr>
            </w:pPr>
          </w:p>
          <w:p w:rsidR="00D96EDA" w:rsidRPr="00612A6B" w:rsidRDefault="00D96EDA" w:rsidP="001D3056">
            <w:pPr>
              <w:ind w:left="76"/>
              <w:jc w:val="both"/>
              <w:rPr>
                <w:rFonts w:ascii="Arial" w:hAnsi="Arial" w:cs="Arial"/>
              </w:rPr>
            </w:pPr>
          </w:p>
          <w:p w:rsidR="00D96EDA" w:rsidRPr="00612A6B" w:rsidRDefault="00D96EDA" w:rsidP="001D3056">
            <w:pPr>
              <w:ind w:left="76"/>
              <w:jc w:val="both"/>
              <w:rPr>
                <w:rFonts w:ascii="Arial" w:hAnsi="Arial" w:cs="Arial"/>
              </w:rPr>
            </w:pPr>
          </w:p>
          <w:p w:rsidR="00DB291B" w:rsidRPr="008E734D" w:rsidRDefault="00DB291B" w:rsidP="001D3056">
            <w:pPr>
              <w:ind w:left="76"/>
              <w:jc w:val="both"/>
              <w:rPr>
                <w:rFonts w:ascii="Arial" w:hAnsi="Arial" w:cs="Arial"/>
                <w:b/>
                <w:u w:val="single"/>
                <w:lang w:val="en-US"/>
              </w:rPr>
            </w:pPr>
            <w:r w:rsidRPr="008E734D">
              <w:rPr>
                <w:rFonts w:ascii="Arial" w:hAnsi="Arial" w:cs="Arial"/>
                <w:b/>
                <w:u w:val="single"/>
                <w:lang w:val="en-US"/>
              </w:rPr>
              <w:t>(6) Any person who</w:t>
            </w:r>
            <w:r w:rsidR="00F836AA" w:rsidRPr="008E734D">
              <w:rPr>
                <w:rFonts w:ascii="Arial" w:hAnsi="Arial" w:cs="Arial"/>
                <w:b/>
                <w:u w:val="single"/>
                <w:lang w:val="en-US"/>
              </w:rPr>
              <w:t>se</w:t>
            </w:r>
            <w:r w:rsidRPr="008E734D">
              <w:rPr>
                <w:rFonts w:ascii="Arial" w:hAnsi="Arial" w:cs="Arial"/>
                <w:b/>
                <w:u w:val="single"/>
                <w:lang w:val="en-US"/>
              </w:rPr>
              <w:t xml:space="preserve"> wages exceed</w:t>
            </w:r>
            <w:r w:rsidR="00F836AA" w:rsidRPr="008E734D">
              <w:rPr>
                <w:rFonts w:ascii="Arial" w:hAnsi="Arial" w:cs="Arial"/>
                <w:b/>
                <w:u w:val="single"/>
                <w:lang w:val="en-US"/>
              </w:rPr>
              <w:t>s</w:t>
            </w:r>
            <w:r w:rsidRPr="008E734D">
              <w:rPr>
                <w:rFonts w:ascii="Arial" w:hAnsi="Arial" w:cs="Arial"/>
                <w:b/>
                <w:u w:val="single"/>
                <w:lang w:val="en-US"/>
              </w:rPr>
              <w:t xml:space="preserve"> </w:t>
            </w:r>
            <w:r w:rsidR="00F836AA" w:rsidRPr="008E734D">
              <w:rPr>
                <w:rFonts w:ascii="Arial" w:hAnsi="Arial" w:cs="Arial"/>
                <w:b/>
                <w:u w:val="single"/>
                <w:lang w:val="en-US"/>
              </w:rPr>
              <w:t>five</w:t>
            </w:r>
            <w:r w:rsidRPr="008E734D">
              <w:rPr>
                <w:rFonts w:ascii="Arial" w:hAnsi="Arial" w:cs="Arial"/>
                <w:b/>
                <w:u w:val="single"/>
                <w:lang w:val="en-US"/>
              </w:rPr>
              <w:t xml:space="preserve"> thousand ringgit a month.</w:t>
            </w:r>
          </w:p>
          <w:p w:rsidR="00DB291B" w:rsidRPr="00612A6B" w:rsidRDefault="00DB291B" w:rsidP="001D3056">
            <w:pPr>
              <w:ind w:left="76"/>
              <w:jc w:val="both"/>
              <w:rPr>
                <w:rFonts w:ascii="Arial" w:hAnsi="Arial" w:cs="Arial"/>
                <w:lang w:val="en-US"/>
              </w:rPr>
            </w:pPr>
          </w:p>
          <w:p w:rsidR="00D96EDA" w:rsidRPr="00612A6B" w:rsidRDefault="00DB291B" w:rsidP="00DB291B">
            <w:pPr>
              <w:ind w:left="76"/>
              <w:jc w:val="both"/>
              <w:rPr>
                <w:rFonts w:ascii="Arial" w:hAnsi="Arial" w:cs="Arial"/>
              </w:rPr>
            </w:pPr>
            <w:r w:rsidRPr="00612A6B">
              <w:rPr>
                <w:rFonts w:ascii="Arial" w:hAnsi="Arial" w:cs="Arial"/>
                <w:lang w:val="en-US"/>
              </w:rPr>
              <w:t xml:space="preserve"> </w:t>
            </w:r>
            <w:r w:rsidR="00D96EDA" w:rsidRPr="00612A6B">
              <w:rPr>
                <w:rFonts w:ascii="Arial" w:hAnsi="Arial" w:cs="Arial"/>
              </w:rPr>
              <w:t>3. Remain</w:t>
            </w:r>
          </w:p>
        </w:tc>
        <w:tc>
          <w:tcPr>
            <w:tcW w:w="642" w:type="pct"/>
            <w:tcBorders>
              <w:left w:val="nil"/>
            </w:tcBorders>
          </w:tcPr>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020D72" w:rsidRPr="00612A6B" w:rsidRDefault="00020D72" w:rsidP="00020D72">
            <w:pPr>
              <w:ind w:right="163"/>
              <w:jc w:val="center"/>
              <w:rPr>
                <w:rFonts w:ascii="Arial" w:hAnsi="Arial" w:cs="Arial"/>
              </w:rPr>
            </w:pPr>
            <w:r w:rsidRPr="00612A6B">
              <w:rPr>
                <w:rFonts w:ascii="Arial" w:hAnsi="Arial" w:cs="Arial"/>
              </w:rPr>
              <w:t>Provision of the Act not applicable</w:t>
            </w:r>
          </w:p>
          <w:p w:rsidR="00983B43" w:rsidRPr="00612A6B" w:rsidRDefault="00983B43" w:rsidP="001D3056">
            <w:pPr>
              <w:jc w:val="center"/>
              <w:rPr>
                <w:rFonts w:ascii="Arial" w:hAnsi="Arial" w:cs="Arial"/>
              </w:rPr>
            </w:pPr>
          </w:p>
          <w:p w:rsidR="00983B43" w:rsidRPr="00612A6B" w:rsidRDefault="00983B43" w:rsidP="001D3056">
            <w:pPr>
              <w:jc w:val="center"/>
              <w:rPr>
                <w:rFonts w:ascii="Arial" w:hAnsi="Arial" w:cs="Arial"/>
              </w:rPr>
            </w:pPr>
          </w:p>
          <w:p w:rsidR="00983B43" w:rsidRPr="00612A6B" w:rsidRDefault="00983B43" w:rsidP="001D3056">
            <w:pPr>
              <w:jc w:val="center"/>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D96EDA" w:rsidRPr="00612A6B" w:rsidRDefault="00D96EDA" w:rsidP="001D3056">
            <w:pPr>
              <w:jc w:val="both"/>
              <w:rPr>
                <w:rFonts w:ascii="Arial" w:hAnsi="Arial" w:cs="Arial"/>
              </w:rPr>
            </w:pPr>
          </w:p>
          <w:p w:rsidR="00983B43" w:rsidRPr="00612A6B" w:rsidRDefault="00CE3758" w:rsidP="001D3056">
            <w:pPr>
              <w:jc w:val="both"/>
              <w:rPr>
                <w:rFonts w:ascii="Arial" w:hAnsi="Arial" w:cs="Arial"/>
                <w:strike/>
              </w:rPr>
            </w:pPr>
            <w:r w:rsidRPr="00612A6B">
              <w:rPr>
                <w:rFonts w:ascii="Arial" w:hAnsi="Arial" w:cs="Arial"/>
                <w:strike/>
              </w:rPr>
              <w:t>Part XII</w:t>
            </w: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D96EDA" w:rsidRPr="00612A6B" w:rsidRDefault="00D96EDA" w:rsidP="001D3056">
            <w:pPr>
              <w:jc w:val="both"/>
              <w:rPr>
                <w:rFonts w:ascii="Arial" w:hAnsi="Arial" w:cs="Arial"/>
              </w:rPr>
            </w:pPr>
          </w:p>
          <w:p w:rsidR="00D96EDA" w:rsidRPr="00612A6B" w:rsidRDefault="00D96EDA" w:rsidP="001D3056">
            <w:pPr>
              <w:jc w:val="both"/>
              <w:rPr>
                <w:rFonts w:ascii="Arial" w:hAnsi="Arial" w:cs="Arial"/>
              </w:rPr>
            </w:pPr>
          </w:p>
          <w:p w:rsidR="00D96EDA" w:rsidRPr="00612A6B" w:rsidRDefault="00D96EDA" w:rsidP="001D3056">
            <w:pPr>
              <w:jc w:val="both"/>
              <w:rPr>
                <w:rFonts w:ascii="Arial" w:hAnsi="Arial" w:cs="Arial"/>
              </w:rPr>
            </w:pPr>
          </w:p>
          <w:p w:rsidR="00D96EDA" w:rsidRPr="00612A6B" w:rsidRDefault="00D96EDA" w:rsidP="001D3056">
            <w:pPr>
              <w:jc w:val="both"/>
              <w:rPr>
                <w:rFonts w:ascii="Arial" w:hAnsi="Arial" w:cs="Arial"/>
              </w:rPr>
            </w:pPr>
          </w:p>
          <w:p w:rsidR="00D96EDA" w:rsidRPr="00612A6B" w:rsidRDefault="00D96EDA" w:rsidP="001D3056">
            <w:pPr>
              <w:jc w:val="both"/>
              <w:rPr>
                <w:rFonts w:ascii="Arial" w:hAnsi="Arial" w:cs="Arial"/>
              </w:rPr>
            </w:pPr>
          </w:p>
          <w:p w:rsidR="00D96EDA" w:rsidRPr="00612A6B" w:rsidRDefault="00D96EDA" w:rsidP="001D3056">
            <w:pPr>
              <w:jc w:val="both"/>
              <w:rPr>
                <w:rFonts w:ascii="Arial" w:hAnsi="Arial" w:cs="Arial"/>
              </w:rPr>
            </w:pPr>
          </w:p>
          <w:p w:rsidR="00D96EDA" w:rsidRPr="00612A6B" w:rsidRDefault="00D96EDA" w:rsidP="001D3056">
            <w:pPr>
              <w:jc w:val="both"/>
              <w:rPr>
                <w:rFonts w:ascii="Arial" w:hAnsi="Arial" w:cs="Arial"/>
              </w:rPr>
            </w:pPr>
          </w:p>
          <w:p w:rsidR="00D96EDA" w:rsidRPr="00612A6B" w:rsidRDefault="00D96EDA" w:rsidP="001D3056">
            <w:pPr>
              <w:jc w:val="both"/>
              <w:rPr>
                <w:rFonts w:ascii="Arial" w:hAnsi="Arial" w:cs="Arial"/>
              </w:rPr>
            </w:pPr>
          </w:p>
          <w:p w:rsidR="00D96EDA" w:rsidRPr="00612A6B" w:rsidRDefault="00D96EDA" w:rsidP="001D3056">
            <w:pPr>
              <w:jc w:val="both"/>
              <w:rPr>
                <w:rFonts w:ascii="Arial" w:hAnsi="Arial" w:cs="Arial"/>
              </w:rPr>
            </w:pPr>
          </w:p>
          <w:p w:rsidR="00D96EDA" w:rsidRPr="00612A6B" w:rsidRDefault="00D96EDA" w:rsidP="001D3056">
            <w:pPr>
              <w:jc w:val="both"/>
              <w:rPr>
                <w:rFonts w:ascii="Arial" w:hAnsi="Arial" w:cs="Arial"/>
              </w:rPr>
            </w:pPr>
          </w:p>
          <w:p w:rsidR="00CE3758" w:rsidRPr="00612A6B" w:rsidRDefault="00CE3758" w:rsidP="001D3056">
            <w:pPr>
              <w:jc w:val="both"/>
              <w:rPr>
                <w:rFonts w:ascii="Arial" w:hAnsi="Arial" w:cs="Arial"/>
              </w:rPr>
            </w:pPr>
          </w:p>
          <w:p w:rsidR="00CE3758" w:rsidRPr="00612A6B" w:rsidRDefault="00CE3758" w:rsidP="001D3056">
            <w:pPr>
              <w:jc w:val="both"/>
              <w:rPr>
                <w:rFonts w:ascii="Arial" w:hAnsi="Arial" w:cs="Arial"/>
              </w:rPr>
            </w:pPr>
          </w:p>
          <w:p w:rsidR="00CE3758" w:rsidRPr="00612A6B" w:rsidRDefault="00CE3758" w:rsidP="001D3056">
            <w:pPr>
              <w:jc w:val="both"/>
              <w:rPr>
                <w:rFonts w:ascii="Arial" w:hAnsi="Arial" w:cs="Arial"/>
              </w:rPr>
            </w:pPr>
          </w:p>
          <w:p w:rsidR="00CE3758" w:rsidRPr="00612A6B" w:rsidRDefault="00CE3758" w:rsidP="001D3056">
            <w:pPr>
              <w:jc w:val="both"/>
              <w:rPr>
                <w:rFonts w:ascii="Arial" w:hAnsi="Arial" w:cs="Arial"/>
              </w:rPr>
            </w:pPr>
          </w:p>
          <w:p w:rsidR="00CE3758" w:rsidRPr="00612A6B" w:rsidRDefault="00CE3758" w:rsidP="001D3056">
            <w:pPr>
              <w:jc w:val="both"/>
              <w:rPr>
                <w:rFonts w:ascii="Arial" w:hAnsi="Arial" w:cs="Arial"/>
              </w:rPr>
            </w:pPr>
          </w:p>
          <w:p w:rsidR="00CE3758" w:rsidRPr="00612A6B" w:rsidRDefault="00CE3758" w:rsidP="001D3056">
            <w:pPr>
              <w:jc w:val="both"/>
              <w:rPr>
                <w:rFonts w:ascii="Arial" w:hAnsi="Arial" w:cs="Arial"/>
              </w:rPr>
            </w:pPr>
          </w:p>
          <w:p w:rsidR="00CE3758" w:rsidRPr="00612A6B" w:rsidRDefault="00CE3758" w:rsidP="001D3056">
            <w:pPr>
              <w:jc w:val="both"/>
              <w:rPr>
                <w:rFonts w:ascii="Arial" w:hAnsi="Arial" w:cs="Arial"/>
              </w:rPr>
            </w:pPr>
          </w:p>
          <w:p w:rsidR="00CE3758" w:rsidRPr="00612A6B" w:rsidRDefault="00CE3758" w:rsidP="001D3056">
            <w:pPr>
              <w:jc w:val="both"/>
              <w:rPr>
                <w:rFonts w:ascii="Arial" w:hAnsi="Arial" w:cs="Arial"/>
              </w:rPr>
            </w:pPr>
          </w:p>
          <w:p w:rsidR="00983B43" w:rsidRPr="00612A6B" w:rsidRDefault="00983B43" w:rsidP="001D3056">
            <w:pPr>
              <w:jc w:val="both"/>
              <w:rPr>
                <w:rFonts w:ascii="Arial" w:hAnsi="Arial" w:cs="Arial"/>
              </w:rPr>
            </w:pPr>
            <w:r w:rsidRPr="00612A6B">
              <w:rPr>
                <w:rFonts w:ascii="Arial" w:hAnsi="Arial" w:cs="Arial"/>
              </w:rPr>
              <w:t xml:space="preserve">Sections 12, 14, 16, 22, 61 and 64, and Parts IX, XII </w:t>
            </w:r>
            <w:r w:rsidRPr="00612A6B">
              <w:rPr>
                <w:rFonts w:ascii="Arial" w:hAnsi="Arial" w:cs="Arial"/>
                <w:b/>
                <w:u w:val="single"/>
              </w:rPr>
              <w:t>(except Section 59(1))</w:t>
            </w:r>
            <w:r w:rsidRPr="00612A6B">
              <w:rPr>
                <w:rFonts w:ascii="Arial" w:hAnsi="Arial" w:cs="Arial"/>
              </w:rPr>
              <w:t xml:space="preserve"> and XIIA </w:t>
            </w:r>
          </w:p>
          <w:p w:rsidR="00983B43" w:rsidRPr="00612A6B" w:rsidRDefault="00983B43" w:rsidP="001D3056">
            <w:pPr>
              <w:jc w:val="both"/>
              <w:rPr>
                <w:rFonts w:ascii="Arial" w:hAnsi="Arial" w:cs="Arial"/>
              </w:rPr>
            </w:pPr>
          </w:p>
          <w:p w:rsidR="00DB291B" w:rsidRPr="008E734D" w:rsidRDefault="00DB291B" w:rsidP="00F836AA">
            <w:pPr>
              <w:jc w:val="both"/>
              <w:rPr>
                <w:rFonts w:ascii="Arial" w:hAnsi="Arial" w:cs="Arial"/>
                <w:b/>
                <w:u w:val="single"/>
              </w:rPr>
            </w:pPr>
            <w:r w:rsidRPr="008E734D">
              <w:rPr>
                <w:rFonts w:ascii="Arial" w:hAnsi="Arial" w:cs="Arial"/>
                <w:b/>
                <w:u w:val="single"/>
              </w:rPr>
              <w:t xml:space="preserve">Sections </w:t>
            </w:r>
            <w:r w:rsidR="003745AC" w:rsidRPr="008E734D">
              <w:rPr>
                <w:rFonts w:ascii="Arial" w:hAnsi="Arial" w:cs="Arial"/>
                <w:b/>
                <w:u w:val="single"/>
              </w:rPr>
              <w:t>60</w:t>
            </w:r>
            <w:r w:rsidR="003745AC" w:rsidRPr="008E734D">
              <w:rPr>
                <w:rFonts w:ascii="Arial" w:hAnsi="Arial" w:cs="Arial"/>
                <w:b/>
                <w:sz w:val="20"/>
                <w:u w:val="single"/>
              </w:rPr>
              <w:t>A</w:t>
            </w:r>
            <w:r w:rsidR="003745AC" w:rsidRPr="008E734D">
              <w:rPr>
                <w:rFonts w:ascii="Arial" w:hAnsi="Arial" w:cs="Arial"/>
                <w:b/>
                <w:u w:val="single"/>
              </w:rPr>
              <w:t>, 60</w:t>
            </w:r>
            <w:r w:rsidR="003745AC" w:rsidRPr="008E734D">
              <w:rPr>
                <w:rFonts w:ascii="Arial" w:hAnsi="Arial" w:cs="Arial"/>
                <w:b/>
                <w:sz w:val="20"/>
                <w:u w:val="single"/>
              </w:rPr>
              <w:t>D</w:t>
            </w:r>
            <w:r w:rsidR="00F836AA" w:rsidRPr="008E734D">
              <w:rPr>
                <w:rFonts w:ascii="Arial" w:hAnsi="Arial" w:cs="Arial"/>
                <w:b/>
                <w:u w:val="single"/>
              </w:rPr>
              <w:t xml:space="preserve">(3), </w:t>
            </w:r>
            <w:r w:rsidR="003745AC" w:rsidRPr="008E734D">
              <w:rPr>
                <w:rFonts w:ascii="Arial" w:hAnsi="Arial" w:cs="Arial"/>
                <w:b/>
                <w:u w:val="single"/>
              </w:rPr>
              <w:t xml:space="preserve"> </w:t>
            </w:r>
            <w:r w:rsidR="00F836AA" w:rsidRPr="008E734D">
              <w:rPr>
                <w:rFonts w:ascii="Arial" w:hAnsi="Arial" w:cs="Arial"/>
                <w:b/>
                <w:u w:val="single"/>
              </w:rPr>
              <w:t>60</w:t>
            </w:r>
            <w:r w:rsidR="00F836AA" w:rsidRPr="008E734D">
              <w:rPr>
                <w:rFonts w:ascii="Arial" w:hAnsi="Arial" w:cs="Arial"/>
                <w:b/>
                <w:sz w:val="20"/>
                <w:u w:val="single"/>
              </w:rPr>
              <w:t>D</w:t>
            </w:r>
            <w:r w:rsidR="00F836AA" w:rsidRPr="008E734D">
              <w:rPr>
                <w:rFonts w:ascii="Arial" w:hAnsi="Arial" w:cs="Arial"/>
                <w:b/>
                <w:u w:val="single"/>
              </w:rPr>
              <w:t>(4) and</w:t>
            </w:r>
            <w:r w:rsidR="003745AC" w:rsidRPr="008E734D">
              <w:rPr>
                <w:rFonts w:ascii="Arial" w:hAnsi="Arial" w:cs="Arial"/>
                <w:b/>
                <w:u w:val="single"/>
              </w:rPr>
              <w:t xml:space="preserve"> 60</w:t>
            </w:r>
            <w:r w:rsidR="003745AC" w:rsidRPr="008E734D">
              <w:rPr>
                <w:rFonts w:ascii="Arial" w:hAnsi="Arial" w:cs="Arial"/>
                <w:b/>
                <w:sz w:val="20"/>
                <w:u w:val="single"/>
              </w:rPr>
              <w:t>J</w:t>
            </w:r>
          </w:p>
        </w:tc>
        <w:tc>
          <w:tcPr>
            <w:tcW w:w="1019" w:type="pct"/>
          </w:tcPr>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D96EDA" w:rsidRPr="00612A6B" w:rsidRDefault="00D96EDA" w:rsidP="001D3056">
            <w:pPr>
              <w:jc w:val="both"/>
              <w:rPr>
                <w:rFonts w:ascii="Arial" w:hAnsi="Arial" w:cs="Arial"/>
              </w:rPr>
            </w:pPr>
          </w:p>
          <w:p w:rsidR="00D96EDA" w:rsidRPr="00612A6B" w:rsidRDefault="00D96EDA" w:rsidP="001D3056">
            <w:pPr>
              <w:jc w:val="both"/>
              <w:rPr>
                <w:rFonts w:ascii="Arial" w:hAnsi="Arial" w:cs="Arial"/>
              </w:rPr>
            </w:pPr>
          </w:p>
          <w:p w:rsidR="00D96EDA" w:rsidRPr="00612A6B" w:rsidRDefault="00D96EDA" w:rsidP="001D3056">
            <w:pPr>
              <w:jc w:val="both"/>
              <w:rPr>
                <w:rFonts w:ascii="Arial" w:hAnsi="Arial" w:cs="Arial"/>
              </w:rPr>
            </w:pPr>
          </w:p>
          <w:p w:rsidR="00D96EDA" w:rsidRPr="00612A6B" w:rsidRDefault="00D96EDA" w:rsidP="001D3056">
            <w:pPr>
              <w:jc w:val="both"/>
              <w:rPr>
                <w:rFonts w:ascii="Arial" w:hAnsi="Arial" w:cs="Arial"/>
              </w:rPr>
            </w:pPr>
          </w:p>
          <w:p w:rsidR="00D96EDA" w:rsidRPr="00612A6B" w:rsidRDefault="00D96EDA" w:rsidP="001D3056">
            <w:pPr>
              <w:jc w:val="both"/>
              <w:rPr>
                <w:rFonts w:ascii="Arial" w:hAnsi="Arial" w:cs="Arial"/>
              </w:rPr>
            </w:pPr>
          </w:p>
          <w:p w:rsidR="00D96EDA" w:rsidRPr="00612A6B" w:rsidRDefault="00D96EDA" w:rsidP="001D3056">
            <w:pPr>
              <w:jc w:val="both"/>
              <w:rPr>
                <w:rFonts w:ascii="Arial" w:hAnsi="Arial" w:cs="Arial"/>
              </w:rPr>
            </w:pPr>
          </w:p>
          <w:p w:rsidR="00D96EDA" w:rsidRPr="00612A6B" w:rsidRDefault="00D96EDA" w:rsidP="001D3056">
            <w:pPr>
              <w:jc w:val="both"/>
              <w:rPr>
                <w:rFonts w:ascii="Arial" w:hAnsi="Arial" w:cs="Arial"/>
              </w:rPr>
            </w:pPr>
          </w:p>
          <w:p w:rsidR="00D96EDA" w:rsidRPr="00612A6B" w:rsidRDefault="00D96EDA" w:rsidP="001D3056">
            <w:pPr>
              <w:jc w:val="both"/>
              <w:rPr>
                <w:rFonts w:ascii="Arial" w:hAnsi="Arial" w:cs="Arial"/>
              </w:rPr>
            </w:pPr>
          </w:p>
          <w:p w:rsidR="00D96EDA" w:rsidRPr="00612A6B" w:rsidRDefault="00D96EDA" w:rsidP="001D3056">
            <w:pPr>
              <w:jc w:val="both"/>
              <w:rPr>
                <w:rFonts w:ascii="Arial" w:hAnsi="Arial" w:cs="Arial"/>
              </w:rPr>
            </w:pPr>
          </w:p>
          <w:p w:rsidR="00D96EDA" w:rsidRPr="00612A6B" w:rsidRDefault="00D96EDA" w:rsidP="001D3056">
            <w:pPr>
              <w:jc w:val="both"/>
              <w:rPr>
                <w:rFonts w:ascii="Arial" w:hAnsi="Arial" w:cs="Arial"/>
              </w:rPr>
            </w:pPr>
          </w:p>
          <w:p w:rsidR="00D96EDA" w:rsidRPr="00612A6B" w:rsidRDefault="00D96EDA" w:rsidP="001D3056">
            <w:pPr>
              <w:jc w:val="both"/>
              <w:rPr>
                <w:rFonts w:ascii="Arial" w:hAnsi="Arial" w:cs="Arial"/>
              </w:rPr>
            </w:pPr>
          </w:p>
          <w:p w:rsidR="00D96EDA" w:rsidRPr="00612A6B" w:rsidRDefault="00D96EDA" w:rsidP="001D3056">
            <w:pPr>
              <w:jc w:val="both"/>
              <w:rPr>
                <w:rFonts w:ascii="Arial" w:hAnsi="Arial" w:cs="Arial"/>
              </w:rPr>
            </w:pPr>
          </w:p>
          <w:p w:rsidR="00D96EDA" w:rsidRPr="00612A6B" w:rsidRDefault="00D96EDA" w:rsidP="001D3056">
            <w:pPr>
              <w:jc w:val="both"/>
              <w:rPr>
                <w:rFonts w:ascii="Arial" w:hAnsi="Arial" w:cs="Arial"/>
              </w:rPr>
            </w:pPr>
          </w:p>
          <w:p w:rsidR="00D96EDA" w:rsidRPr="00612A6B" w:rsidRDefault="00D96EDA" w:rsidP="001D3056">
            <w:pPr>
              <w:jc w:val="both"/>
              <w:rPr>
                <w:rFonts w:ascii="Arial" w:hAnsi="Arial" w:cs="Arial"/>
              </w:rPr>
            </w:pPr>
          </w:p>
          <w:p w:rsidR="00D96EDA" w:rsidRPr="00612A6B" w:rsidRDefault="00D96EDA" w:rsidP="001D3056">
            <w:pPr>
              <w:jc w:val="both"/>
              <w:rPr>
                <w:rFonts w:ascii="Arial" w:hAnsi="Arial" w:cs="Arial"/>
              </w:rPr>
            </w:pPr>
          </w:p>
          <w:p w:rsidR="00CE3758" w:rsidRPr="00612A6B" w:rsidRDefault="00CE3758" w:rsidP="001D3056">
            <w:pPr>
              <w:jc w:val="both"/>
              <w:rPr>
                <w:rFonts w:ascii="Arial" w:hAnsi="Arial" w:cs="Arial"/>
              </w:rPr>
            </w:pPr>
          </w:p>
          <w:p w:rsidR="00CE3758" w:rsidRPr="00612A6B" w:rsidRDefault="00CE3758" w:rsidP="001D3056">
            <w:pPr>
              <w:jc w:val="both"/>
              <w:rPr>
                <w:rFonts w:ascii="Arial" w:hAnsi="Arial" w:cs="Arial"/>
              </w:rPr>
            </w:pPr>
          </w:p>
          <w:p w:rsidR="00CE3758" w:rsidRPr="00612A6B" w:rsidRDefault="00CE3758" w:rsidP="001D3056">
            <w:pPr>
              <w:jc w:val="both"/>
              <w:rPr>
                <w:rFonts w:ascii="Arial" w:hAnsi="Arial" w:cs="Arial"/>
              </w:rPr>
            </w:pPr>
          </w:p>
          <w:p w:rsidR="00CE3758" w:rsidRPr="00612A6B" w:rsidRDefault="00CE3758" w:rsidP="001D3056">
            <w:pPr>
              <w:jc w:val="both"/>
              <w:rPr>
                <w:rFonts w:ascii="Arial" w:hAnsi="Arial" w:cs="Arial"/>
              </w:rPr>
            </w:pPr>
          </w:p>
          <w:p w:rsidR="00983B43" w:rsidRPr="00612A6B" w:rsidRDefault="00983B43" w:rsidP="001D3056">
            <w:pPr>
              <w:jc w:val="both"/>
              <w:rPr>
                <w:rFonts w:ascii="Arial" w:hAnsi="Arial" w:cs="Arial"/>
              </w:rPr>
            </w:pPr>
            <w:r w:rsidRPr="00612A6B">
              <w:rPr>
                <w:rFonts w:ascii="Arial" w:hAnsi="Arial" w:cs="Arial"/>
              </w:rPr>
              <w:t xml:space="preserve">To enable domestic </w:t>
            </w:r>
            <w:r w:rsidR="00F836AA">
              <w:rPr>
                <w:rFonts w:ascii="Arial" w:hAnsi="Arial" w:cs="Arial"/>
              </w:rPr>
              <w:t>employee</w:t>
            </w:r>
            <w:r w:rsidRPr="00612A6B">
              <w:rPr>
                <w:rFonts w:ascii="Arial" w:hAnsi="Arial" w:cs="Arial"/>
              </w:rPr>
              <w:t xml:space="preserve"> to enjoy benefit of rest day.   </w:t>
            </w: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rPr>
            </w:pPr>
          </w:p>
          <w:p w:rsidR="00983B43" w:rsidRPr="00612A6B" w:rsidRDefault="00983B43" w:rsidP="001D3056">
            <w:pPr>
              <w:jc w:val="both"/>
              <w:rPr>
                <w:rFonts w:ascii="Arial" w:hAnsi="Arial" w:cs="Arial"/>
                <w:b/>
              </w:rPr>
            </w:pPr>
          </w:p>
        </w:tc>
      </w:tr>
    </w:tbl>
    <w:p w:rsidR="00983B43" w:rsidRPr="00612A6B" w:rsidRDefault="00983B43"/>
    <w:p w:rsidR="00EC2183" w:rsidRPr="00612A6B" w:rsidRDefault="00EC2183">
      <w:pPr>
        <w:rPr>
          <w:rFonts w:ascii="Arial" w:hAnsi="Arial" w:cs="Arial"/>
        </w:rPr>
      </w:pPr>
    </w:p>
    <w:sectPr w:rsidR="00EC2183" w:rsidRPr="00612A6B" w:rsidSect="001172D6">
      <w:headerReference w:type="even" r:id="rId9"/>
      <w:headerReference w:type="default" r:id="rId10"/>
      <w:footerReference w:type="even" r:id="rId11"/>
      <w:footerReference w:type="default" r:id="rId12"/>
      <w:headerReference w:type="first" r:id="rId13"/>
      <w:footerReference w:type="first" r:id="rId14"/>
      <w:pgSz w:w="16839" w:h="11907" w:orient="landscape" w:code="9"/>
      <w:pgMar w:top="1440" w:right="1359"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1E8" w:rsidRDefault="00B051E8" w:rsidP="00A044F3">
      <w:r>
        <w:separator/>
      </w:r>
    </w:p>
  </w:endnote>
  <w:endnote w:type="continuationSeparator" w:id="0">
    <w:p w:rsidR="00B051E8" w:rsidRDefault="00B051E8" w:rsidP="00A0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B7" w:rsidRDefault="00E824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B7" w:rsidRPr="001172D6" w:rsidRDefault="00E824B7" w:rsidP="00CC75FD">
    <w:pPr>
      <w:pStyle w:val="Footer"/>
      <w:rPr>
        <w:rFonts w:ascii="Arial" w:hAnsi="Arial" w:cs="Arial"/>
        <w:b/>
      </w:rPr>
    </w:pPr>
    <w:r>
      <w:rPr>
        <w:rFonts w:ascii="Arial" w:hAnsi="Arial" w:cs="Arial"/>
      </w:rPr>
      <w:tab/>
      <w:t xml:space="preserve">                                                                              </w:t>
    </w:r>
    <w:r w:rsidRPr="001172D6">
      <w:rPr>
        <w:rFonts w:ascii="Arial" w:hAnsi="Arial" w:cs="Arial"/>
      </w:rPr>
      <w:fldChar w:fldCharType="begin"/>
    </w:r>
    <w:r w:rsidRPr="001172D6">
      <w:rPr>
        <w:rFonts w:ascii="Arial" w:hAnsi="Arial" w:cs="Arial"/>
      </w:rPr>
      <w:instrText xml:space="preserve"> PAGE   \* MERGEFORMAT </w:instrText>
    </w:r>
    <w:r w:rsidRPr="001172D6">
      <w:rPr>
        <w:rFonts w:ascii="Arial" w:hAnsi="Arial" w:cs="Arial"/>
      </w:rPr>
      <w:fldChar w:fldCharType="separate"/>
    </w:r>
    <w:r w:rsidR="00B051E8">
      <w:rPr>
        <w:rFonts w:ascii="Arial" w:hAnsi="Arial" w:cs="Arial"/>
      </w:rPr>
      <w:t>1</w:t>
    </w:r>
    <w:r w:rsidRPr="001172D6">
      <w:rPr>
        <w:rFonts w:ascii="Arial" w:hAnsi="Arial" w:cs="Arial"/>
      </w:rPr>
      <w:fldChar w:fldCharType="end"/>
    </w:r>
    <w:r>
      <w:rPr>
        <w:rFonts w:ascii="Arial" w:hAnsi="Arial" w:cs="Arial"/>
      </w:rPr>
      <w:tab/>
    </w:r>
    <w:r>
      <w:rPr>
        <w:rFonts w:ascii="Arial" w:hAnsi="Arial" w:cs="Arial"/>
      </w:rPr>
      <w:tab/>
    </w:r>
    <w:r w:rsidRPr="001172D6">
      <w:rPr>
        <w:rFonts w:ascii="Arial" w:hAnsi="Arial" w:cs="Arial"/>
        <w:b/>
      </w:rPr>
      <w:t xml:space="preserve">                                                     </w:t>
    </w:r>
  </w:p>
  <w:p w:rsidR="00E824B7" w:rsidRDefault="00E824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B7" w:rsidRDefault="00E82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1E8" w:rsidRDefault="00B051E8" w:rsidP="00A044F3">
      <w:r>
        <w:separator/>
      </w:r>
    </w:p>
  </w:footnote>
  <w:footnote w:type="continuationSeparator" w:id="0">
    <w:p w:rsidR="00B051E8" w:rsidRDefault="00B051E8" w:rsidP="00A04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B7" w:rsidRDefault="00E824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B7" w:rsidRPr="001B76A1" w:rsidRDefault="00B051E8" w:rsidP="00CC75FD">
    <w:pPr>
      <w:pStyle w:val="Header"/>
      <w:jc w:val="right"/>
      <w:rPr>
        <w:rFonts w:ascii="Arial" w:hAnsi="Arial" w:cs="Arial"/>
        <w:b/>
        <w:i/>
        <w:sz w:val="20"/>
        <w:szCs w:val="20"/>
      </w:rPr>
    </w:pPr>
    <w:r>
      <w:rPr>
        <w:rFonts w:ascii="Arial" w:hAnsi="Arial" w:cs="Arial"/>
        <w:b/>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824B7">
      <w:rPr>
        <w:rFonts w:ascii="Arial" w:hAnsi="Arial" w:cs="Arial"/>
        <w:b/>
      </w:rPr>
      <w:tab/>
    </w:r>
    <w:r w:rsidR="00E824B7">
      <w:rPr>
        <w:rFonts w:ascii="Arial" w:hAnsi="Arial" w:cs="Arial"/>
        <w:b/>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B7" w:rsidRDefault="00E82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30"/>
    <w:lvl w:ilvl="0">
      <w:start w:val="1"/>
      <w:numFmt w:val="lowerLetter"/>
      <w:lvlText w:val="(%1)"/>
      <w:lvlJc w:val="left"/>
      <w:pPr>
        <w:tabs>
          <w:tab w:val="num" w:pos="0"/>
        </w:tabs>
        <w:ind w:left="700" w:hanging="360"/>
      </w:pPr>
      <w:rPr>
        <w:sz w:val="24"/>
      </w:rPr>
    </w:lvl>
    <w:lvl w:ilvl="1">
      <w:start w:val="1"/>
      <w:numFmt w:val="lowerLetter"/>
      <w:lvlText w:val="%2."/>
      <w:lvlJc w:val="left"/>
      <w:pPr>
        <w:tabs>
          <w:tab w:val="num" w:pos="0"/>
        </w:tabs>
        <w:ind w:left="1420" w:hanging="360"/>
      </w:pPr>
    </w:lvl>
    <w:lvl w:ilvl="2">
      <w:start w:val="1"/>
      <w:numFmt w:val="lowerRoman"/>
      <w:lvlText w:val="%2.%3."/>
      <w:lvlJc w:val="right"/>
      <w:pPr>
        <w:tabs>
          <w:tab w:val="num" w:pos="0"/>
        </w:tabs>
        <w:ind w:left="2140" w:hanging="180"/>
      </w:pPr>
    </w:lvl>
    <w:lvl w:ilvl="3">
      <w:start w:val="1"/>
      <w:numFmt w:val="decimal"/>
      <w:lvlText w:val="%2.%3.%4."/>
      <w:lvlJc w:val="left"/>
      <w:pPr>
        <w:tabs>
          <w:tab w:val="num" w:pos="0"/>
        </w:tabs>
        <w:ind w:left="2860" w:hanging="360"/>
      </w:pPr>
    </w:lvl>
    <w:lvl w:ilvl="4">
      <w:start w:val="1"/>
      <w:numFmt w:val="lowerLetter"/>
      <w:lvlText w:val="%2.%3.%4.%5."/>
      <w:lvlJc w:val="left"/>
      <w:pPr>
        <w:tabs>
          <w:tab w:val="num" w:pos="0"/>
        </w:tabs>
        <w:ind w:left="3580" w:hanging="360"/>
      </w:pPr>
    </w:lvl>
    <w:lvl w:ilvl="5">
      <w:start w:val="1"/>
      <w:numFmt w:val="lowerRoman"/>
      <w:lvlText w:val="%2.%3.%4.%5.%6."/>
      <w:lvlJc w:val="right"/>
      <w:pPr>
        <w:tabs>
          <w:tab w:val="num" w:pos="0"/>
        </w:tabs>
        <w:ind w:left="4300" w:hanging="180"/>
      </w:pPr>
    </w:lvl>
    <w:lvl w:ilvl="6">
      <w:start w:val="1"/>
      <w:numFmt w:val="decimal"/>
      <w:lvlText w:val="%2.%3.%4.%5.%6.%7."/>
      <w:lvlJc w:val="left"/>
      <w:pPr>
        <w:tabs>
          <w:tab w:val="num" w:pos="0"/>
        </w:tabs>
        <w:ind w:left="5020" w:hanging="360"/>
      </w:pPr>
    </w:lvl>
    <w:lvl w:ilvl="7">
      <w:start w:val="1"/>
      <w:numFmt w:val="lowerLetter"/>
      <w:lvlText w:val="%2.%3.%4.%5.%6.%7.%8."/>
      <w:lvlJc w:val="left"/>
      <w:pPr>
        <w:tabs>
          <w:tab w:val="num" w:pos="0"/>
        </w:tabs>
        <w:ind w:left="5740" w:hanging="360"/>
      </w:pPr>
    </w:lvl>
    <w:lvl w:ilvl="8">
      <w:start w:val="1"/>
      <w:numFmt w:val="lowerRoman"/>
      <w:lvlText w:val="%2.%3.%4.%5.%6.%7.%8.%9."/>
      <w:lvlJc w:val="right"/>
      <w:pPr>
        <w:tabs>
          <w:tab w:val="num" w:pos="0"/>
        </w:tabs>
        <w:ind w:left="6460" w:hanging="180"/>
      </w:pPr>
    </w:lvl>
  </w:abstractNum>
  <w:abstractNum w:abstractNumId="1">
    <w:nsid w:val="00000003"/>
    <w:multiLevelType w:val="multilevel"/>
    <w:tmpl w:val="5C9ADB2C"/>
    <w:name w:val="WWNum31"/>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
    <w:nsid w:val="00000006"/>
    <w:multiLevelType w:val="multilevel"/>
    <w:tmpl w:val="0000000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E07967"/>
    <w:multiLevelType w:val="hybridMultilevel"/>
    <w:tmpl w:val="2AA0B148"/>
    <w:lvl w:ilvl="0" w:tplc="4D2845A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04A01E5B"/>
    <w:multiLevelType w:val="hybridMultilevel"/>
    <w:tmpl w:val="788863A0"/>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5">
    <w:nsid w:val="089447FC"/>
    <w:multiLevelType w:val="hybridMultilevel"/>
    <w:tmpl w:val="6B869090"/>
    <w:lvl w:ilvl="0" w:tplc="63DA2646">
      <w:start w:val="1"/>
      <w:numFmt w:val="lowerLetter"/>
      <w:lvlText w:val="(%1)"/>
      <w:lvlJc w:val="left"/>
      <w:pPr>
        <w:ind w:left="855" w:hanging="495"/>
      </w:pPr>
      <w:rPr>
        <w:rFonts w:hint="default"/>
        <w:i/>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0A451DE0"/>
    <w:multiLevelType w:val="hybridMultilevel"/>
    <w:tmpl w:val="C638E9F4"/>
    <w:lvl w:ilvl="0" w:tplc="41D6FB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E460A1"/>
    <w:multiLevelType w:val="hybridMultilevel"/>
    <w:tmpl w:val="9A92479E"/>
    <w:lvl w:ilvl="0" w:tplc="7A5CA078">
      <w:start w:val="1"/>
      <w:numFmt w:val="decimal"/>
      <w:lvlText w:val="(%1)"/>
      <w:lvlJc w:val="left"/>
      <w:pPr>
        <w:ind w:left="720" w:hanging="360"/>
      </w:pPr>
      <w:rPr>
        <w:rFonts w:hint="default"/>
        <w:u w:val="single"/>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nsid w:val="12EA462E"/>
    <w:multiLevelType w:val="hybridMultilevel"/>
    <w:tmpl w:val="3176EB44"/>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9">
    <w:nsid w:val="18FC4047"/>
    <w:multiLevelType w:val="hybridMultilevel"/>
    <w:tmpl w:val="6A1418BE"/>
    <w:lvl w:ilvl="0" w:tplc="845E887A">
      <w:start w:val="2"/>
      <w:numFmt w:val="decimal"/>
      <w:lvlText w:val="(%1)"/>
      <w:lvlJc w:val="left"/>
      <w:pPr>
        <w:ind w:left="502" w:hanging="360"/>
      </w:pPr>
      <w:rPr>
        <w:rFonts w:hint="default"/>
      </w:rPr>
    </w:lvl>
    <w:lvl w:ilvl="1" w:tplc="44090019">
      <w:start w:val="1"/>
      <w:numFmt w:val="lowerLetter"/>
      <w:lvlText w:val="%2."/>
      <w:lvlJc w:val="left"/>
      <w:pPr>
        <w:ind w:left="1440" w:hanging="360"/>
      </w:pPr>
    </w:lvl>
    <w:lvl w:ilvl="2" w:tplc="AB1E0FA8">
      <w:start w:val="1"/>
      <w:numFmt w:val="decimal"/>
      <w:lvlText w:val="%3)"/>
      <w:lvlJc w:val="left"/>
      <w:pPr>
        <w:ind w:left="2340" w:hanging="360"/>
      </w:pPr>
      <w:rPr>
        <w:rFonts w:hint="default"/>
      </w:r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nsid w:val="197A0C0C"/>
    <w:multiLevelType w:val="hybridMultilevel"/>
    <w:tmpl w:val="27623780"/>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1">
    <w:nsid w:val="19F73BA6"/>
    <w:multiLevelType w:val="hybridMultilevel"/>
    <w:tmpl w:val="779290F0"/>
    <w:lvl w:ilvl="0" w:tplc="E03E408A">
      <w:start w:val="8"/>
      <w:numFmt w:val="bullet"/>
      <w:lvlText w:val="-"/>
      <w:lvlJc w:val="left"/>
      <w:pPr>
        <w:ind w:left="720" w:hanging="360"/>
      </w:pPr>
      <w:rPr>
        <w:rFonts w:ascii="Arial" w:eastAsia="Times New Roman" w:hAnsi="Aria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nsid w:val="1B374F99"/>
    <w:multiLevelType w:val="hybridMultilevel"/>
    <w:tmpl w:val="7598B7F4"/>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3">
    <w:nsid w:val="1BDB5480"/>
    <w:multiLevelType w:val="hybridMultilevel"/>
    <w:tmpl w:val="427616E6"/>
    <w:lvl w:ilvl="0" w:tplc="9E083C6E">
      <w:start w:val="1"/>
      <w:numFmt w:val="decimal"/>
      <w:lvlText w:val="(%1)"/>
      <w:lvlJc w:val="left"/>
      <w:pPr>
        <w:ind w:left="360" w:hanging="360"/>
      </w:pPr>
      <w:rPr>
        <w:rFonts w:hint="default"/>
      </w:rPr>
    </w:lvl>
    <w:lvl w:ilvl="1" w:tplc="D92A9E5C">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5FC7C74"/>
    <w:multiLevelType w:val="hybridMultilevel"/>
    <w:tmpl w:val="7088B230"/>
    <w:lvl w:ilvl="0" w:tplc="9856ACD8">
      <w:start w:val="3"/>
      <w:numFmt w:val="low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373E06"/>
    <w:multiLevelType w:val="hybridMultilevel"/>
    <w:tmpl w:val="ADAE9CCC"/>
    <w:lvl w:ilvl="0" w:tplc="EFD67EB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B3513F"/>
    <w:multiLevelType w:val="hybridMultilevel"/>
    <w:tmpl w:val="F162D810"/>
    <w:lvl w:ilvl="0" w:tplc="A90239E8">
      <w:start w:val="2"/>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7">
    <w:nsid w:val="2F5920FF"/>
    <w:multiLevelType w:val="hybridMultilevel"/>
    <w:tmpl w:val="2856CFB8"/>
    <w:lvl w:ilvl="0" w:tplc="299E02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5638D7"/>
    <w:multiLevelType w:val="hybridMultilevel"/>
    <w:tmpl w:val="948A0204"/>
    <w:lvl w:ilvl="0" w:tplc="5396F7CA">
      <w:start w:val="8"/>
      <w:numFmt w:val="bullet"/>
      <w:lvlText w:val="-"/>
      <w:lvlJc w:val="left"/>
      <w:pPr>
        <w:ind w:left="720" w:hanging="360"/>
      </w:pPr>
      <w:rPr>
        <w:rFonts w:ascii="Arial" w:eastAsia="Times New Roman" w:hAnsi="Aria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nsid w:val="32F225F9"/>
    <w:multiLevelType w:val="hybridMultilevel"/>
    <w:tmpl w:val="F9B09E14"/>
    <w:lvl w:ilvl="0" w:tplc="9138A9E0">
      <w:start w:val="7"/>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8B032C"/>
    <w:multiLevelType w:val="hybridMultilevel"/>
    <w:tmpl w:val="BA98DEE8"/>
    <w:lvl w:ilvl="0" w:tplc="41D6FBAC">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B11CCE"/>
    <w:multiLevelType w:val="hybridMultilevel"/>
    <w:tmpl w:val="F08A7A9A"/>
    <w:lvl w:ilvl="0" w:tplc="32AECDE2">
      <w:start w:val="1"/>
      <w:numFmt w:val="decimal"/>
      <w:lvlText w:val="(%1)"/>
      <w:lvlJc w:val="left"/>
      <w:pPr>
        <w:ind w:left="502"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75B5DDB"/>
    <w:multiLevelType w:val="hybridMultilevel"/>
    <w:tmpl w:val="DE2CC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9C573C8"/>
    <w:multiLevelType w:val="hybridMultilevel"/>
    <w:tmpl w:val="3E801248"/>
    <w:lvl w:ilvl="0" w:tplc="9E083C6E">
      <w:start w:val="1"/>
      <w:numFmt w:val="decimal"/>
      <w:lvlText w:val="(%1)"/>
      <w:lvlJc w:val="left"/>
      <w:pPr>
        <w:ind w:left="720" w:hanging="360"/>
      </w:pPr>
      <w:rPr>
        <w:rFonts w:hint="default"/>
      </w:rPr>
    </w:lvl>
    <w:lvl w:ilvl="1" w:tplc="D772B6C6">
      <w:start w:val="1"/>
      <w:numFmt w:val="lowerLetter"/>
      <w:lvlText w:val="(%2)"/>
      <w:lvlJc w:val="left"/>
      <w:pPr>
        <w:tabs>
          <w:tab w:val="num" w:pos="1485"/>
        </w:tabs>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F6050E"/>
    <w:multiLevelType w:val="hybridMultilevel"/>
    <w:tmpl w:val="0FCC8A18"/>
    <w:lvl w:ilvl="0" w:tplc="12FC944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9E071F"/>
    <w:multiLevelType w:val="hybridMultilevel"/>
    <w:tmpl w:val="BA98DEE8"/>
    <w:lvl w:ilvl="0" w:tplc="41D6FBAC">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AA5CB4"/>
    <w:multiLevelType w:val="hybridMultilevel"/>
    <w:tmpl w:val="921A8EC8"/>
    <w:lvl w:ilvl="0" w:tplc="67022634">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7">
    <w:nsid w:val="40F53B74"/>
    <w:multiLevelType w:val="hybridMultilevel"/>
    <w:tmpl w:val="2DE032A0"/>
    <w:lvl w:ilvl="0" w:tplc="906609F4">
      <w:start w:val="1"/>
      <w:numFmt w:val="decimal"/>
      <w:lvlText w:val="(%1)"/>
      <w:lvlJc w:val="left"/>
      <w:pPr>
        <w:ind w:left="735" w:hanging="375"/>
      </w:pPr>
      <w:rPr>
        <w:rFonts w:hint="default"/>
      </w:rPr>
    </w:lvl>
    <w:lvl w:ilvl="1" w:tplc="B008B75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EF6870"/>
    <w:multiLevelType w:val="hybridMultilevel"/>
    <w:tmpl w:val="D92E6A98"/>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9">
    <w:nsid w:val="457E4660"/>
    <w:multiLevelType w:val="hybridMultilevel"/>
    <w:tmpl w:val="0F70A1FA"/>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0">
    <w:nsid w:val="47FE19E9"/>
    <w:multiLevelType w:val="hybridMultilevel"/>
    <w:tmpl w:val="5388E9EC"/>
    <w:lvl w:ilvl="0" w:tplc="94668238">
      <w:start w:val="1"/>
      <w:numFmt w:val="lowerLetter"/>
      <w:lvlText w:val="(%1)"/>
      <w:lvlJc w:val="left"/>
      <w:pPr>
        <w:ind w:left="720" w:hanging="360"/>
      </w:pPr>
      <w:rPr>
        <w:rFonts w:ascii="Arial" w:hAnsi="Arial" w:cs="Arial" w:hint="default"/>
        <w:b/>
        <w:u w:val="single"/>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nsid w:val="49E526FB"/>
    <w:multiLevelType w:val="hybridMultilevel"/>
    <w:tmpl w:val="395877F4"/>
    <w:name w:val="WWNum312"/>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2">
    <w:nsid w:val="4BFA708C"/>
    <w:multiLevelType w:val="hybridMultilevel"/>
    <w:tmpl w:val="11E84BAA"/>
    <w:lvl w:ilvl="0" w:tplc="E67A54A8">
      <w:start w:val="1"/>
      <w:numFmt w:val="decimal"/>
      <w:lvlText w:val="(%1)"/>
      <w:lvlJc w:val="left"/>
      <w:pPr>
        <w:ind w:left="720" w:hanging="360"/>
      </w:pPr>
      <w:rPr>
        <w:rFonts w:hint="default"/>
      </w:rPr>
    </w:lvl>
    <w:lvl w:ilvl="1" w:tplc="D772B6C6">
      <w:start w:val="1"/>
      <w:numFmt w:val="lowerLetter"/>
      <w:lvlText w:val="(%2)"/>
      <w:lvlJc w:val="left"/>
      <w:pPr>
        <w:tabs>
          <w:tab w:val="num" w:pos="1485"/>
        </w:tabs>
        <w:ind w:left="1485" w:hanging="405"/>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FC0756"/>
    <w:multiLevelType w:val="hybridMultilevel"/>
    <w:tmpl w:val="E5D4B18A"/>
    <w:lvl w:ilvl="0" w:tplc="D988EC60">
      <w:numFmt w:val="bullet"/>
      <w:lvlText w:val=""/>
      <w:lvlJc w:val="left"/>
      <w:pPr>
        <w:ind w:left="360" w:hanging="360"/>
      </w:pPr>
      <w:rPr>
        <w:rFonts w:ascii="Symbol" w:eastAsia="Calibri" w:hAnsi="Symbol" w:cs="Aria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4">
    <w:nsid w:val="516C721B"/>
    <w:multiLevelType w:val="hybridMultilevel"/>
    <w:tmpl w:val="AF4ED354"/>
    <w:lvl w:ilvl="0" w:tplc="41B419CA">
      <w:start w:val="2"/>
      <w:numFmt w:val="decimal"/>
      <w:lvlText w:val="(%1)"/>
      <w:lvlJc w:val="left"/>
      <w:pPr>
        <w:ind w:left="360" w:hanging="360"/>
      </w:pPr>
      <w:rPr>
        <w:rFonts w:hint="default"/>
      </w:r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35">
    <w:nsid w:val="5ECE52EB"/>
    <w:multiLevelType w:val="hybridMultilevel"/>
    <w:tmpl w:val="AF8C02E6"/>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6">
    <w:nsid w:val="600C0864"/>
    <w:multiLevelType w:val="multilevel"/>
    <w:tmpl w:val="3E5E28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nsid w:val="61C042DE"/>
    <w:multiLevelType w:val="hybridMultilevel"/>
    <w:tmpl w:val="33EE8152"/>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8">
    <w:nsid w:val="64FF50F4"/>
    <w:multiLevelType w:val="hybridMultilevel"/>
    <w:tmpl w:val="25D24790"/>
    <w:lvl w:ilvl="0" w:tplc="3190AEEC">
      <w:start w:val="2"/>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9">
    <w:nsid w:val="65860451"/>
    <w:multiLevelType w:val="hybridMultilevel"/>
    <w:tmpl w:val="B2CE2CDE"/>
    <w:lvl w:ilvl="0" w:tplc="9B48B3D2">
      <w:start w:val="1"/>
      <w:numFmt w:val="lowerLetter"/>
      <w:lvlText w:val="(%1)"/>
      <w:lvlJc w:val="left"/>
      <w:pPr>
        <w:ind w:left="720" w:hanging="360"/>
      </w:pPr>
      <w:rPr>
        <w:rFonts w:hint="default"/>
        <w:i/>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0">
    <w:nsid w:val="699B1CA8"/>
    <w:multiLevelType w:val="hybridMultilevel"/>
    <w:tmpl w:val="06B8FBAA"/>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1">
    <w:nsid w:val="6B963A08"/>
    <w:multiLevelType w:val="hybridMultilevel"/>
    <w:tmpl w:val="FEEC2D7A"/>
    <w:lvl w:ilvl="0" w:tplc="44090003">
      <w:start w:val="1"/>
      <w:numFmt w:val="bullet"/>
      <w:lvlText w:val="o"/>
      <w:lvlJc w:val="left"/>
      <w:pPr>
        <w:ind w:left="720" w:hanging="360"/>
      </w:pPr>
      <w:rPr>
        <w:rFonts w:ascii="Courier New" w:hAnsi="Courier New" w:cs="Courier New"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2">
    <w:nsid w:val="6BE91A6F"/>
    <w:multiLevelType w:val="hybridMultilevel"/>
    <w:tmpl w:val="77A44A84"/>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3">
    <w:nsid w:val="6BF5632B"/>
    <w:multiLevelType w:val="hybridMultilevel"/>
    <w:tmpl w:val="BA76E8C6"/>
    <w:lvl w:ilvl="0" w:tplc="3278AC8A">
      <w:start w:val="8"/>
      <w:numFmt w:val="bullet"/>
      <w:lvlText w:val="-"/>
      <w:lvlJc w:val="left"/>
      <w:pPr>
        <w:ind w:left="720" w:hanging="360"/>
      </w:pPr>
      <w:rPr>
        <w:rFonts w:ascii="Arial" w:eastAsia="Times New Roman" w:hAnsi="Aria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4">
    <w:nsid w:val="6C37397F"/>
    <w:multiLevelType w:val="hybridMultilevel"/>
    <w:tmpl w:val="03E26AEA"/>
    <w:lvl w:ilvl="0" w:tplc="0C62479E">
      <w:start w:val="1"/>
      <w:numFmt w:val="lowerRoman"/>
      <w:lvlText w:val="(%1)"/>
      <w:lvlJc w:val="right"/>
      <w:pPr>
        <w:ind w:left="720" w:hanging="360"/>
      </w:pPr>
      <w:rPr>
        <w:rFonts w:hint="default"/>
      </w:rPr>
    </w:lvl>
    <w:lvl w:ilvl="1" w:tplc="30C67B5A">
      <w:start w:val="1"/>
      <w:numFmt w:val="lowerLetter"/>
      <w:lvlText w:val="(%2)"/>
      <w:lvlJc w:val="left"/>
      <w:pPr>
        <w:ind w:left="1440" w:hanging="360"/>
      </w:pPr>
      <w:rPr>
        <w:rFonts w:ascii="Times-Italic" w:hAnsi="Times-Italic" w:cs="Times-Italic" w:hint="default"/>
        <w:i w:val="0"/>
        <w:strike w:val="0"/>
      </w:rPr>
    </w:lvl>
    <w:lvl w:ilvl="2" w:tplc="D8CA5CA6">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87598E"/>
    <w:multiLevelType w:val="multilevel"/>
    <w:tmpl w:val="BAF60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70524242"/>
    <w:multiLevelType w:val="hybridMultilevel"/>
    <w:tmpl w:val="8FD8EFFC"/>
    <w:lvl w:ilvl="0" w:tplc="34BC60C8">
      <w:start w:val="1"/>
      <w:numFmt w:val="lowerLetter"/>
      <w:lvlText w:val="(%1)"/>
      <w:lvlJc w:val="left"/>
      <w:pPr>
        <w:ind w:left="720" w:hanging="360"/>
      </w:pPr>
      <w:rPr>
        <w:rFonts w:ascii="Times-Italic" w:hAnsi="Times-Italic" w:cs="Times-Italic" w:hint="default"/>
        <w:i/>
        <w:strike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7">
    <w:nsid w:val="71052E6F"/>
    <w:multiLevelType w:val="hybridMultilevel"/>
    <w:tmpl w:val="EB84B5BE"/>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8">
    <w:nsid w:val="798D75CC"/>
    <w:multiLevelType w:val="hybridMultilevel"/>
    <w:tmpl w:val="8EE45D9A"/>
    <w:lvl w:ilvl="0" w:tplc="30C67B5A">
      <w:start w:val="1"/>
      <w:numFmt w:val="lowerLetter"/>
      <w:lvlText w:val="(%1)"/>
      <w:lvlJc w:val="left"/>
      <w:pPr>
        <w:ind w:left="720" w:hanging="360"/>
      </w:pPr>
      <w:rPr>
        <w:rFonts w:ascii="Times-Italic" w:hAnsi="Times-Italic" w:cs="Times-Italic" w:hint="default"/>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401604"/>
    <w:multiLevelType w:val="multilevel"/>
    <w:tmpl w:val="742E9274"/>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7C400962"/>
    <w:multiLevelType w:val="hybridMultilevel"/>
    <w:tmpl w:val="9B80F6DA"/>
    <w:lvl w:ilvl="0" w:tplc="41D6FB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8"/>
  </w:num>
  <w:num w:numId="3">
    <w:abstractNumId w:val="23"/>
  </w:num>
  <w:num w:numId="4">
    <w:abstractNumId w:val="24"/>
  </w:num>
  <w:num w:numId="5">
    <w:abstractNumId w:val="26"/>
  </w:num>
  <w:num w:numId="6">
    <w:abstractNumId w:val="21"/>
  </w:num>
  <w:num w:numId="7">
    <w:abstractNumId w:val="50"/>
  </w:num>
  <w:num w:numId="8">
    <w:abstractNumId w:val="13"/>
  </w:num>
  <w:num w:numId="9">
    <w:abstractNumId w:val="20"/>
  </w:num>
  <w:num w:numId="10">
    <w:abstractNumId w:val="32"/>
  </w:num>
  <w:num w:numId="11">
    <w:abstractNumId w:val="14"/>
  </w:num>
  <w:num w:numId="12">
    <w:abstractNumId w:val="15"/>
  </w:num>
  <w:num w:numId="13">
    <w:abstractNumId w:val="2"/>
  </w:num>
  <w:num w:numId="14">
    <w:abstractNumId w:val="22"/>
  </w:num>
  <w:num w:numId="15">
    <w:abstractNumId w:val="34"/>
  </w:num>
  <w:num w:numId="16">
    <w:abstractNumId w:val="7"/>
  </w:num>
  <w:num w:numId="17">
    <w:abstractNumId w:val="16"/>
  </w:num>
  <w:num w:numId="18">
    <w:abstractNumId w:val="38"/>
  </w:num>
  <w:num w:numId="19">
    <w:abstractNumId w:val="27"/>
  </w:num>
  <w:num w:numId="20">
    <w:abstractNumId w:val="17"/>
  </w:num>
  <w:num w:numId="21">
    <w:abstractNumId w:val="6"/>
  </w:num>
  <w:num w:numId="22">
    <w:abstractNumId w:val="44"/>
  </w:num>
  <w:num w:numId="23">
    <w:abstractNumId w:val="42"/>
  </w:num>
  <w:num w:numId="24">
    <w:abstractNumId w:val="5"/>
  </w:num>
  <w:num w:numId="25">
    <w:abstractNumId w:val="30"/>
  </w:num>
  <w:num w:numId="26">
    <w:abstractNumId w:val="46"/>
  </w:num>
  <w:num w:numId="27">
    <w:abstractNumId w:val="3"/>
  </w:num>
  <w:num w:numId="28">
    <w:abstractNumId w:val="39"/>
  </w:num>
  <w:num w:numId="29">
    <w:abstractNumId w:val="9"/>
  </w:num>
  <w:num w:numId="30">
    <w:abstractNumId w:val="19"/>
  </w:num>
  <w:num w:numId="31">
    <w:abstractNumId w:val="33"/>
  </w:num>
  <w:num w:numId="32">
    <w:abstractNumId w:val="11"/>
  </w:num>
  <w:num w:numId="33">
    <w:abstractNumId w:val="18"/>
  </w:num>
  <w:num w:numId="34">
    <w:abstractNumId w:val="43"/>
  </w:num>
  <w:num w:numId="35">
    <w:abstractNumId w:val="36"/>
  </w:num>
  <w:num w:numId="36">
    <w:abstractNumId w:val="40"/>
  </w:num>
  <w:num w:numId="37">
    <w:abstractNumId w:val="4"/>
  </w:num>
  <w:num w:numId="38">
    <w:abstractNumId w:val="12"/>
  </w:num>
  <w:num w:numId="39">
    <w:abstractNumId w:val="29"/>
  </w:num>
  <w:num w:numId="40">
    <w:abstractNumId w:val="10"/>
  </w:num>
  <w:num w:numId="41">
    <w:abstractNumId w:val="47"/>
  </w:num>
  <w:num w:numId="42">
    <w:abstractNumId w:val="37"/>
  </w:num>
  <w:num w:numId="43">
    <w:abstractNumId w:val="35"/>
  </w:num>
  <w:num w:numId="44">
    <w:abstractNumId w:val="28"/>
  </w:num>
  <w:num w:numId="45">
    <w:abstractNumId w:val="45"/>
  </w:num>
  <w:num w:numId="46">
    <w:abstractNumId w:val="49"/>
  </w:num>
  <w:num w:numId="47">
    <w:abstractNumId w:val="41"/>
  </w:num>
  <w:num w:numId="48">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45F"/>
    <w:rsid w:val="00000642"/>
    <w:rsid w:val="00003922"/>
    <w:rsid w:val="00015496"/>
    <w:rsid w:val="00020D72"/>
    <w:rsid w:val="00021E4D"/>
    <w:rsid w:val="000250CE"/>
    <w:rsid w:val="000329C3"/>
    <w:rsid w:val="000338AF"/>
    <w:rsid w:val="00033BB5"/>
    <w:rsid w:val="000420DA"/>
    <w:rsid w:val="000566DB"/>
    <w:rsid w:val="00057E61"/>
    <w:rsid w:val="00061977"/>
    <w:rsid w:val="000623B1"/>
    <w:rsid w:val="00081D82"/>
    <w:rsid w:val="000872F5"/>
    <w:rsid w:val="000903AE"/>
    <w:rsid w:val="000919EA"/>
    <w:rsid w:val="0009531E"/>
    <w:rsid w:val="000A0B7B"/>
    <w:rsid w:val="000A29D4"/>
    <w:rsid w:val="000B7B1C"/>
    <w:rsid w:val="000C0284"/>
    <w:rsid w:val="000C1340"/>
    <w:rsid w:val="000C2C72"/>
    <w:rsid w:val="000C5C91"/>
    <w:rsid w:val="000E551D"/>
    <w:rsid w:val="000E5CAE"/>
    <w:rsid w:val="000E7A54"/>
    <w:rsid w:val="00113A3A"/>
    <w:rsid w:val="00116F0D"/>
    <w:rsid w:val="001172D6"/>
    <w:rsid w:val="00121041"/>
    <w:rsid w:val="00133D74"/>
    <w:rsid w:val="00147E67"/>
    <w:rsid w:val="00152C79"/>
    <w:rsid w:val="00171DD6"/>
    <w:rsid w:val="0017788C"/>
    <w:rsid w:val="00181B04"/>
    <w:rsid w:val="0018645A"/>
    <w:rsid w:val="001901CE"/>
    <w:rsid w:val="001918C5"/>
    <w:rsid w:val="001927C3"/>
    <w:rsid w:val="00196D12"/>
    <w:rsid w:val="001A045F"/>
    <w:rsid w:val="001A4C99"/>
    <w:rsid w:val="001A5D62"/>
    <w:rsid w:val="001B76A1"/>
    <w:rsid w:val="001C3DDA"/>
    <w:rsid w:val="001C616F"/>
    <w:rsid w:val="001D3056"/>
    <w:rsid w:val="001D405B"/>
    <w:rsid w:val="001D51BC"/>
    <w:rsid w:val="001E295C"/>
    <w:rsid w:val="001E58B2"/>
    <w:rsid w:val="001E76A0"/>
    <w:rsid w:val="001F0A8F"/>
    <w:rsid w:val="001F1071"/>
    <w:rsid w:val="001F5A22"/>
    <w:rsid w:val="00200A14"/>
    <w:rsid w:val="00201330"/>
    <w:rsid w:val="00213731"/>
    <w:rsid w:val="002164E1"/>
    <w:rsid w:val="00242D54"/>
    <w:rsid w:val="00246B64"/>
    <w:rsid w:val="00247ED5"/>
    <w:rsid w:val="00253FB2"/>
    <w:rsid w:val="0026302C"/>
    <w:rsid w:val="002719BE"/>
    <w:rsid w:val="00281E4C"/>
    <w:rsid w:val="00283DAE"/>
    <w:rsid w:val="00286153"/>
    <w:rsid w:val="00287CBA"/>
    <w:rsid w:val="00293F30"/>
    <w:rsid w:val="002955FC"/>
    <w:rsid w:val="00297524"/>
    <w:rsid w:val="002A09A7"/>
    <w:rsid w:val="002A6512"/>
    <w:rsid w:val="002A6A73"/>
    <w:rsid w:val="002A7C9D"/>
    <w:rsid w:val="002C0C2D"/>
    <w:rsid w:val="002D2158"/>
    <w:rsid w:val="002E03D3"/>
    <w:rsid w:val="002F3C52"/>
    <w:rsid w:val="003024F7"/>
    <w:rsid w:val="003217B4"/>
    <w:rsid w:val="00322C8D"/>
    <w:rsid w:val="003257A0"/>
    <w:rsid w:val="003259D7"/>
    <w:rsid w:val="0033157A"/>
    <w:rsid w:val="00331FCD"/>
    <w:rsid w:val="00333831"/>
    <w:rsid w:val="003551D7"/>
    <w:rsid w:val="0036212C"/>
    <w:rsid w:val="00363435"/>
    <w:rsid w:val="0036367C"/>
    <w:rsid w:val="00365DD4"/>
    <w:rsid w:val="00367673"/>
    <w:rsid w:val="003745AC"/>
    <w:rsid w:val="00397FCC"/>
    <w:rsid w:val="003A14FF"/>
    <w:rsid w:val="003A37BB"/>
    <w:rsid w:val="003A3EB2"/>
    <w:rsid w:val="003A6404"/>
    <w:rsid w:val="003B096E"/>
    <w:rsid w:val="003B3740"/>
    <w:rsid w:val="003B5664"/>
    <w:rsid w:val="003B5A6F"/>
    <w:rsid w:val="003C1A79"/>
    <w:rsid w:val="003C3702"/>
    <w:rsid w:val="003C3E82"/>
    <w:rsid w:val="003D35C3"/>
    <w:rsid w:val="003D388C"/>
    <w:rsid w:val="003D6850"/>
    <w:rsid w:val="003E449D"/>
    <w:rsid w:val="003F5F2D"/>
    <w:rsid w:val="0040370E"/>
    <w:rsid w:val="00405551"/>
    <w:rsid w:val="00410418"/>
    <w:rsid w:val="00423421"/>
    <w:rsid w:val="00431B25"/>
    <w:rsid w:val="004361F6"/>
    <w:rsid w:val="0043683A"/>
    <w:rsid w:val="00454D56"/>
    <w:rsid w:val="0046137C"/>
    <w:rsid w:val="00463FE3"/>
    <w:rsid w:val="00477D7F"/>
    <w:rsid w:val="00480B58"/>
    <w:rsid w:val="00483117"/>
    <w:rsid w:val="00495425"/>
    <w:rsid w:val="00496E70"/>
    <w:rsid w:val="004979FC"/>
    <w:rsid w:val="004A149B"/>
    <w:rsid w:val="004A41F7"/>
    <w:rsid w:val="004A7AA9"/>
    <w:rsid w:val="004B0860"/>
    <w:rsid w:val="004B2257"/>
    <w:rsid w:val="004B5094"/>
    <w:rsid w:val="004C019A"/>
    <w:rsid w:val="004C0DC8"/>
    <w:rsid w:val="004C1935"/>
    <w:rsid w:val="004C31FC"/>
    <w:rsid w:val="004E0C3D"/>
    <w:rsid w:val="004E4B86"/>
    <w:rsid w:val="004E61ED"/>
    <w:rsid w:val="00512587"/>
    <w:rsid w:val="00512BB4"/>
    <w:rsid w:val="005145EF"/>
    <w:rsid w:val="00521ABB"/>
    <w:rsid w:val="00536ECB"/>
    <w:rsid w:val="00553A3D"/>
    <w:rsid w:val="00563A8B"/>
    <w:rsid w:val="00575CAC"/>
    <w:rsid w:val="0057605A"/>
    <w:rsid w:val="0058287F"/>
    <w:rsid w:val="0059544D"/>
    <w:rsid w:val="005962FB"/>
    <w:rsid w:val="00596493"/>
    <w:rsid w:val="005A172B"/>
    <w:rsid w:val="005A1B86"/>
    <w:rsid w:val="005A5D21"/>
    <w:rsid w:val="005B56D6"/>
    <w:rsid w:val="005D0CEA"/>
    <w:rsid w:val="005E66A8"/>
    <w:rsid w:val="005F3E0D"/>
    <w:rsid w:val="005F4304"/>
    <w:rsid w:val="00602297"/>
    <w:rsid w:val="00604BF1"/>
    <w:rsid w:val="006052A8"/>
    <w:rsid w:val="00605E44"/>
    <w:rsid w:val="00605E7B"/>
    <w:rsid w:val="006108F4"/>
    <w:rsid w:val="00612A6B"/>
    <w:rsid w:val="006151CF"/>
    <w:rsid w:val="006200E0"/>
    <w:rsid w:val="006245B3"/>
    <w:rsid w:val="00627596"/>
    <w:rsid w:val="00635D9D"/>
    <w:rsid w:val="00643331"/>
    <w:rsid w:val="0065211C"/>
    <w:rsid w:val="00653D77"/>
    <w:rsid w:val="00666892"/>
    <w:rsid w:val="00672D3B"/>
    <w:rsid w:val="00676884"/>
    <w:rsid w:val="0069758F"/>
    <w:rsid w:val="006A1EA8"/>
    <w:rsid w:val="006B36E3"/>
    <w:rsid w:val="006B63BB"/>
    <w:rsid w:val="006C377A"/>
    <w:rsid w:val="006C4ED2"/>
    <w:rsid w:val="006D2F8B"/>
    <w:rsid w:val="006D7762"/>
    <w:rsid w:val="006E02DE"/>
    <w:rsid w:val="006E1189"/>
    <w:rsid w:val="006E20A6"/>
    <w:rsid w:val="006E49DB"/>
    <w:rsid w:val="00701873"/>
    <w:rsid w:val="00701888"/>
    <w:rsid w:val="00704254"/>
    <w:rsid w:val="007062BB"/>
    <w:rsid w:val="00713634"/>
    <w:rsid w:val="00717B7E"/>
    <w:rsid w:val="0072488C"/>
    <w:rsid w:val="00727724"/>
    <w:rsid w:val="00740F7B"/>
    <w:rsid w:val="00742BB1"/>
    <w:rsid w:val="007508D5"/>
    <w:rsid w:val="00753A4B"/>
    <w:rsid w:val="00757FD6"/>
    <w:rsid w:val="00761B57"/>
    <w:rsid w:val="007637E3"/>
    <w:rsid w:val="0077570F"/>
    <w:rsid w:val="0078427C"/>
    <w:rsid w:val="007852A0"/>
    <w:rsid w:val="00786AFD"/>
    <w:rsid w:val="007970F1"/>
    <w:rsid w:val="00797951"/>
    <w:rsid w:val="007C6856"/>
    <w:rsid w:val="007D4CC7"/>
    <w:rsid w:val="007E7D47"/>
    <w:rsid w:val="00804F7C"/>
    <w:rsid w:val="0080569F"/>
    <w:rsid w:val="008061A3"/>
    <w:rsid w:val="00807506"/>
    <w:rsid w:val="00817E16"/>
    <w:rsid w:val="0083436C"/>
    <w:rsid w:val="0084014F"/>
    <w:rsid w:val="008468C4"/>
    <w:rsid w:val="00846AC4"/>
    <w:rsid w:val="0085558D"/>
    <w:rsid w:val="00856FB1"/>
    <w:rsid w:val="00861533"/>
    <w:rsid w:val="008615C5"/>
    <w:rsid w:val="00865E16"/>
    <w:rsid w:val="00866B5F"/>
    <w:rsid w:val="00866DC1"/>
    <w:rsid w:val="008727ED"/>
    <w:rsid w:val="0087571C"/>
    <w:rsid w:val="00876460"/>
    <w:rsid w:val="0089184B"/>
    <w:rsid w:val="00893C6C"/>
    <w:rsid w:val="00893E6A"/>
    <w:rsid w:val="00895974"/>
    <w:rsid w:val="008A45A4"/>
    <w:rsid w:val="008B0B8C"/>
    <w:rsid w:val="008E20AB"/>
    <w:rsid w:val="008E4B4D"/>
    <w:rsid w:val="008E734D"/>
    <w:rsid w:val="008F162B"/>
    <w:rsid w:val="008F623E"/>
    <w:rsid w:val="00910504"/>
    <w:rsid w:val="00910A6C"/>
    <w:rsid w:val="00911AEC"/>
    <w:rsid w:val="00916FB5"/>
    <w:rsid w:val="0095290B"/>
    <w:rsid w:val="009557D2"/>
    <w:rsid w:val="0095639A"/>
    <w:rsid w:val="00970054"/>
    <w:rsid w:val="00973D95"/>
    <w:rsid w:val="00974C42"/>
    <w:rsid w:val="0097532E"/>
    <w:rsid w:val="00983B43"/>
    <w:rsid w:val="009958AF"/>
    <w:rsid w:val="009B5BC4"/>
    <w:rsid w:val="009C31AB"/>
    <w:rsid w:val="009E1B98"/>
    <w:rsid w:val="009E7D8F"/>
    <w:rsid w:val="009F1796"/>
    <w:rsid w:val="009F74CD"/>
    <w:rsid w:val="009F764F"/>
    <w:rsid w:val="00A0261E"/>
    <w:rsid w:val="00A044F3"/>
    <w:rsid w:val="00A05D03"/>
    <w:rsid w:val="00A34B1B"/>
    <w:rsid w:val="00A46F72"/>
    <w:rsid w:val="00A531EE"/>
    <w:rsid w:val="00A532CB"/>
    <w:rsid w:val="00A57F27"/>
    <w:rsid w:val="00A63417"/>
    <w:rsid w:val="00A74257"/>
    <w:rsid w:val="00A83F6E"/>
    <w:rsid w:val="00A84E4F"/>
    <w:rsid w:val="00A91DF5"/>
    <w:rsid w:val="00A93B94"/>
    <w:rsid w:val="00A955C0"/>
    <w:rsid w:val="00A96497"/>
    <w:rsid w:val="00AA1904"/>
    <w:rsid w:val="00AA37F2"/>
    <w:rsid w:val="00AB45E3"/>
    <w:rsid w:val="00AC2963"/>
    <w:rsid w:val="00AD088D"/>
    <w:rsid w:val="00AE050E"/>
    <w:rsid w:val="00AF019C"/>
    <w:rsid w:val="00AF3265"/>
    <w:rsid w:val="00AF352E"/>
    <w:rsid w:val="00AF7251"/>
    <w:rsid w:val="00B051E8"/>
    <w:rsid w:val="00B13ED2"/>
    <w:rsid w:val="00B2258B"/>
    <w:rsid w:val="00B25CB3"/>
    <w:rsid w:val="00B331AE"/>
    <w:rsid w:val="00B33EB1"/>
    <w:rsid w:val="00B35777"/>
    <w:rsid w:val="00B40C08"/>
    <w:rsid w:val="00B44979"/>
    <w:rsid w:val="00B54BA2"/>
    <w:rsid w:val="00B671D6"/>
    <w:rsid w:val="00B84C5A"/>
    <w:rsid w:val="00BA645A"/>
    <w:rsid w:val="00BB0A07"/>
    <w:rsid w:val="00BB2C51"/>
    <w:rsid w:val="00BB5377"/>
    <w:rsid w:val="00BC3F2E"/>
    <w:rsid w:val="00BC6555"/>
    <w:rsid w:val="00BD1761"/>
    <w:rsid w:val="00BD4334"/>
    <w:rsid w:val="00BD6D8A"/>
    <w:rsid w:val="00BE67CA"/>
    <w:rsid w:val="00BE7A47"/>
    <w:rsid w:val="00BF14B0"/>
    <w:rsid w:val="00BF3CAB"/>
    <w:rsid w:val="00BF508F"/>
    <w:rsid w:val="00BF65DE"/>
    <w:rsid w:val="00C0197D"/>
    <w:rsid w:val="00C02255"/>
    <w:rsid w:val="00C067FA"/>
    <w:rsid w:val="00C1426C"/>
    <w:rsid w:val="00C232B4"/>
    <w:rsid w:val="00C30255"/>
    <w:rsid w:val="00C339B2"/>
    <w:rsid w:val="00C33A29"/>
    <w:rsid w:val="00C35CF8"/>
    <w:rsid w:val="00C61DF6"/>
    <w:rsid w:val="00C64047"/>
    <w:rsid w:val="00C6685A"/>
    <w:rsid w:val="00C813E2"/>
    <w:rsid w:val="00C922AE"/>
    <w:rsid w:val="00CA0950"/>
    <w:rsid w:val="00CA3C9B"/>
    <w:rsid w:val="00CC262B"/>
    <w:rsid w:val="00CC3229"/>
    <w:rsid w:val="00CC75FD"/>
    <w:rsid w:val="00CC7925"/>
    <w:rsid w:val="00CD39B3"/>
    <w:rsid w:val="00CE1CDC"/>
    <w:rsid w:val="00CE3758"/>
    <w:rsid w:val="00CE38AF"/>
    <w:rsid w:val="00CE3F3B"/>
    <w:rsid w:val="00CE7488"/>
    <w:rsid w:val="00CF1ADE"/>
    <w:rsid w:val="00CF3760"/>
    <w:rsid w:val="00CF4802"/>
    <w:rsid w:val="00CF5A22"/>
    <w:rsid w:val="00D05040"/>
    <w:rsid w:val="00D212DD"/>
    <w:rsid w:val="00D23A1A"/>
    <w:rsid w:val="00D2769A"/>
    <w:rsid w:val="00D3001B"/>
    <w:rsid w:val="00D30A5F"/>
    <w:rsid w:val="00D47898"/>
    <w:rsid w:val="00D53F02"/>
    <w:rsid w:val="00D630AC"/>
    <w:rsid w:val="00D6694E"/>
    <w:rsid w:val="00D75855"/>
    <w:rsid w:val="00D803A1"/>
    <w:rsid w:val="00D8417E"/>
    <w:rsid w:val="00D86A2F"/>
    <w:rsid w:val="00D87DFB"/>
    <w:rsid w:val="00D93B6E"/>
    <w:rsid w:val="00D96EDA"/>
    <w:rsid w:val="00D97692"/>
    <w:rsid w:val="00DA3FC2"/>
    <w:rsid w:val="00DB231D"/>
    <w:rsid w:val="00DB291B"/>
    <w:rsid w:val="00DB7D29"/>
    <w:rsid w:val="00DC2477"/>
    <w:rsid w:val="00DC40AE"/>
    <w:rsid w:val="00DC7B85"/>
    <w:rsid w:val="00DD787C"/>
    <w:rsid w:val="00DE2C54"/>
    <w:rsid w:val="00DE4695"/>
    <w:rsid w:val="00E00C33"/>
    <w:rsid w:val="00E03E19"/>
    <w:rsid w:val="00E0470C"/>
    <w:rsid w:val="00E079ED"/>
    <w:rsid w:val="00E1480A"/>
    <w:rsid w:val="00E15F13"/>
    <w:rsid w:val="00E16D57"/>
    <w:rsid w:val="00E207C4"/>
    <w:rsid w:val="00E20987"/>
    <w:rsid w:val="00E20CC0"/>
    <w:rsid w:val="00E22B13"/>
    <w:rsid w:val="00E23F28"/>
    <w:rsid w:val="00E249FE"/>
    <w:rsid w:val="00E27746"/>
    <w:rsid w:val="00E37AFE"/>
    <w:rsid w:val="00E456A2"/>
    <w:rsid w:val="00E46B99"/>
    <w:rsid w:val="00E54E24"/>
    <w:rsid w:val="00E572FD"/>
    <w:rsid w:val="00E60537"/>
    <w:rsid w:val="00E6777C"/>
    <w:rsid w:val="00E74F4B"/>
    <w:rsid w:val="00E824B7"/>
    <w:rsid w:val="00E9374C"/>
    <w:rsid w:val="00E95DF2"/>
    <w:rsid w:val="00EA194B"/>
    <w:rsid w:val="00EA24E8"/>
    <w:rsid w:val="00EA72AD"/>
    <w:rsid w:val="00EA72CE"/>
    <w:rsid w:val="00EC2183"/>
    <w:rsid w:val="00EC3E53"/>
    <w:rsid w:val="00ED133E"/>
    <w:rsid w:val="00ED203E"/>
    <w:rsid w:val="00EE205A"/>
    <w:rsid w:val="00EF01EB"/>
    <w:rsid w:val="00EF0FE5"/>
    <w:rsid w:val="00EF476F"/>
    <w:rsid w:val="00EF7FD3"/>
    <w:rsid w:val="00F01F17"/>
    <w:rsid w:val="00F03A78"/>
    <w:rsid w:val="00F076BF"/>
    <w:rsid w:val="00F21D94"/>
    <w:rsid w:val="00F27288"/>
    <w:rsid w:val="00F30315"/>
    <w:rsid w:val="00F306D3"/>
    <w:rsid w:val="00F42321"/>
    <w:rsid w:val="00F436F8"/>
    <w:rsid w:val="00F67293"/>
    <w:rsid w:val="00F836AA"/>
    <w:rsid w:val="00F84C6F"/>
    <w:rsid w:val="00F940C1"/>
    <w:rsid w:val="00FA0371"/>
    <w:rsid w:val="00FA09BF"/>
    <w:rsid w:val="00FB76F4"/>
    <w:rsid w:val="00FC5CE8"/>
    <w:rsid w:val="00FC6D1A"/>
    <w:rsid w:val="00FC7881"/>
    <w:rsid w:val="00FD2FF7"/>
    <w:rsid w:val="00FD38BF"/>
    <w:rsid w:val="00FE18F9"/>
    <w:rsid w:val="00FE52C0"/>
    <w:rsid w:val="00FF66B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MY" w:eastAsia="en-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45F"/>
    <w:rPr>
      <w:rFonts w:ascii="Times New Roman" w:eastAsia="Times New Roman" w:hAnsi="Times New Roman"/>
      <w:noProof/>
      <w:sz w:val="24"/>
      <w:szCs w:val="24"/>
      <w:lang w:val="ms-MY"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045F"/>
    <w:pPr>
      <w:tabs>
        <w:tab w:val="center" w:pos="4320"/>
        <w:tab w:val="right" w:pos="8640"/>
      </w:tabs>
    </w:pPr>
  </w:style>
  <w:style w:type="character" w:customStyle="1" w:styleId="HeaderChar">
    <w:name w:val="Header Char"/>
    <w:link w:val="Header"/>
    <w:rsid w:val="001A045F"/>
    <w:rPr>
      <w:rFonts w:ascii="Times New Roman" w:eastAsia="Times New Roman" w:hAnsi="Times New Roman" w:cs="Times New Roman"/>
      <w:noProof/>
      <w:sz w:val="24"/>
      <w:szCs w:val="24"/>
      <w:lang w:val="ms-MY"/>
    </w:rPr>
  </w:style>
  <w:style w:type="paragraph" w:styleId="Footer">
    <w:name w:val="footer"/>
    <w:basedOn w:val="Normal"/>
    <w:link w:val="FooterChar"/>
    <w:uiPriority w:val="99"/>
    <w:rsid w:val="001A045F"/>
    <w:pPr>
      <w:tabs>
        <w:tab w:val="center" w:pos="4320"/>
        <w:tab w:val="right" w:pos="8640"/>
      </w:tabs>
    </w:pPr>
  </w:style>
  <w:style w:type="character" w:customStyle="1" w:styleId="FooterChar">
    <w:name w:val="Footer Char"/>
    <w:link w:val="Footer"/>
    <w:uiPriority w:val="99"/>
    <w:rsid w:val="001A045F"/>
    <w:rPr>
      <w:rFonts w:ascii="Times New Roman" w:eastAsia="Times New Roman" w:hAnsi="Times New Roman" w:cs="Times New Roman"/>
      <w:noProof/>
      <w:sz w:val="24"/>
      <w:szCs w:val="24"/>
      <w:lang w:val="ms-MY"/>
    </w:rPr>
  </w:style>
  <w:style w:type="paragraph" w:styleId="NormalWeb">
    <w:name w:val="Normal (Web)"/>
    <w:basedOn w:val="Normal"/>
    <w:uiPriority w:val="99"/>
    <w:rsid w:val="001A045F"/>
    <w:pPr>
      <w:suppressAutoHyphens/>
      <w:spacing w:before="280" w:after="280"/>
    </w:pPr>
    <w:rPr>
      <w:rFonts w:cs="Calibri"/>
      <w:noProof w:val="0"/>
      <w:lang w:val="en-MY" w:eastAsia="ar-SA"/>
    </w:rPr>
  </w:style>
  <w:style w:type="character" w:customStyle="1" w:styleId="DocumentMapChar">
    <w:name w:val="Document Map Char"/>
    <w:link w:val="DocumentMap"/>
    <w:semiHidden/>
    <w:rsid w:val="001A045F"/>
    <w:rPr>
      <w:rFonts w:ascii="Tahoma" w:eastAsia="Times New Roman" w:hAnsi="Tahoma" w:cs="Tahoma"/>
      <w:noProof/>
      <w:sz w:val="20"/>
      <w:szCs w:val="20"/>
      <w:shd w:val="clear" w:color="auto" w:fill="000080"/>
      <w:lang w:val="ms-MY"/>
    </w:rPr>
  </w:style>
  <w:style w:type="paragraph" w:styleId="DocumentMap">
    <w:name w:val="Document Map"/>
    <w:basedOn w:val="Normal"/>
    <w:link w:val="DocumentMapChar"/>
    <w:semiHidden/>
    <w:rsid w:val="001A045F"/>
    <w:pPr>
      <w:shd w:val="clear" w:color="auto" w:fill="000080"/>
    </w:pPr>
    <w:rPr>
      <w:rFonts w:ascii="Tahoma" w:hAnsi="Tahoma"/>
      <w:sz w:val="20"/>
      <w:szCs w:val="20"/>
    </w:rPr>
  </w:style>
  <w:style w:type="character" w:styleId="PageNumber">
    <w:name w:val="page number"/>
    <w:basedOn w:val="DefaultParagraphFont"/>
    <w:rsid w:val="001A045F"/>
  </w:style>
  <w:style w:type="paragraph" w:styleId="BalloonText">
    <w:name w:val="Balloon Text"/>
    <w:basedOn w:val="Normal"/>
    <w:link w:val="BalloonTextChar"/>
    <w:rsid w:val="001A045F"/>
    <w:rPr>
      <w:rFonts w:ascii="Tahoma" w:hAnsi="Tahoma"/>
      <w:sz w:val="16"/>
      <w:szCs w:val="16"/>
    </w:rPr>
  </w:style>
  <w:style w:type="character" w:customStyle="1" w:styleId="BalloonTextChar">
    <w:name w:val="Balloon Text Char"/>
    <w:link w:val="BalloonText"/>
    <w:rsid w:val="001A045F"/>
    <w:rPr>
      <w:rFonts w:ascii="Tahoma" w:eastAsia="Times New Roman" w:hAnsi="Tahoma" w:cs="Times New Roman"/>
      <w:noProof/>
      <w:sz w:val="16"/>
      <w:szCs w:val="16"/>
      <w:lang w:val="ms-MY"/>
    </w:rPr>
  </w:style>
  <w:style w:type="paragraph" w:styleId="ListParagraph">
    <w:name w:val="List Paragraph"/>
    <w:basedOn w:val="Normal"/>
    <w:uiPriority w:val="34"/>
    <w:qFormat/>
    <w:rsid w:val="001A045F"/>
    <w:pPr>
      <w:ind w:left="720"/>
    </w:pPr>
  </w:style>
  <w:style w:type="character" w:styleId="Emphasis">
    <w:name w:val="Emphasis"/>
    <w:uiPriority w:val="20"/>
    <w:qFormat/>
    <w:rsid w:val="001A045F"/>
    <w:rPr>
      <w:i/>
      <w:iCs/>
    </w:rPr>
  </w:style>
  <w:style w:type="paragraph" w:customStyle="1" w:styleId="olloweralpha">
    <w:name w:val="olloweralpha"/>
    <w:basedOn w:val="Normal"/>
    <w:rsid w:val="001A045F"/>
    <w:pPr>
      <w:spacing w:before="100" w:beforeAutospacing="1" w:after="100" w:afterAutospacing="1"/>
    </w:pPr>
    <w:rPr>
      <w:noProof w:val="0"/>
      <w:lang w:val="en-US"/>
    </w:rPr>
  </w:style>
  <w:style w:type="character" w:customStyle="1" w:styleId="apple-converted-space">
    <w:name w:val="apple-converted-space"/>
    <w:basedOn w:val="DefaultParagraphFont"/>
    <w:rsid w:val="001A045F"/>
  </w:style>
  <w:style w:type="character" w:styleId="Hyperlink">
    <w:name w:val="Hyperlink"/>
    <w:uiPriority w:val="99"/>
    <w:rsid w:val="001A045F"/>
    <w:rPr>
      <w:color w:val="0000FF"/>
      <w:u w:val="single"/>
    </w:rPr>
  </w:style>
  <w:style w:type="character" w:styleId="Strong">
    <w:name w:val="Strong"/>
    <w:uiPriority w:val="22"/>
    <w:qFormat/>
    <w:rsid w:val="001A045F"/>
    <w:rPr>
      <w:b/>
      <w:bCs/>
    </w:rPr>
  </w:style>
  <w:style w:type="character" w:customStyle="1" w:styleId="legtitle">
    <w:name w:val="legtitle"/>
    <w:basedOn w:val="DefaultParagraphFont"/>
    <w:rsid w:val="001A045F"/>
  </w:style>
  <w:style w:type="table" w:styleId="TableGrid">
    <w:name w:val="Table Grid"/>
    <w:basedOn w:val="TableNormal"/>
    <w:rsid w:val="00171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050E"/>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MY" w:eastAsia="en-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45F"/>
    <w:rPr>
      <w:rFonts w:ascii="Times New Roman" w:eastAsia="Times New Roman" w:hAnsi="Times New Roman"/>
      <w:noProof/>
      <w:sz w:val="24"/>
      <w:szCs w:val="24"/>
      <w:lang w:val="ms-MY"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045F"/>
    <w:pPr>
      <w:tabs>
        <w:tab w:val="center" w:pos="4320"/>
        <w:tab w:val="right" w:pos="8640"/>
      </w:tabs>
    </w:pPr>
  </w:style>
  <w:style w:type="character" w:customStyle="1" w:styleId="HeaderChar">
    <w:name w:val="Header Char"/>
    <w:link w:val="Header"/>
    <w:rsid w:val="001A045F"/>
    <w:rPr>
      <w:rFonts w:ascii="Times New Roman" w:eastAsia="Times New Roman" w:hAnsi="Times New Roman" w:cs="Times New Roman"/>
      <w:noProof/>
      <w:sz w:val="24"/>
      <w:szCs w:val="24"/>
      <w:lang w:val="ms-MY"/>
    </w:rPr>
  </w:style>
  <w:style w:type="paragraph" w:styleId="Footer">
    <w:name w:val="footer"/>
    <w:basedOn w:val="Normal"/>
    <w:link w:val="FooterChar"/>
    <w:uiPriority w:val="99"/>
    <w:rsid w:val="001A045F"/>
    <w:pPr>
      <w:tabs>
        <w:tab w:val="center" w:pos="4320"/>
        <w:tab w:val="right" w:pos="8640"/>
      </w:tabs>
    </w:pPr>
  </w:style>
  <w:style w:type="character" w:customStyle="1" w:styleId="FooterChar">
    <w:name w:val="Footer Char"/>
    <w:link w:val="Footer"/>
    <w:uiPriority w:val="99"/>
    <w:rsid w:val="001A045F"/>
    <w:rPr>
      <w:rFonts w:ascii="Times New Roman" w:eastAsia="Times New Roman" w:hAnsi="Times New Roman" w:cs="Times New Roman"/>
      <w:noProof/>
      <w:sz w:val="24"/>
      <w:szCs w:val="24"/>
      <w:lang w:val="ms-MY"/>
    </w:rPr>
  </w:style>
  <w:style w:type="paragraph" w:styleId="NormalWeb">
    <w:name w:val="Normal (Web)"/>
    <w:basedOn w:val="Normal"/>
    <w:uiPriority w:val="99"/>
    <w:rsid w:val="001A045F"/>
    <w:pPr>
      <w:suppressAutoHyphens/>
      <w:spacing w:before="280" w:after="280"/>
    </w:pPr>
    <w:rPr>
      <w:rFonts w:cs="Calibri"/>
      <w:noProof w:val="0"/>
      <w:lang w:val="en-MY" w:eastAsia="ar-SA"/>
    </w:rPr>
  </w:style>
  <w:style w:type="character" w:customStyle="1" w:styleId="DocumentMapChar">
    <w:name w:val="Document Map Char"/>
    <w:link w:val="DocumentMap"/>
    <w:semiHidden/>
    <w:rsid w:val="001A045F"/>
    <w:rPr>
      <w:rFonts w:ascii="Tahoma" w:eastAsia="Times New Roman" w:hAnsi="Tahoma" w:cs="Tahoma"/>
      <w:noProof/>
      <w:sz w:val="20"/>
      <w:szCs w:val="20"/>
      <w:shd w:val="clear" w:color="auto" w:fill="000080"/>
      <w:lang w:val="ms-MY"/>
    </w:rPr>
  </w:style>
  <w:style w:type="paragraph" w:styleId="DocumentMap">
    <w:name w:val="Document Map"/>
    <w:basedOn w:val="Normal"/>
    <w:link w:val="DocumentMapChar"/>
    <w:semiHidden/>
    <w:rsid w:val="001A045F"/>
    <w:pPr>
      <w:shd w:val="clear" w:color="auto" w:fill="000080"/>
    </w:pPr>
    <w:rPr>
      <w:rFonts w:ascii="Tahoma" w:hAnsi="Tahoma"/>
      <w:sz w:val="20"/>
      <w:szCs w:val="20"/>
    </w:rPr>
  </w:style>
  <w:style w:type="character" w:styleId="PageNumber">
    <w:name w:val="page number"/>
    <w:basedOn w:val="DefaultParagraphFont"/>
    <w:rsid w:val="001A045F"/>
  </w:style>
  <w:style w:type="paragraph" w:styleId="BalloonText">
    <w:name w:val="Balloon Text"/>
    <w:basedOn w:val="Normal"/>
    <w:link w:val="BalloonTextChar"/>
    <w:rsid w:val="001A045F"/>
    <w:rPr>
      <w:rFonts w:ascii="Tahoma" w:hAnsi="Tahoma"/>
      <w:sz w:val="16"/>
      <w:szCs w:val="16"/>
    </w:rPr>
  </w:style>
  <w:style w:type="character" w:customStyle="1" w:styleId="BalloonTextChar">
    <w:name w:val="Balloon Text Char"/>
    <w:link w:val="BalloonText"/>
    <w:rsid w:val="001A045F"/>
    <w:rPr>
      <w:rFonts w:ascii="Tahoma" w:eastAsia="Times New Roman" w:hAnsi="Tahoma" w:cs="Times New Roman"/>
      <w:noProof/>
      <w:sz w:val="16"/>
      <w:szCs w:val="16"/>
      <w:lang w:val="ms-MY"/>
    </w:rPr>
  </w:style>
  <w:style w:type="paragraph" w:styleId="ListParagraph">
    <w:name w:val="List Paragraph"/>
    <w:basedOn w:val="Normal"/>
    <w:uiPriority w:val="34"/>
    <w:qFormat/>
    <w:rsid w:val="001A045F"/>
    <w:pPr>
      <w:ind w:left="720"/>
    </w:pPr>
  </w:style>
  <w:style w:type="character" w:styleId="Emphasis">
    <w:name w:val="Emphasis"/>
    <w:uiPriority w:val="20"/>
    <w:qFormat/>
    <w:rsid w:val="001A045F"/>
    <w:rPr>
      <w:i/>
      <w:iCs/>
    </w:rPr>
  </w:style>
  <w:style w:type="paragraph" w:customStyle="1" w:styleId="olloweralpha">
    <w:name w:val="olloweralpha"/>
    <w:basedOn w:val="Normal"/>
    <w:rsid w:val="001A045F"/>
    <w:pPr>
      <w:spacing w:before="100" w:beforeAutospacing="1" w:after="100" w:afterAutospacing="1"/>
    </w:pPr>
    <w:rPr>
      <w:noProof w:val="0"/>
      <w:lang w:val="en-US"/>
    </w:rPr>
  </w:style>
  <w:style w:type="character" w:customStyle="1" w:styleId="apple-converted-space">
    <w:name w:val="apple-converted-space"/>
    <w:basedOn w:val="DefaultParagraphFont"/>
    <w:rsid w:val="001A045F"/>
  </w:style>
  <w:style w:type="character" w:styleId="Hyperlink">
    <w:name w:val="Hyperlink"/>
    <w:uiPriority w:val="99"/>
    <w:rsid w:val="001A045F"/>
    <w:rPr>
      <w:color w:val="0000FF"/>
      <w:u w:val="single"/>
    </w:rPr>
  </w:style>
  <w:style w:type="character" w:styleId="Strong">
    <w:name w:val="Strong"/>
    <w:uiPriority w:val="22"/>
    <w:qFormat/>
    <w:rsid w:val="001A045F"/>
    <w:rPr>
      <w:b/>
      <w:bCs/>
    </w:rPr>
  </w:style>
  <w:style w:type="character" w:customStyle="1" w:styleId="legtitle">
    <w:name w:val="legtitle"/>
    <w:basedOn w:val="DefaultParagraphFont"/>
    <w:rsid w:val="001A045F"/>
  </w:style>
  <w:style w:type="table" w:styleId="TableGrid">
    <w:name w:val="Table Grid"/>
    <w:basedOn w:val="TableNormal"/>
    <w:rsid w:val="00171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050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7306">
      <w:bodyDiv w:val="1"/>
      <w:marLeft w:val="0"/>
      <w:marRight w:val="0"/>
      <w:marTop w:val="0"/>
      <w:marBottom w:val="0"/>
      <w:divBdr>
        <w:top w:val="none" w:sz="0" w:space="0" w:color="auto"/>
        <w:left w:val="none" w:sz="0" w:space="0" w:color="auto"/>
        <w:bottom w:val="none" w:sz="0" w:space="0" w:color="auto"/>
        <w:right w:val="none" w:sz="0" w:space="0" w:color="auto"/>
      </w:divBdr>
    </w:div>
    <w:div w:id="174269295">
      <w:bodyDiv w:val="1"/>
      <w:marLeft w:val="0"/>
      <w:marRight w:val="0"/>
      <w:marTop w:val="0"/>
      <w:marBottom w:val="0"/>
      <w:divBdr>
        <w:top w:val="none" w:sz="0" w:space="0" w:color="auto"/>
        <w:left w:val="none" w:sz="0" w:space="0" w:color="auto"/>
        <w:bottom w:val="none" w:sz="0" w:space="0" w:color="auto"/>
        <w:right w:val="none" w:sz="0" w:space="0" w:color="auto"/>
      </w:divBdr>
    </w:div>
    <w:div w:id="247885008">
      <w:bodyDiv w:val="1"/>
      <w:marLeft w:val="0"/>
      <w:marRight w:val="0"/>
      <w:marTop w:val="0"/>
      <w:marBottom w:val="0"/>
      <w:divBdr>
        <w:top w:val="none" w:sz="0" w:space="0" w:color="auto"/>
        <w:left w:val="none" w:sz="0" w:space="0" w:color="auto"/>
        <w:bottom w:val="none" w:sz="0" w:space="0" w:color="auto"/>
        <w:right w:val="none" w:sz="0" w:space="0" w:color="auto"/>
      </w:divBdr>
    </w:div>
    <w:div w:id="427970841">
      <w:bodyDiv w:val="1"/>
      <w:marLeft w:val="0"/>
      <w:marRight w:val="0"/>
      <w:marTop w:val="0"/>
      <w:marBottom w:val="0"/>
      <w:divBdr>
        <w:top w:val="none" w:sz="0" w:space="0" w:color="auto"/>
        <w:left w:val="none" w:sz="0" w:space="0" w:color="auto"/>
        <w:bottom w:val="none" w:sz="0" w:space="0" w:color="auto"/>
        <w:right w:val="none" w:sz="0" w:space="0" w:color="auto"/>
      </w:divBdr>
    </w:div>
    <w:div w:id="678703640">
      <w:bodyDiv w:val="1"/>
      <w:marLeft w:val="0"/>
      <w:marRight w:val="0"/>
      <w:marTop w:val="0"/>
      <w:marBottom w:val="0"/>
      <w:divBdr>
        <w:top w:val="none" w:sz="0" w:space="0" w:color="auto"/>
        <w:left w:val="none" w:sz="0" w:space="0" w:color="auto"/>
        <w:bottom w:val="none" w:sz="0" w:space="0" w:color="auto"/>
        <w:right w:val="none" w:sz="0" w:space="0" w:color="auto"/>
      </w:divBdr>
    </w:div>
    <w:div w:id="816190798">
      <w:bodyDiv w:val="1"/>
      <w:marLeft w:val="0"/>
      <w:marRight w:val="0"/>
      <w:marTop w:val="0"/>
      <w:marBottom w:val="0"/>
      <w:divBdr>
        <w:top w:val="none" w:sz="0" w:space="0" w:color="auto"/>
        <w:left w:val="none" w:sz="0" w:space="0" w:color="auto"/>
        <w:bottom w:val="none" w:sz="0" w:space="0" w:color="auto"/>
        <w:right w:val="none" w:sz="0" w:space="0" w:color="auto"/>
      </w:divBdr>
    </w:div>
    <w:div w:id="821892086">
      <w:bodyDiv w:val="1"/>
      <w:marLeft w:val="0"/>
      <w:marRight w:val="0"/>
      <w:marTop w:val="0"/>
      <w:marBottom w:val="0"/>
      <w:divBdr>
        <w:top w:val="none" w:sz="0" w:space="0" w:color="auto"/>
        <w:left w:val="none" w:sz="0" w:space="0" w:color="auto"/>
        <w:bottom w:val="none" w:sz="0" w:space="0" w:color="auto"/>
        <w:right w:val="none" w:sz="0" w:space="0" w:color="auto"/>
      </w:divBdr>
    </w:div>
    <w:div w:id="904686640">
      <w:bodyDiv w:val="1"/>
      <w:marLeft w:val="0"/>
      <w:marRight w:val="0"/>
      <w:marTop w:val="0"/>
      <w:marBottom w:val="0"/>
      <w:divBdr>
        <w:top w:val="none" w:sz="0" w:space="0" w:color="auto"/>
        <w:left w:val="none" w:sz="0" w:space="0" w:color="auto"/>
        <w:bottom w:val="none" w:sz="0" w:space="0" w:color="auto"/>
        <w:right w:val="none" w:sz="0" w:space="0" w:color="auto"/>
      </w:divBdr>
    </w:div>
    <w:div w:id="1427069976">
      <w:bodyDiv w:val="1"/>
      <w:marLeft w:val="0"/>
      <w:marRight w:val="0"/>
      <w:marTop w:val="0"/>
      <w:marBottom w:val="0"/>
      <w:divBdr>
        <w:top w:val="none" w:sz="0" w:space="0" w:color="auto"/>
        <w:left w:val="none" w:sz="0" w:space="0" w:color="auto"/>
        <w:bottom w:val="none" w:sz="0" w:space="0" w:color="auto"/>
        <w:right w:val="none" w:sz="0" w:space="0" w:color="auto"/>
      </w:divBdr>
    </w:div>
    <w:div w:id="1437363190">
      <w:bodyDiv w:val="1"/>
      <w:marLeft w:val="0"/>
      <w:marRight w:val="0"/>
      <w:marTop w:val="0"/>
      <w:marBottom w:val="0"/>
      <w:divBdr>
        <w:top w:val="none" w:sz="0" w:space="0" w:color="auto"/>
        <w:left w:val="none" w:sz="0" w:space="0" w:color="auto"/>
        <w:bottom w:val="none" w:sz="0" w:space="0" w:color="auto"/>
        <w:right w:val="none" w:sz="0" w:space="0" w:color="auto"/>
      </w:divBdr>
    </w:div>
    <w:div w:id="1832519911">
      <w:bodyDiv w:val="1"/>
      <w:marLeft w:val="0"/>
      <w:marRight w:val="0"/>
      <w:marTop w:val="0"/>
      <w:marBottom w:val="0"/>
      <w:divBdr>
        <w:top w:val="none" w:sz="0" w:space="0" w:color="auto"/>
        <w:left w:val="none" w:sz="0" w:space="0" w:color="auto"/>
        <w:bottom w:val="none" w:sz="0" w:space="0" w:color="auto"/>
        <w:right w:val="none" w:sz="0" w:space="0" w:color="auto"/>
      </w:divBdr>
    </w:div>
    <w:div w:id="1904683085">
      <w:bodyDiv w:val="1"/>
      <w:marLeft w:val="0"/>
      <w:marRight w:val="0"/>
      <w:marTop w:val="0"/>
      <w:marBottom w:val="0"/>
      <w:divBdr>
        <w:top w:val="none" w:sz="0" w:space="0" w:color="auto"/>
        <w:left w:val="none" w:sz="0" w:space="0" w:color="auto"/>
        <w:bottom w:val="none" w:sz="0" w:space="0" w:color="auto"/>
        <w:right w:val="none" w:sz="0" w:space="0" w:color="auto"/>
      </w:divBdr>
    </w:div>
    <w:div w:id="2065714366">
      <w:bodyDiv w:val="1"/>
      <w:marLeft w:val="0"/>
      <w:marRight w:val="0"/>
      <w:marTop w:val="0"/>
      <w:marBottom w:val="0"/>
      <w:divBdr>
        <w:top w:val="none" w:sz="0" w:space="0" w:color="auto"/>
        <w:left w:val="none" w:sz="0" w:space="0" w:color="auto"/>
        <w:bottom w:val="none" w:sz="0" w:space="0" w:color="auto"/>
        <w:right w:val="none" w:sz="0" w:space="0" w:color="auto"/>
      </w:divBdr>
    </w:div>
    <w:div w:id="212437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0217F-C58E-409D-8CA8-7004391D9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14779</Words>
  <Characters>84246</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JTK</Company>
  <LinksUpToDate>false</LinksUpToDate>
  <CharactersWithSpaces>98828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ARAS5-NOOR AZLINI</dc:creator>
  <cp:lastModifiedBy>Toshiba</cp:lastModifiedBy>
  <cp:revision>5</cp:revision>
  <cp:lastPrinted>2018-07-04T09:48:00Z</cp:lastPrinted>
  <dcterms:created xsi:type="dcterms:W3CDTF">2019-01-11T03:15:00Z</dcterms:created>
  <dcterms:modified xsi:type="dcterms:W3CDTF">2019-01-13T18:31:00Z</dcterms:modified>
</cp:coreProperties>
</file>